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AC4A90">
        <w:rPr>
          <w:rFonts w:ascii="Times New Roman" w:hAnsi="Times New Roman" w:cs="Times New Roman"/>
          <w:bCs/>
          <w:sz w:val="40"/>
          <w:szCs w:val="40"/>
        </w:rPr>
        <w:t>19</w:t>
      </w:r>
      <w:r w:rsidR="002410AB">
        <w:rPr>
          <w:rFonts w:ascii="Times New Roman" w:hAnsi="Times New Roman" w:cs="Times New Roman"/>
          <w:bCs/>
          <w:sz w:val="40"/>
          <w:szCs w:val="40"/>
        </w:rPr>
        <w:t xml:space="preserve"> июня</w:t>
      </w:r>
      <w:r w:rsidR="009B7C58">
        <w:rPr>
          <w:rFonts w:ascii="Times New Roman" w:hAnsi="Times New Roman" w:cs="Times New Roman"/>
          <w:bCs/>
          <w:sz w:val="40"/>
          <w:szCs w:val="40"/>
        </w:rPr>
        <w:t xml:space="preserve"> 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270F8D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AC4A90">
        <w:rPr>
          <w:rFonts w:ascii="Times New Roman" w:hAnsi="Times New Roman" w:cs="Times New Roman"/>
          <w:b/>
          <w:bCs/>
          <w:sz w:val="40"/>
          <w:szCs w:val="40"/>
        </w:rPr>
        <w:t>24</w:t>
      </w:r>
    </w:p>
    <w:p w:rsidR="002410AB" w:rsidRPr="00D17151" w:rsidRDefault="002410AB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AC4A90" w:rsidRPr="00AC4A90" w:rsidRDefault="00AC4A90" w:rsidP="00AC4A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A90">
        <w:rPr>
          <w:rFonts w:ascii="Times New Roman" w:hAnsi="Times New Roman" w:cs="Times New Roman"/>
          <w:b/>
          <w:sz w:val="28"/>
          <w:szCs w:val="28"/>
        </w:rPr>
        <w:t xml:space="preserve">АДМИНИСТРАЦИЯ ВАСИССКОГО СЕЛЬСКОГО ПОСЕЛЕНИЯ </w:t>
      </w:r>
    </w:p>
    <w:p w:rsidR="00AC4A90" w:rsidRPr="00AC4A90" w:rsidRDefault="00AC4A90" w:rsidP="00AC4A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A90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AC4A90" w:rsidRPr="00AC4A90" w:rsidRDefault="00AC4A90" w:rsidP="00AC4A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A9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C4A90" w:rsidRPr="00AC4A90" w:rsidRDefault="00AC4A90" w:rsidP="00AC4A90">
      <w:pPr>
        <w:rPr>
          <w:rFonts w:ascii="Times New Roman" w:hAnsi="Times New Roman" w:cs="Times New Roman"/>
          <w:b/>
          <w:sz w:val="28"/>
          <w:szCs w:val="28"/>
        </w:rPr>
      </w:pPr>
    </w:p>
    <w:p w:rsidR="00AC4A90" w:rsidRPr="00AC4A90" w:rsidRDefault="00AC4A90" w:rsidP="00AC4A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A90">
        <w:rPr>
          <w:rFonts w:ascii="Times New Roman" w:hAnsi="Times New Roman" w:cs="Times New Roman"/>
          <w:sz w:val="28"/>
          <w:szCs w:val="28"/>
        </w:rPr>
        <w:t xml:space="preserve">19 июня 2023  года                                                                              № </w:t>
      </w:r>
      <w:bookmarkStart w:id="0" w:name="_GoBack"/>
      <w:bookmarkEnd w:id="0"/>
      <w:r w:rsidRPr="00AC4A90">
        <w:rPr>
          <w:rFonts w:ascii="Times New Roman" w:hAnsi="Times New Roman" w:cs="Times New Roman"/>
          <w:sz w:val="28"/>
          <w:szCs w:val="28"/>
        </w:rPr>
        <w:t>44</w:t>
      </w:r>
    </w:p>
    <w:p w:rsidR="00AC4A90" w:rsidRPr="00AC4A90" w:rsidRDefault="00AC4A90" w:rsidP="00AC4A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A90">
        <w:rPr>
          <w:rFonts w:ascii="Times New Roman" w:hAnsi="Times New Roman" w:cs="Times New Roman"/>
          <w:b/>
          <w:sz w:val="28"/>
          <w:szCs w:val="28"/>
        </w:rPr>
        <w:t>с. Васисс</w:t>
      </w:r>
    </w:p>
    <w:p w:rsidR="00AC4A90" w:rsidRPr="00AC4A90" w:rsidRDefault="00AC4A90" w:rsidP="00AC4A90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C4A90">
        <w:rPr>
          <w:rFonts w:ascii="Times New Roman" w:eastAsia="Calibri" w:hAnsi="Times New Roman" w:cs="Times New Roman"/>
          <w:sz w:val="28"/>
          <w:szCs w:val="28"/>
          <w:lang w:eastAsia="en-US"/>
        </w:rPr>
        <w:t>О внесении изменений в постановление Администрации Васисского сельского поселения Тарского муниципального района Омской области от 21 августа 2019 года № 72 «Об утверждении Положения об учетной политике по ведению бюджетного учета и составлению отчетности исполнения бюджета в Администрации Васисского сельского поселения Тарского муниципального района Омской области»</w:t>
      </w:r>
    </w:p>
    <w:p w:rsidR="00AC4A90" w:rsidRPr="00AC4A90" w:rsidRDefault="00AC4A90" w:rsidP="00AC4A90">
      <w:pPr>
        <w:pStyle w:val="af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4A9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Руководствуясь статьей 8 Федерального закона от 6 декабря 2011 года № 402-ФЗ «О бухгалтерском учете» и Приказом Министерства финансов Российской Федерации от 1 декабря 2010 года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Администрация Васисского сельского поселения Тарского муниципального района Омской области ПОСТАНОВЛЯЕТ:</w:t>
      </w:r>
    </w:p>
    <w:p w:rsidR="00AC4A90" w:rsidRPr="00AC4A90" w:rsidRDefault="00AC4A90" w:rsidP="00AC4A90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4A90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Васисского сельского поселения Тарского муниципального района Омской области от 21 августа 2019 года № 72 «Об утверждении Положения об учетной политике по ведению бюджетного учета и составлению отчетности исполнения бюджета в </w:t>
      </w:r>
      <w:r w:rsidRPr="00AC4A90">
        <w:rPr>
          <w:rFonts w:ascii="Times New Roman" w:hAnsi="Times New Roman" w:cs="Times New Roman"/>
          <w:sz w:val="28"/>
          <w:szCs w:val="28"/>
        </w:rPr>
        <w:lastRenderedPageBreak/>
        <w:t>Администрации Васисского сельского поселения Тарского муниципального района Омской области», следующие изменения:</w:t>
      </w:r>
    </w:p>
    <w:p w:rsidR="00AC4A90" w:rsidRPr="00AC4A90" w:rsidRDefault="00AC4A90" w:rsidP="00AC4A9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A90">
        <w:rPr>
          <w:rFonts w:ascii="Times New Roman" w:hAnsi="Times New Roman" w:cs="Times New Roman"/>
          <w:sz w:val="28"/>
          <w:szCs w:val="28"/>
        </w:rPr>
        <w:t xml:space="preserve"> Приложение 2 «Рабочий план счетов по исполнению бюджета» дополнить аналитическими кодами вида синтетического счета объекта учета следующего содержания:</w:t>
      </w:r>
    </w:p>
    <w:tbl>
      <w:tblPr>
        <w:tblW w:w="9361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4"/>
        <w:gridCol w:w="713"/>
        <w:gridCol w:w="546"/>
        <w:gridCol w:w="511"/>
        <w:gridCol w:w="1490"/>
        <w:gridCol w:w="3627"/>
      </w:tblGrid>
      <w:tr w:rsidR="00AC4A90" w:rsidRPr="00AC4A90" w:rsidTr="00CE67E0">
        <w:tc>
          <w:tcPr>
            <w:tcW w:w="2474" w:type="dxa"/>
            <w:tcBorders>
              <w:top w:val="single" w:sz="4" w:space="0" w:color="auto"/>
              <w:bottom w:val="nil"/>
            </w:tcBorders>
          </w:tcPr>
          <w:p w:rsidR="00AC4A90" w:rsidRPr="00AC4A90" w:rsidRDefault="00AC4A90" w:rsidP="00CE67E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4A9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Амортизация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AC4A90" w:rsidRPr="00AC4A90" w:rsidRDefault="00AC4A90" w:rsidP="00CE67E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A90">
              <w:rPr>
                <w:rFonts w:ascii="Times New Roman" w:hAnsi="Times New Roman" w:cs="Times New Roman"/>
                <w:sz w:val="28"/>
                <w:szCs w:val="28"/>
              </w:rPr>
              <w:t>1 0 4</w:t>
            </w:r>
          </w:p>
        </w:tc>
        <w:tc>
          <w:tcPr>
            <w:tcW w:w="546" w:type="dxa"/>
          </w:tcPr>
          <w:p w:rsidR="00AC4A90" w:rsidRPr="00AC4A90" w:rsidRDefault="00AC4A90" w:rsidP="00CE67E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A9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1" w:type="dxa"/>
          </w:tcPr>
          <w:p w:rsidR="00AC4A90" w:rsidRPr="00AC4A90" w:rsidRDefault="00AC4A90" w:rsidP="00CE67E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C4A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490" w:type="dxa"/>
          </w:tcPr>
          <w:p w:rsidR="00AC4A90" w:rsidRPr="00AC4A90" w:rsidRDefault="00AC4A90" w:rsidP="00CE67E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</w:tcPr>
          <w:p w:rsidR="00AC4A90" w:rsidRPr="00AC4A90" w:rsidRDefault="00AC4A90" w:rsidP="00CE67E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</w:pPr>
          </w:p>
        </w:tc>
      </w:tr>
      <w:tr w:rsidR="00AC4A90" w:rsidRPr="00AC4A90" w:rsidTr="00CE67E0">
        <w:trPr>
          <w:trHeight w:val="984"/>
        </w:trPr>
        <w:tc>
          <w:tcPr>
            <w:tcW w:w="2474" w:type="dxa"/>
            <w:tcBorders>
              <w:top w:val="nil"/>
              <w:bottom w:val="single" w:sz="4" w:space="0" w:color="auto"/>
            </w:tcBorders>
          </w:tcPr>
          <w:p w:rsidR="00AC4A90" w:rsidRPr="00AC4A90" w:rsidRDefault="00AC4A90" w:rsidP="00CE67E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13" w:type="dxa"/>
          </w:tcPr>
          <w:p w:rsidR="00AC4A90" w:rsidRPr="00AC4A90" w:rsidRDefault="00AC4A90" w:rsidP="00CE67E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A90">
              <w:rPr>
                <w:rFonts w:ascii="Times New Roman" w:hAnsi="Times New Roman" w:cs="Times New Roman"/>
                <w:sz w:val="28"/>
                <w:szCs w:val="28"/>
              </w:rPr>
              <w:t>1 0 4</w:t>
            </w:r>
          </w:p>
        </w:tc>
        <w:tc>
          <w:tcPr>
            <w:tcW w:w="546" w:type="dxa"/>
          </w:tcPr>
          <w:p w:rsidR="00AC4A90" w:rsidRPr="00AC4A90" w:rsidRDefault="00AC4A90" w:rsidP="00CE67E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A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1" w:type="dxa"/>
          </w:tcPr>
          <w:p w:rsidR="00AC4A90" w:rsidRPr="00AC4A90" w:rsidRDefault="00AC4A90" w:rsidP="00CE67E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C4A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490" w:type="dxa"/>
          </w:tcPr>
          <w:p w:rsidR="00AC4A90" w:rsidRPr="00AC4A90" w:rsidRDefault="00AC4A90" w:rsidP="00CE67E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</w:tcPr>
          <w:p w:rsidR="00AC4A90" w:rsidRPr="00AC4A90" w:rsidRDefault="00AC4A90" w:rsidP="00CE67E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A90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Амортизация имущества казны - программного обеспечения и баз данных в концессии</w:t>
            </w:r>
          </w:p>
        </w:tc>
      </w:tr>
      <w:tr w:rsidR="00AC4A90" w:rsidRPr="00AC4A90" w:rsidTr="00CE67E0">
        <w:tc>
          <w:tcPr>
            <w:tcW w:w="2474" w:type="dxa"/>
            <w:tcBorders>
              <w:top w:val="single" w:sz="4" w:space="0" w:color="auto"/>
              <w:bottom w:val="nil"/>
            </w:tcBorders>
          </w:tcPr>
          <w:p w:rsidR="00AC4A90" w:rsidRPr="00AC4A90" w:rsidRDefault="00AC4A90" w:rsidP="00CE67E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4A90">
              <w:rPr>
                <w:rFonts w:ascii="Times New Roman" w:hAnsi="Times New Roman" w:cs="Times New Roman"/>
                <w:sz w:val="28"/>
                <w:szCs w:val="28"/>
              </w:rPr>
              <w:t>Нефинансовые активы имущества казны</w:t>
            </w:r>
          </w:p>
        </w:tc>
        <w:tc>
          <w:tcPr>
            <w:tcW w:w="713" w:type="dxa"/>
          </w:tcPr>
          <w:p w:rsidR="00AC4A90" w:rsidRPr="00AC4A90" w:rsidRDefault="00AC4A90" w:rsidP="00CE67E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A90">
              <w:rPr>
                <w:rFonts w:ascii="Times New Roman" w:hAnsi="Times New Roman" w:cs="Times New Roman"/>
                <w:sz w:val="28"/>
                <w:szCs w:val="28"/>
              </w:rPr>
              <w:t>1 0 8</w:t>
            </w:r>
          </w:p>
        </w:tc>
        <w:tc>
          <w:tcPr>
            <w:tcW w:w="546" w:type="dxa"/>
          </w:tcPr>
          <w:p w:rsidR="00AC4A90" w:rsidRPr="00AC4A90" w:rsidRDefault="00AC4A90" w:rsidP="00CE67E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A9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1" w:type="dxa"/>
          </w:tcPr>
          <w:p w:rsidR="00AC4A90" w:rsidRPr="00AC4A90" w:rsidRDefault="00AC4A90" w:rsidP="00CE67E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A9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90" w:type="dxa"/>
          </w:tcPr>
          <w:p w:rsidR="00AC4A90" w:rsidRPr="00AC4A90" w:rsidRDefault="00AC4A90" w:rsidP="00CE67E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</w:tcPr>
          <w:p w:rsidR="00AC4A90" w:rsidRPr="00AC4A90" w:rsidRDefault="00AC4A90" w:rsidP="00CE67E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A90" w:rsidRPr="00AC4A90" w:rsidTr="00CE67E0">
        <w:tc>
          <w:tcPr>
            <w:tcW w:w="2474" w:type="dxa"/>
            <w:tcBorders>
              <w:top w:val="nil"/>
            </w:tcBorders>
          </w:tcPr>
          <w:p w:rsidR="00AC4A90" w:rsidRPr="00AC4A90" w:rsidRDefault="00AC4A90" w:rsidP="00CE67E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13" w:type="dxa"/>
          </w:tcPr>
          <w:p w:rsidR="00AC4A90" w:rsidRPr="00AC4A90" w:rsidRDefault="00AC4A90" w:rsidP="00CE67E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C4A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1 0 8</w:t>
            </w:r>
          </w:p>
        </w:tc>
        <w:tc>
          <w:tcPr>
            <w:tcW w:w="546" w:type="dxa"/>
          </w:tcPr>
          <w:p w:rsidR="00AC4A90" w:rsidRPr="00AC4A90" w:rsidRDefault="00AC4A90" w:rsidP="00CE67E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C4A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11" w:type="dxa"/>
          </w:tcPr>
          <w:p w:rsidR="00AC4A90" w:rsidRPr="00AC4A90" w:rsidRDefault="00AC4A90" w:rsidP="00CE67E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4A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490" w:type="dxa"/>
          </w:tcPr>
          <w:p w:rsidR="00AC4A90" w:rsidRPr="00AC4A90" w:rsidRDefault="00AC4A90" w:rsidP="00CE67E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</w:tcPr>
          <w:p w:rsidR="00AC4A90" w:rsidRPr="00AC4A90" w:rsidRDefault="00AC4A90" w:rsidP="00CE67E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A90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Нематериальные активы концедента, составляющие казну</w:t>
            </w:r>
          </w:p>
        </w:tc>
      </w:tr>
    </w:tbl>
    <w:p w:rsidR="00AC4A90" w:rsidRPr="00AC4A90" w:rsidRDefault="00AC4A90" w:rsidP="00AC4A90">
      <w:pPr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C4A90" w:rsidRPr="00AC4A90" w:rsidRDefault="00AC4A90" w:rsidP="00AC4A9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4A90">
        <w:rPr>
          <w:rFonts w:ascii="Times New Roman" w:hAnsi="Times New Roman" w:cs="Times New Roman"/>
          <w:sz w:val="28"/>
          <w:szCs w:val="28"/>
        </w:rPr>
        <w:t xml:space="preserve">2. </w:t>
      </w:r>
      <w:r w:rsidRPr="00AC4A90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Тарского муниципального района Омской области. </w:t>
      </w:r>
    </w:p>
    <w:p w:rsidR="00AC4A90" w:rsidRPr="00AC4A90" w:rsidRDefault="00AC4A90" w:rsidP="00AC4A9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4A90">
        <w:rPr>
          <w:rFonts w:ascii="Times New Roman" w:hAnsi="Times New Roman" w:cs="Times New Roman"/>
          <w:bCs/>
          <w:sz w:val="28"/>
          <w:szCs w:val="28"/>
        </w:rPr>
        <w:t>3. Постановление вступает в силу со дня его официального обнародования.</w:t>
      </w:r>
    </w:p>
    <w:p w:rsidR="00AC4A90" w:rsidRPr="00AC4A90" w:rsidRDefault="00AC4A90" w:rsidP="00AC4A9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C4A90">
        <w:rPr>
          <w:rFonts w:ascii="Times New Roman" w:eastAsia="Calibri" w:hAnsi="Times New Roman" w:cs="Times New Roman"/>
          <w:sz w:val="28"/>
          <w:szCs w:val="28"/>
          <w:lang w:eastAsia="en-US"/>
        </w:rPr>
        <w:t>4. Контроль за исполнением настоящего постановления оставляю за собой.</w:t>
      </w:r>
    </w:p>
    <w:p w:rsidR="00AC4A90" w:rsidRPr="00AC4A90" w:rsidRDefault="00AC4A90" w:rsidP="00AC4A90">
      <w:pPr>
        <w:rPr>
          <w:rFonts w:ascii="Times New Roman" w:hAnsi="Times New Roman" w:cs="Times New Roman"/>
          <w:sz w:val="28"/>
          <w:szCs w:val="28"/>
        </w:rPr>
      </w:pPr>
      <w:r w:rsidRPr="00AC4A90">
        <w:rPr>
          <w:rFonts w:ascii="Times New Roman" w:hAnsi="Times New Roman" w:cs="Times New Roman"/>
          <w:sz w:val="28"/>
          <w:szCs w:val="28"/>
        </w:rPr>
        <w:t xml:space="preserve">Глава Васисского </w:t>
      </w:r>
    </w:p>
    <w:p w:rsidR="00AC4A90" w:rsidRPr="00AC4A90" w:rsidRDefault="00AC4A90" w:rsidP="00AC4A90">
      <w:pPr>
        <w:rPr>
          <w:rFonts w:ascii="Times New Roman" w:hAnsi="Times New Roman" w:cs="Times New Roman"/>
          <w:sz w:val="28"/>
          <w:szCs w:val="28"/>
        </w:rPr>
      </w:pPr>
      <w:r w:rsidRPr="00AC4A90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AC4A90" w:rsidRPr="00AC4A90" w:rsidRDefault="00AC4A90" w:rsidP="00AC4A90">
      <w:pPr>
        <w:rPr>
          <w:rFonts w:ascii="Times New Roman" w:hAnsi="Times New Roman" w:cs="Times New Roman"/>
          <w:sz w:val="28"/>
          <w:szCs w:val="28"/>
        </w:rPr>
      </w:pPr>
      <w:r w:rsidRPr="00AC4A9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734DF1" w:rsidRPr="00AC4A90" w:rsidRDefault="00AC4A90" w:rsidP="00AC4A90">
      <w:pPr>
        <w:rPr>
          <w:rFonts w:ascii="Times New Roman" w:hAnsi="Times New Roman" w:cs="Times New Roman"/>
          <w:sz w:val="28"/>
          <w:szCs w:val="28"/>
        </w:rPr>
      </w:pPr>
      <w:r w:rsidRPr="00AC4A90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А.В. Апенькин</w:t>
      </w:r>
    </w:p>
    <w:p w:rsidR="00734DF1" w:rsidRPr="008F4816" w:rsidRDefault="00734DF1" w:rsidP="00734DF1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734DF1" w:rsidRPr="00D156AF" w:rsidRDefault="00734DF1" w:rsidP="00734D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734DF1" w:rsidRPr="00D156AF" w:rsidRDefault="00734DF1" w:rsidP="00734D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734DF1" w:rsidRDefault="00AC4A90" w:rsidP="00734DF1">
      <w:pPr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«19</w:t>
      </w:r>
      <w:r w:rsidR="00734DF1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410AB">
        <w:rPr>
          <w:rFonts w:ascii="Times New Roman" w:hAnsi="Times New Roman" w:cs="Times New Roman"/>
          <w:color w:val="000000"/>
          <w:sz w:val="28"/>
          <w:szCs w:val="28"/>
        </w:rPr>
        <w:t xml:space="preserve">июня </w:t>
      </w:r>
      <w:r w:rsidR="00734DF1">
        <w:rPr>
          <w:rFonts w:ascii="Times New Roman" w:hAnsi="Times New Roman" w:cs="Times New Roman"/>
          <w:color w:val="000000"/>
          <w:sz w:val="28"/>
          <w:szCs w:val="28"/>
        </w:rPr>
        <w:t xml:space="preserve"> 2023</w:t>
      </w:r>
      <w:r w:rsidR="00734DF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3D48DD">
          <w:pgSz w:w="11909" w:h="16834"/>
          <w:pgMar w:top="1440" w:right="799" w:bottom="360" w:left="1549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C23806">
          <w:headerReference w:type="even" r:id="rId8"/>
          <w:headerReference w:type="default" r:id="rId9"/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D13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C178E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C178EA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10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F42" w:rsidRDefault="004C7F42" w:rsidP="00C631C7">
      <w:pPr>
        <w:spacing w:after="0" w:line="240" w:lineRule="auto"/>
      </w:pPr>
      <w:r>
        <w:separator/>
      </w:r>
    </w:p>
  </w:endnote>
  <w:endnote w:type="continuationSeparator" w:id="1">
    <w:p w:rsidR="004C7F42" w:rsidRDefault="004C7F42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287B2B">
    <w:pPr>
      <w:pStyle w:val="a6"/>
      <w:jc w:val="right"/>
    </w:pPr>
    <w:fldSimple w:instr=" PAGE   \* MERGEFORMAT ">
      <w:r w:rsidR="00AC4A90">
        <w:rPr>
          <w:noProof/>
        </w:rPr>
        <w:t>11</w:t>
      </w:r>
    </w:fldSimple>
  </w:p>
  <w:p w:rsidR="0077709E" w:rsidRDefault="007770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F42" w:rsidRDefault="004C7F42" w:rsidP="00C631C7">
      <w:pPr>
        <w:spacing w:after="0" w:line="240" w:lineRule="auto"/>
      </w:pPr>
      <w:r>
        <w:separator/>
      </w:r>
    </w:p>
  </w:footnote>
  <w:footnote w:type="continuationSeparator" w:id="1">
    <w:p w:rsidR="004C7F42" w:rsidRDefault="004C7F42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287B2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7709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7709E">
      <w:rPr>
        <w:rStyle w:val="aa"/>
        <w:noProof/>
      </w:rPr>
      <w:t>1</w:t>
    </w:r>
    <w:r>
      <w:rPr>
        <w:rStyle w:val="aa"/>
      </w:rPr>
      <w:fldChar w:fldCharType="end"/>
    </w:r>
  </w:p>
  <w:p w:rsidR="0077709E" w:rsidRDefault="0077709E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77709E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9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10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0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65A3"/>
    <w:rsid w:val="00126B8F"/>
    <w:rsid w:val="00131951"/>
    <w:rsid w:val="00144CDA"/>
    <w:rsid w:val="00155FF7"/>
    <w:rsid w:val="001648BB"/>
    <w:rsid w:val="00165F30"/>
    <w:rsid w:val="00171D0E"/>
    <w:rsid w:val="001922CB"/>
    <w:rsid w:val="0019249F"/>
    <w:rsid w:val="0019440B"/>
    <w:rsid w:val="001A78E6"/>
    <w:rsid w:val="001B33CF"/>
    <w:rsid w:val="001B6CAB"/>
    <w:rsid w:val="001B7AFF"/>
    <w:rsid w:val="001C1244"/>
    <w:rsid w:val="001C5130"/>
    <w:rsid w:val="001F1EE7"/>
    <w:rsid w:val="00207B02"/>
    <w:rsid w:val="00211974"/>
    <w:rsid w:val="002125B7"/>
    <w:rsid w:val="002219C7"/>
    <w:rsid w:val="00230C50"/>
    <w:rsid w:val="0023195A"/>
    <w:rsid w:val="002410AB"/>
    <w:rsid w:val="00243085"/>
    <w:rsid w:val="00243C19"/>
    <w:rsid w:val="00263B2C"/>
    <w:rsid w:val="00264F65"/>
    <w:rsid w:val="00270F8D"/>
    <w:rsid w:val="00272723"/>
    <w:rsid w:val="00281748"/>
    <w:rsid w:val="00286E10"/>
    <w:rsid w:val="00287B2B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3E0B"/>
    <w:rsid w:val="002D422B"/>
    <w:rsid w:val="002E22E9"/>
    <w:rsid w:val="002E293E"/>
    <w:rsid w:val="002E4363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50A2E"/>
    <w:rsid w:val="00353C2E"/>
    <w:rsid w:val="00355477"/>
    <w:rsid w:val="0037022B"/>
    <w:rsid w:val="00373531"/>
    <w:rsid w:val="003766AC"/>
    <w:rsid w:val="0038122D"/>
    <w:rsid w:val="00396088"/>
    <w:rsid w:val="003A21C3"/>
    <w:rsid w:val="003A2C0A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F253B"/>
    <w:rsid w:val="00520135"/>
    <w:rsid w:val="00533253"/>
    <w:rsid w:val="00534505"/>
    <w:rsid w:val="00536FC9"/>
    <w:rsid w:val="005546B7"/>
    <w:rsid w:val="00573E22"/>
    <w:rsid w:val="00580425"/>
    <w:rsid w:val="005933C1"/>
    <w:rsid w:val="005A0EFE"/>
    <w:rsid w:val="005A4A38"/>
    <w:rsid w:val="005B12EB"/>
    <w:rsid w:val="005C0FF8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5D6A"/>
    <w:rsid w:val="006613D8"/>
    <w:rsid w:val="00687F49"/>
    <w:rsid w:val="006938D7"/>
    <w:rsid w:val="006A40C3"/>
    <w:rsid w:val="006E1B90"/>
    <w:rsid w:val="006E2469"/>
    <w:rsid w:val="006E556E"/>
    <w:rsid w:val="006E687C"/>
    <w:rsid w:val="006E6BD8"/>
    <w:rsid w:val="006F4081"/>
    <w:rsid w:val="006F5A82"/>
    <w:rsid w:val="0070683D"/>
    <w:rsid w:val="00711660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D1E71"/>
    <w:rsid w:val="007E200C"/>
    <w:rsid w:val="007E3721"/>
    <w:rsid w:val="007F25EA"/>
    <w:rsid w:val="007F5493"/>
    <w:rsid w:val="00806EA7"/>
    <w:rsid w:val="00813D8A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6083B"/>
    <w:rsid w:val="00872419"/>
    <w:rsid w:val="008763AE"/>
    <w:rsid w:val="008820D6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F4816"/>
    <w:rsid w:val="0090066E"/>
    <w:rsid w:val="00903463"/>
    <w:rsid w:val="00905F22"/>
    <w:rsid w:val="009143F6"/>
    <w:rsid w:val="00914B63"/>
    <w:rsid w:val="00914F7A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1E61"/>
    <w:rsid w:val="009C29C7"/>
    <w:rsid w:val="009C545F"/>
    <w:rsid w:val="009D25A0"/>
    <w:rsid w:val="009D78BC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C4A90"/>
    <w:rsid w:val="00AD53CF"/>
    <w:rsid w:val="00AD5F16"/>
    <w:rsid w:val="00AE075D"/>
    <w:rsid w:val="00AE41EE"/>
    <w:rsid w:val="00AF10BD"/>
    <w:rsid w:val="00AF5A0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9389C"/>
    <w:rsid w:val="00B93D53"/>
    <w:rsid w:val="00BA183A"/>
    <w:rsid w:val="00BA4641"/>
    <w:rsid w:val="00BA4BCA"/>
    <w:rsid w:val="00BB1086"/>
    <w:rsid w:val="00BB718A"/>
    <w:rsid w:val="00BC1404"/>
    <w:rsid w:val="00BC7441"/>
    <w:rsid w:val="00BF1A81"/>
    <w:rsid w:val="00C018A7"/>
    <w:rsid w:val="00C15EA6"/>
    <w:rsid w:val="00C178EA"/>
    <w:rsid w:val="00C23806"/>
    <w:rsid w:val="00C356DE"/>
    <w:rsid w:val="00C37E8E"/>
    <w:rsid w:val="00C46C4F"/>
    <w:rsid w:val="00C514D1"/>
    <w:rsid w:val="00C56C5C"/>
    <w:rsid w:val="00C631C7"/>
    <w:rsid w:val="00C64838"/>
    <w:rsid w:val="00C72BBA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05EA0"/>
    <w:rsid w:val="00E142ED"/>
    <w:rsid w:val="00E15F8B"/>
    <w:rsid w:val="00E17F36"/>
    <w:rsid w:val="00E33696"/>
    <w:rsid w:val="00E35D29"/>
    <w:rsid w:val="00E46132"/>
    <w:rsid w:val="00E566E7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C643B"/>
    <w:rsid w:val="00ED7810"/>
    <w:rsid w:val="00ED7EEA"/>
    <w:rsid w:val="00EE1026"/>
    <w:rsid w:val="00EE7C0A"/>
    <w:rsid w:val="00EF0B7D"/>
    <w:rsid w:val="00EF1C45"/>
    <w:rsid w:val="00F01418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38E"/>
    <w:rsid w:val="00F93D62"/>
    <w:rsid w:val="00F957B3"/>
    <w:rsid w:val="00FA00AF"/>
    <w:rsid w:val="00FA2E19"/>
    <w:rsid w:val="00FA6E87"/>
    <w:rsid w:val="00FB2D90"/>
    <w:rsid w:val="00FD5787"/>
    <w:rsid w:val="00FE2A3E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uiPriority w:val="99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11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184</cp:revision>
  <cp:lastPrinted>2023-06-02T09:16:00Z</cp:lastPrinted>
  <dcterms:created xsi:type="dcterms:W3CDTF">2022-01-25T09:11:00Z</dcterms:created>
  <dcterms:modified xsi:type="dcterms:W3CDTF">2023-06-29T08:48:00Z</dcterms:modified>
</cp:coreProperties>
</file>