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57B3" w:rsidRPr="00EB64BE" w:rsidRDefault="00F957B3" w:rsidP="00B333AB">
      <w:pPr>
        <w:tabs>
          <w:tab w:val="left" w:pos="9498"/>
        </w:tabs>
        <w:ind w:right="69"/>
        <w:jc w:val="center"/>
        <w:rPr>
          <w:rFonts w:ascii="Times New Roman" w:hAnsi="Times New Roman" w:cs="Times New Roman"/>
          <w:b/>
          <w:bCs/>
          <w:sz w:val="40"/>
          <w:szCs w:val="40"/>
        </w:rPr>
      </w:pPr>
      <w:r w:rsidRPr="00EB64BE">
        <w:rPr>
          <w:rFonts w:ascii="Times New Roman" w:hAnsi="Times New Roman" w:cs="Times New Roman"/>
          <w:b/>
          <w:bCs/>
          <w:sz w:val="40"/>
          <w:szCs w:val="40"/>
        </w:rPr>
        <w:t xml:space="preserve">«Официальный вестник </w:t>
      </w:r>
    </w:p>
    <w:p w:rsidR="00F957B3" w:rsidRPr="00EB64BE" w:rsidRDefault="00F957B3" w:rsidP="00B333AB">
      <w:pPr>
        <w:tabs>
          <w:tab w:val="left" w:pos="9498"/>
        </w:tabs>
        <w:ind w:right="69"/>
        <w:jc w:val="center"/>
        <w:rPr>
          <w:rFonts w:ascii="Times New Roman" w:hAnsi="Times New Roman" w:cs="Times New Roman"/>
          <w:b/>
          <w:bCs/>
          <w:sz w:val="40"/>
          <w:szCs w:val="40"/>
        </w:rPr>
      </w:pPr>
      <w:r w:rsidRPr="00EB64BE">
        <w:rPr>
          <w:rFonts w:ascii="Times New Roman" w:hAnsi="Times New Roman" w:cs="Times New Roman"/>
          <w:b/>
          <w:bCs/>
          <w:sz w:val="40"/>
          <w:szCs w:val="40"/>
        </w:rPr>
        <w:t>Васисского сельского поселения»</w:t>
      </w:r>
    </w:p>
    <w:p w:rsidR="00F957B3" w:rsidRPr="00EB64BE" w:rsidRDefault="00F957B3" w:rsidP="0007218A">
      <w:pPr>
        <w:tabs>
          <w:tab w:val="left" w:pos="9498"/>
        </w:tabs>
        <w:ind w:right="495"/>
        <w:jc w:val="center"/>
        <w:rPr>
          <w:rFonts w:ascii="Times New Roman" w:hAnsi="Times New Roman" w:cs="Times New Roman"/>
          <w:b/>
          <w:bCs/>
          <w:sz w:val="40"/>
          <w:szCs w:val="40"/>
        </w:rPr>
      </w:pPr>
      <w:r w:rsidRPr="00EB64BE">
        <w:rPr>
          <w:rFonts w:ascii="Times New Roman" w:hAnsi="Times New Roman" w:cs="Times New Roman"/>
          <w:bCs/>
          <w:sz w:val="40"/>
          <w:szCs w:val="40"/>
        </w:rPr>
        <w:t xml:space="preserve">                       </w:t>
      </w:r>
      <w:r w:rsidR="00872419">
        <w:rPr>
          <w:rFonts w:ascii="Times New Roman" w:hAnsi="Times New Roman" w:cs="Times New Roman"/>
          <w:bCs/>
          <w:sz w:val="40"/>
          <w:szCs w:val="40"/>
        </w:rPr>
        <w:t xml:space="preserve">                        </w:t>
      </w:r>
      <w:r w:rsidR="003A21C3">
        <w:rPr>
          <w:rFonts w:ascii="Times New Roman" w:hAnsi="Times New Roman" w:cs="Times New Roman"/>
          <w:bCs/>
          <w:sz w:val="40"/>
          <w:szCs w:val="40"/>
        </w:rPr>
        <w:t xml:space="preserve"> </w:t>
      </w:r>
      <w:r w:rsidR="00BF1A81">
        <w:rPr>
          <w:rFonts w:ascii="Times New Roman" w:hAnsi="Times New Roman" w:cs="Times New Roman"/>
          <w:bCs/>
          <w:sz w:val="40"/>
          <w:szCs w:val="40"/>
        </w:rPr>
        <w:t>12</w:t>
      </w:r>
      <w:r w:rsidR="002E293E">
        <w:rPr>
          <w:rFonts w:ascii="Times New Roman" w:hAnsi="Times New Roman" w:cs="Times New Roman"/>
          <w:bCs/>
          <w:sz w:val="40"/>
          <w:szCs w:val="40"/>
        </w:rPr>
        <w:t xml:space="preserve"> мая</w:t>
      </w:r>
      <w:r w:rsidR="009B7C58">
        <w:rPr>
          <w:rFonts w:ascii="Times New Roman" w:hAnsi="Times New Roman" w:cs="Times New Roman"/>
          <w:bCs/>
          <w:sz w:val="40"/>
          <w:szCs w:val="40"/>
        </w:rPr>
        <w:t xml:space="preserve">  </w:t>
      </w:r>
      <w:r w:rsidR="00493F6F">
        <w:rPr>
          <w:rFonts w:ascii="Times New Roman" w:hAnsi="Times New Roman" w:cs="Times New Roman"/>
          <w:bCs/>
          <w:sz w:val="40"/>
          <w:szCs w:val="40"/>
        </w:rPr>
        <w:t>2023</w:t>
      </w:r>
      <w:r w:rsidR="0007218A">
        <w:rPr>
          <w:rFonts w:ascii="Times New Roman" w:hAnsi="Times New Roman" w:cs="Times New Roman"/>
          <w:bCs/>
          <w:sz w:val="40"/>
          <w:szCs w:val="40"/>
        </w:rPr>
        <w:t xml:space="preserve"> </w:t>
      </w:r>
      <w:r w:rsidRPr="00EB64BE">
        <w:rPr>
          <w:rFonts w:ascii="Times New Roman" w:hAnsi="Times New Roman" w:cs="Times New Roman"/>
          <w:bCs/>
          <w:sz w:val="40"/>
          <w:szCs w:val="40"/>
        </w:rPr>
        <w:t>год</w:t>
      </w:r>
      <w:r w:rsidR="0077413F">
        <w:rPr>
          <w:rFonts w:ascii="Times New Roman" w:hAnsi="Times New Roman" w:cs="Times New Roman"/>
          <w:bCs/>
          <w:sz w:val="40"/>
          <w:szCs w:val="40"/>
        </w:rPr>
        <w:t>а</w:t>
      </w:r>
    </w:p>
    <w:p w:rsidR="00F957B3" w:rsidRPr="00EB64BE" w:rsidRDefault="00F957B3" w:rsidP="0007218A">
      <w:pPr>
        <w:tabs>
          <w:tab w:val="left" w:pos="9498"/>
        </w:tabs>
        <w:ind w:right="353"/>
        <w:rPr>
          <w:rFonts w:ascii="Times New Roman" w:hAnsi="Times New Roman" w:cs="Times New Roman"/>
          <w:b/>
          <w:bCs/>
          <w:sz w:val="40"/>
          <w:szCs w:val="40"/>
        </w:rPr>
      </w:pPr>
      <w:r w:rsidRPr="00EB64BE">
        <w:rPr>
          <w:rFonts w:ascii="Times New Roman" w:hAnsi="Times New Roman" w:cs="Times New Roman"/>
          <w:b/>
          <w:bCs/>
          <w:sz w:val="40"/>
          <w:szCs w:val="40"/>
        </w:rPr>
        <w:t>_____________</w:t>
      </w:r>
      <w:r w:rsidR="007F5493">
        <w:rPr>
          <w:rFonts w:ascii="Times New Roman" w:hAnsi="Times New Roman" w:cs="Times New Roman"/>
          <w:b/>
          <w:bCs/>
          <w:sz w:val="40"/>
          <w:szCs w:val="40"/>
        </w:rPr>
        <w:t>______________________________</w:t>
      </w:r>
    </w:p>
    <w:p w:rsidR="00270F8D" w:rsidRDefault="0037022B" w:rsidP="00C178EA">
      <w:pPr>
        <w:tabs>
          <w:tab w:val="left" w:pos="9498"/>
        </w:tabs>
        <w:ind w:right="353"/>
        <w:jc w:val="right"/>
        <w:rPr>
          <w:rFonts w:ascii="Times New Roman" w:hAnsi="Times New Roman" w:cs="Times New Roman"/>
          <w:b/>
          <w:bCs/>
          <w:sz w:val="40"/>
          <w:szCs w:val="40"/>
        </w:rPr>
      </w:pPr>
      <w:r w:rsidRPr="00EB64BE">
        <w:rPr>
          <w:rFonts w:ascii="Times New Roman" w:hAnsi="Times New Roman" w:cs="Times New Roman"/>
          <w:b/>
          <w:bCs/>
          <w:sz w:val="40"/>
          <w:szCs w:val="40"/>
        </w:rPr>
        <w:t xml:space="preserve">Информационный бюллетень № </w:t>
      </w:r>
      <w:r w:rsidR="00BF1A81">
        <w:rPr>
          <w:rFonts w:ascii="Times New Roman" w:hAnsi="Times New Roman" w:cs="Times New Roman"/>
          <w:b/>
          <w:bCs/>
          <w:sz w:val="40"/>
          <w:szCs w:val="40"/>
        </w:rPr>
        <w:t>15</w:t>
      </w:r>
    </w:p>
    <w:p w:rsidR="00BF1A81" w:rsidRPr="007363C4" w:rsidRDefault="00BF1A81" w:rsidP="00BF1A81">
      <w:pPr>
        <w:shd w:val="clear" w:color="auto" w:fill="FFFFFF"/>
        <w:spacing w:after="0" w:line="240" w:lineRule="auto"/>
        <w:jc w:val="center"/>
        <w:rPr>
          <w:rFonts w:ascii="Times New Roman" w:hAnsi="Times New Roman"/>
          <w:b/>
          <w:bCs/>
          <w:sz w:val="28"/>
          <w:szCs w:val="28"/>
        </w:rPr>
      </w:pPr>
      <w:r w:rsidRPr="007363C4">
        <w:rPr>
          <w:rFonts w:ascii="Times New Roman" w:hAnsi="Times New Roman"/>
          <w:b/>
          <w:bCs/>
          <w:sz w:val="28"/>
          <w:szCs w:val="28"/>
        </w:rPr>
        <w:t xml:space="preserve">АДМИНИСТРАЦИЯ </w:t>
      </w:r>
      <w:r>
        <w:rPr>
          <w:rFonts w:ascii="Times New Roman" w:hAnsi="Times New Roman"/>
          <w:b/>
          <w:bCs/>
          <w:sz w:val="28"/>
          <w:szCs w:val="28"/>
        </w:rPr>
        <w:t xml:space="preserve"> ВАСИССКОГО  </w:t>
      </w:r>
      <w:r w:rsidRPr="007363C4">
        <w:rPr>
          <w:rFonts w:ascii="Times New Roman" w:hAnsi="Times New Roman"/>
          <w:b/>
          <w:bCs/>
          <w:sz w:val="28"/>
          <w:szCs w:val="28"/>
        </w:rPr>
        <w:t>СЕЛЬСКОГО ПОСЕЛЕНИЯ</w:t>
      </w:r>
    </w:p>
    <w:p w:rsidR="00BF1A81" w:rsidRPr="007363C4" w:rsidRDefault="00BF1A81" w:rsidP="00BF1A81">
      <w:pPr>
        <w:shd w:val="clear" w:color="auto" w:fill="FFFFFF"/>
        <w:spacing w:after="0" w:line="240" w:lineRule="auto"/>
        <w:jc w:val="center"/>
        <w:rPr>
          <w:rFonts w:ascii="Times New Roman" w:hAnsi="Times New Roman"/>
          <w:b/>
          <w:sz w:val="28"/>
          <w:szCs w:val="28"/>
        </w:rPr>
      </w:pPr>
      <w:r w:rsidRPr="007363C4">
        <w:rPr>
          <w:rFonts w:ascii="Times New Roman" w:hAnsi="Times New Roman"/>
          <w:b/>
          <w:bCs/>
          <w:spacing w:val="-1"/>
          <w:sz w:val="28"/>
          <w:szCs w:val="28"/>
        </w:rPr>
        <w:t>ТАРСКОГО МУНИЦИПАЛЬНОГО РАЙОНА ОМСКОЙ ОБЛАСТИ</w:t>
      </w:r>
    </w:p>
    <w:p w:rsidR="00BF1A81" w:rsidRPr="00874E72" w:rsidRDefault="00BF1A81" w:rsidP="00BF1A81">
      <w:pPr>
        <w:shd w:val="clear" w:color="auto" w:fill="FFFFFF"/>
        <w:spacing w:after="0" w:line="240" w:lineRule="auto"/>
        <w:jc w:val="center"/>
        <w:rPr>
          <w:rFonts w:ascii="Times New Roman" w:hAnsi="Times New Roman"/>
          <w:b/>
          <w:bCs/>
          <w:sz w:val="28"/>
          <w:szCs w:val="28"/>
        </w:rPr>
      </w:pPr>
    </w:p>
    <w:p w:rsidR="00BF1A81" w:rsidRDefault="00BF1A81" w:rsidP="00BF1A81">
      <w:pPr>
        <w:shd w:val="clear" w:color="auto" w:fill="FFFFFF"/>
        <w:spacing w:after="0" w:line="240" w:lineRule="auto"/>
        <w:jc w:val="center"/>
        <w:rPr>
          <w:rFonts w:ascii="Times New Roman" w:hAnsi="Times New Roman"/>
          <w:b/>
          <w:bCs/>
          <w:sz w:val="28"/>
          <w:szCs w:val="28"/>
        </w:rPr>
      </w:pPr>
      <w:r>
        <w:rPr>
          <w:rFonts w:ascii="Times New Roman" w:hAnsi="Times New Roman"/>
          <w:b/>
          <w:bCs/>
          <w:sz w:val="28"/>
          <w:szCs w:val="28"/>
        </w:rPr>
        <w:t>ПОСТАНОВЛЕНИЕ</w:t>
      </w:r>
    </w:p>
    <w:p w:rsidR="00BF1A81" w:rsidRPr="00874E72" w:rsidRDefault="00BF1A81" w:rsidP="00BF1A81">
      <w:pPr>
        <w:shd w:val="clear" w:color="auto" w:fill="FFFFFF"/>
        <w:spacing w:after="0" w:line="240" w:lineRule="auto"/>
        <w:jc w:val="center"/>
        <w:rPr>
          <w:rFonts w:ascii="Times New Roman" w:hAnsi="Times New Roman"/>
          <w:b/>
          <w:sz w:val="28"/>
          <w:szCs w:val="28"/>
        </w:rPr>
      </w:pPr>
    </w:p>
    <w:p w:rsidR="00BF1A81" w:rsidRDefault="00BF1A81" w:rsidP="00BF1A81">
      <w:pPr>
        <w:shd w:val="clear" w:color="auto" w:fill="FFFFFF"/>
        <w:tabs>
          <w:tab w:val="left" w:pos="7186"/>
        </w:tabs>
        <w:spacing w:after="0" w:line="240" w:lineRule="auto"/>
        <w:rPr>
          <w:rFonts w:ascii="Times New Roman" w:hAnsi="Times New Roman"/>
          <w:b/>
          <w:spacing w:val="-2"/>
          <w:sz w:val="28"/>
          <w:szCs w:val="28"/>
        </w:rPr>
      </w:pPr>
      <w:r>
        <w:rPr>
          <w:rFonts w:ascii="Times New Roman" w:hAnsi="Times New Roman"/>
          <w:b/>
          <w:spacing w:val="-2"/>
          <w:sz w:val="28"/>
          <w:szCs w:val="28"/>
        </w:rPr>
        <w:t xml:space="preserve"> </w:t>
      </w:r>
    </w:p>
    <w:p w:rsidR="00BF1A81" w:rsidRPr="00944C2F" w:rsidRDefault="00BF1A81" w:rsidP="00BF1A81">
      <w:pPr>
        <w:shd w:val="clear" w:color="auto" w:fill="FFFFFF"/>
        <w:tabs>
          <w:tab w:val="left" w:pos="7186"/>
        </w:tabs>
        <w:spacing w:after="0" w:line="240" w:lineRule="auto"/>
        <w:rPr>
          <w:rFonts w:ascii="Times New Roman" w:hAnsi="Times New Roman"/>
          <w:sz w:val="28"/>
          <w:szCs w:val="28"/>
        </w:rPr>
      </w:pPr>
      <w:r>
        <w:rPr>
          <w:rFonts w:ascii="Times New Roman" w:hAnsi="Times New Roman"/>
          <w:spacing w:val="-2"/>
          <w:sz w:val="28"/>
          <w:szCs w:val="28"/>
        </w:rPr>
        <w:t>12  мая 2023  года                                                                                           №  30</w:t>
      </w:r>
    </w:p>
    <w:p w:rsidR="00BF1A81" w:rsidRPr="00944C2F" w:rsidRDefault="00BF1A81" w:rsidP="00BF1A81">
      <w:pPr>
        <w:shd w:val="clear" w:color="auto" w:fill="FFFFFF"/>
        <w:spacing w:after="0" w:line="240" w:lineRule="auto"/>
        <w:jc w:val="center"/>
        <w:rPr>
          <w:rFonts w:ascii="Times New Roman" w:hAnsi="Times New Roman"/>
          <w:sz w:val="28"/>
          <w:szCs w:val="28"/>
        </w:rPr>
      </w:pPr>
    </w:p>
    <w:p w:rsidR="00BF1A81" w:rsidRPr="00944C2F" w:rsidRDefault="00BF1A81" w:rsidP="00BF1A81">
      <w:pPr>
        <w:shd w:val="clear" w:color="auto" w:fill="FFFFFF"/>
        <w:spacing w:after="0" w:line="240" w:lineRule="auto"/>
        <w:jc w:val="center"/>
        <w:rPr>
          <w:rFonts w:ascii="Times New Roman" w:hAnsi="Times New Roman"/>
          <w:sz w:val="28"/>
          <w:szCs w:val="28"/>
        </w:rPr>
      </w:pPr>
      <w:r w:rsidRPr="00944C2F">
        <w:rPr>
          <w:rFonts w:ascii="Times New Roman" w:hAnsi="Times New Roman"/>
          <w:sz w:val="28"/>
          <w:szCs w:val="28"/>
        </w:rPr>
        <w:t xml:space="preserve">с. </w:t>
      </w:r>
      <w:r>
        <w:rPr>
          <w:rFonts w:ascii="Times New Roman" w:hAnsi="Times New Roman"/>
          <w:sz w:val="28"/>
          <w:szCs w:val="28"/>
        </w:rPr>
        <w:t>Васисс</w:t>
      </w:r>
    </w:p>
    <w:p w:rsidR="00BF1A81" w:rsidRPr="00944C2F" w:rsidRDefault="00BF1A81" w:rsidP="00BF1A81">
      <w:pPr>
        <w:shd w:val="clear" w:color="auto" w:fill="FFFFFF"/>
        <w:spacing w:after="0" w:line="240" w:lineRule="auto"/>
        <w:jc w:val="center"/>
        <w:rPr>
          <w:rFonts w:ascii="Times New Roman" w:hAnsi="Times New Roman"/>
          <w:bCs/>
          <w:sz w:val="28"/>
          <w:szCs w:val="28"/>
        </w:rPr>
      </w:pPr>
    </w:p>
    <w:p w:rsidR="00BF1A81" w:rsidRDefault="00BF1A81" w:rsidP="00BF1A81">
      <w:pPr>
        <w:shd w:val="clear" w:color="auto" w:fill="FFFFFF"/>
        <w:spacing w:after="0" w:line="240" w:lineRule="auto"/>
        <w:jc w:val="center"/>
        <w:rPr>
          <w:rFonts w:ascii="Times New Roman" w:hAnsi="Times New Roman"/>
          <w:sz w:val="28"/>
          <w:szCs w:val="28"/>
        </w:rPr>
      </w:pPr>
      <w:r w:rsidRPr="007363C4">
        <w:rPr>
          <w:rFonts w:ascii="Times New Roman" w:hAnsi="Times New Roman"/>
          <w:sz w:val="28"/>
          <w:szCs w:val="28"/>
        </w:rPr>
        <w:t>О создании патр</w:t>
      </w:r>
      <w:r>
        <w:rPr>
          <w:rFonts w:ascii="Times New Roman" w:hAnsi="Times New Roman"/>
          <w:sz w:val="28"/>
          <w:szCs w:val="28"/>
        </w:rPr>
        <w:t>ульных</w:t>
      </w:r>
      <w:r w:rsidRPr="007363C4">
        <w:rPr>
          <w:rFonts w:ascii="Times New Roman" w:hAnsi="Times New Roman"/>
          <w:sz w:val="28"/>
          <w:szCs w:val="28"/>
        </w:rPr>
        <w:t xml:space="preserve"> групп</w:t>
      </w:r>
      <w:r>
        <w:rPr>
          <w:rFonts w:ascii="Times New Roman" w:hAnsi="Times New Roman"/>
          <w:sz w:val="28"/>
          <w:szCs w:val="28"/>
        </w:rPr>
        <w:t xml:space="preserve"> </w:t>
      </w:r>
      <w:r w:rsidRPr="007363C4">
        <w:rPr>
          <w:rFonts w:ascii="Times New Roman" w:hAnsi="Times New Roman"/>
          <w:sz w:val="28"/>
          <w:szCs w:val="28"/>
        </w:rPr>
        <w:t xml:space="preserve">на территории </w:t>
      </w:r>
      <w:r>
        <w:rPr>
          <w:rFonts w:ascii="Times New Roman" w:hAnsi="Times New Roman"/>
          <w:sz w:val="28"/>
          <w:szCs w:val="28"/>
        </w:rPr>
        <w:t xml:space="preserve">Васисского сельского поселения Тарского муниципального </w:t>
      </w:r>
      <w:r w:rsidRPr="007363C4">
        <w:rPr>
          <w:rFonts w:ascii="Times New Roman" w:hAnsi="Times New Roman"/>
          <w:sz w:val="28"/>
          <w:szCs w:val="28"/>
        </w:rPr>
        <w:t>района</w:t>
      </w:r>
      <w:r>
        <w:rPr>
          <w:rFonts w:ascii="Times New Roman" w:hAnsi="Times New Roman"/>
          <w:sz w:val="28"/>
          <w:szCs w:val="28"/>
        </w:rPr>
        <w:t xml:space="preserve"> Омской области</w:t>
      </w:r>
      <w:r w:rsidRPr="007363C4">
        <w:rPr>
          <w:rFonts w:ascii="Times New Roman" w:hAnsi="Times New Roman"/>
          <w:sz w:val="28"/>
          <w:szCs w:val="28"/>
        </w:rPr>
        <w:t xml:space="preserve"> на пожароопасн</w:t>
      </w:r>
      <w:r>
        <w:rPr>
          <w:rFonts w:ascii="Times New Roman" w:hAnsi="Times New Roman"/>
          <w:sz w:val="28"/>
          <w:szCs w:val="28"/>
        </w:rPr>
        <w:t>ый</w:t>
      </w:r>
      <w:r w:rsidRPr="007363C4">
        <w:rPr>
          <w:rFonts w:ascii="Times New Roman" w:hAnsi="Times New Roman"/>
          <w:sz w:val="28"/>
          <w:szCs w:val="28"/>
        </w:rPr>
        <w:t xml:space="preserve"> период</w:t>
      </w:r>
      <w:r>
        <w:rPr>
          <w:rFonts w:ascii="Times New Roman" w:hAnsi="Times New Roman"/>
          <w:sz w:val="28"/>
          <w:szCs w:val="28"/>
        </w:rPr>
        <w:t xml:space="preserve"> </w:t>
      </w:r>
    </w:p>
    <w:p w:rsidR="00BF1A81" w:rsidRPr="007363C4" w:rsidRDefault="00BF1A81" w:rsidP="00BF1A81">
      <w:pPr>
        <w:shd w:val="clear" w:color="auto" w:fill="FFFFFF"/>
        <w:spacing w:after="0" w:line="240" w:lineRule="auto"/>
        <w:jc w:val="center"/>
        <w:rPr>
          <w:rFonts w:ascii="Times New Roman" w:hAnsi="Times New Roman"/>
          <w:sz w:val="28"/>
          <w:szCs w:val="28"/>
        </w:rPr>
      </w:pPr>
    </w:p>
    <w:p w:rsidR="00BF1A81" w:rsidRPr="007363C4" w:rsidRDefault="00BF1A81" w:rsidP="00BF1A81">
      <w:pPr>
        <w:tabs>
          <w:tab w:val="left" w:pos="1080"/>
        </w:tabs>
        <w:ind w:firstLine="720"/>
        <w:jc w:val="both"/>
        <w:rPr>
          <w:rFonts w:ascii="Times New Roman" w:hAnsi="Times New Roman"/>
          <w:sz w:val="28"/>
          <w:szCs w:val="28"/>
        </w:rPr>
      </w:pPr>
      <w:r w:rsidRPr="007363C4">
        <w:rPr>
          <w:rFonts w:ascii="Times New Roman" w:hAnsi="Times New Roman"/>
          <w:sz w:val="28"/>
          <w:szCs w:val="28"/>
        </w:rPr>
        <w:t>В целях предупреждения возникновения, своевременного обнаружения, локализации и ликвидации лесных и природных пожаров</w:t>
      </w:r>
      <w:r>
        <w:rPr>
          <w:rFonts w:ascii="Times New Roman" w:hAnsi="Times New Roman"/>
          <w:sz w:val="28"/>
          <w:szCs w:val="28"/>
        </w:rPr>
        <w:t xml:space="preserve"> на начальном этапе, недопущения</w:t>
      </w:r>
      <w:r w:rsidRPr="007363C4">
        <w:rPr>
          <w:rFonts w:ascii="Times New Roman" w:hAnsi="Times New Roman"/>
          <w:sz w:val="28"/>
          <w:szCs w:val="28"/>
        </w:rPr>
        <w:t xml:space="preserve"> перехода пожаров на населенные пункты и в лесной фонд на территории </w:t>
      </w:r>
      <w:r>
        <w:rPr>
          <w:rFonts w:ascii="Times New Roman" w:hAnsi="Times New Roman"/>
          <w:sz w:val="28"/>
          <w:szCs w:val="28"/>
        </w:rPr>
        <w:t xml:space="preserve">Васисского сельского поселения Тарского </w:t>
      </w:r>
      <w:r w:rsidRPr="007363C4">
        <w:rPr>
          <w:rFonts w:ascii="Times New Roman" w:hAnsi="Times New Roman"/>
          <w:sz w:val="28"/>
          <w:szCs w:val="28"/>
        </w:rPr>
        <w:t>муниципального района</w:t>
      </w:r>
      <w:r>
        <w:rPr>
          <w:rFonts w:ascii="Times New Roman" w:hAnsi="Times New Roman"/>
          <w:sz w:val="28"/>
          <w:szCs w:val="28"/>
        </w:rPr>
        <w:t xml:space="preserve"> Омской области</w:t>
      </w:r>
      <w:r w:rsidRPr="007363C4">
        <w:rPr>
          <w:rFonts w:ascii="Times New Roman" w:hAnsi="Times New Roman"/>
          <w:sz w:val="28"/>
          <w:szCs w:val="28"/>
        </w:rPr>
        <w:t xml:space="preserve">, в соответствии со статьями 82, 83 Лесного кодекса Российской Федерации, Федеральным законом от 21 декабря 1994 года № 68-ФЗ «О защите населения и территорий от чрезвычайных ситуаций природного и техногенного характера», Федеральным законом от 21 декабря 1994 года № </w:t>
      </w:r>
      <w:r>
        <w:rPr>
          <w:rFonts w:ascii="Times New Roman" w:hAnsi="Times New Roman"/>
          <w:sz w:val="28"/>
          <w:szCs w:val="28"/>
        </w:rPr>
        <w:t>69-ФЗ «О пожарной безопасности»</w:t>
      </w:r>
      <w:r w:rsidRPr="007844F9">
        <w:rPr>
          <w:rFonts w:ascii="Times New Roman" w:hAnsi="Times New Roman"/>
          <w:sz w:val="28"/>
          <w:szCs w:val="28"/>
        </w:rPr>
        <w:t xml:space="preserve"> </w:t>
      </w:r>
      <w:r w:rsidRPr="00ED003E">
        <w:rPr>
          <w:rFonts w:ascii="Times New Roman" w:hAnsi="Times New Roman"/>
          <w:sz w:val="28"/>
          <w:szCs w:val="28"/>
        </w:rPr>
        <w:t xml:space="preserve">Администрация </w:t>
      </w:r>
      <w:r>
        <w:rPr>
          <w:rFonts w:ascii="Times New Roman" w:hAnsi="Times New Roman"/>
          <w:sz w:val="28"/>
          <w:szCs w:val="28"/>
        </w:rPr>
        <w:t xml:space="preserve">Васисского </w:t>
      </w:r>
      <w:r w:rsidRPr="00ED003E">
        <w:rPr>
          <w:rFonts w:ascii="Times New Roman" w:hAnsi="Times New Roman"/>
          <w:sz w:val="28"/>
          <w:szCs w:val="28"/>
        </w:rPr>
        <w:t>сельского поселения Тарского муниципального района ПОСТАНОВЛЯЕТ:</w:t>
      </w:r>
    </w:p>
    <w:p w:rsidR="00BF1A81" w:rsidRPr="000870D3" w:rsidRDefault="00BF1A81" w:rsidP="00BF1A81">
      <w:pPr>
        <w:numPr>
          <w:ilvl w:val="0"/>
          <w:numId w:val="49"/>
        </w:numPr>
        <w:shd w:val="clear" w:color="auto" w:fill="FFFFFF"/>
        <w:tabs>
          <w:tab w:val="left" w:pos="1276"/>
        </w:tabs>
        <w:spacing w:after="0" w:line="240" w:lineRule="auto"/>
        <w:ind w:left="0" w:firstLine="709"/>
        <w:jc w:val="both"/>
        <w:rPr>
          <w:rFonts w:ascii="Times New Roman" w:hAnsi="Times New Roman"/>
          <w:sz w:val="28"/>
          <w:szCs w:val="28"/>
        </w:rPr>
      </w:pPr>
      <w:r w:rsidRPr="007363C4">
        <w:rPr>
          <w:rFonts w:ascii="Times New Roman" w:hAnsi="Times New Roman"/>
          <w:sz w:val="28"/>
          <w:szCs w:val="28"/>
        </w:rPr>
        <w:t xml:space="preserve">Создать на территории </w:t>
      </w:r>
      <w:r>
        <w:rPr>
          <w:rFonts w:ascii="Times New Roman" w:hAnsi="Times New Roman"/>
          <w:sz w:val="28"/>
          <w:szCs w:val="28"/>
        </w:rPr>
        <w:t xml:space="preserve">Васисского </w:t>
      </w:r>
      <w:r w:rsidRPr="007363C4">
        <w:rPr>
          <w:rFonts w:ascii="Times New Roman" w:hAnsi="Times New Roman"/>
          <w:sz w:val="28"/>
          <w:szCs w:val="28"/>
        </w:rPr>
        <w:t>сельского поселения:</w:t>
      </w:r>
    </w:p>
    <w:p w:rsidR="00BF1A81" w:rsidRDefault="00BF1A81" w:rsidP="00BF1A81">
      <w:pPr>
        <w:numPr>
          <w:ilvl w:val="1"/>
          <w:numId w:val="49"/>
        </w:numPr>
        <w:shd w:val="clear" w:color="auto" w:fill="FFFFFF"/>
        <w:tabs>
          <w:tab w:val="left" w:pos="1276"/>
        </w:tabs>
        <w:spacing w:after="0" w:line="240" w:lineRule="auto"/>
        <w:ind w:left="0" w:firstLine="709"/>
        <w:jc w:val="both"/>
        <w:rPr>
          <w:rFonts w:ascii="Times New Roman" w:hAnsi="Times New Roman"/>
          <w:sz w:val="28"/>
          <w:szCs w:val="28"/>
        </w:rPr>
      </w:pPr>
      <w:r w:rsidRPr="007363C4">
        <w:rPr>
          <w:rFonts w:ascii="Times New Roman" w:hAnsi="Times New Roman"/>
          <w:sz w:val="28"/>
          <w:szCs w:val="28"/>
        </w:rPr>
        <w:t>П</w:t>
      </w:r>
      <w:r>
        <w:rPr>
          <w:rFonts w:ascii="Times New Roman" w:hAnsi="Times New Roman"/>
          <w:sz w:val="28"/>
          <w:szCs w:val="28"/>
        </w:rPr>
        <w:t>атрульную</w:t>
      </w:r>
      <w:r w:rsidRPr="007363C4">
        <w:rPr>
          <w:rFonts w:ascii="Times New Roman" w:hAnsi="Times New Roman"/>
          <w:sz w:val="28"/>
          <w:szCs w:val="28"/>
        </w:rPr>
        <w:t xml:space="preserve"> группу в с. </w:t>
      </w:r>
      <w:r>
        <w:rPr>
          <w:rFonts w:ascii="Times New Roman" w:hAnsi="Times New Roman"/>
          <w:sz w:val="28"/>
          <w:szCs w:val="28"/>
        </w:rPr>
        <w:t>Васисс:</w:t>
      </w:r>
    </w:p>
    <w:p w:rsidR="00BF1A81" w:rsidRPr="000927C1" w:rsidRDefault="00BF1A81" w:rsidP="00BF1A81">
      <w:pPr>
        <w:shd w:val="clear" w:color="auto" w:fill="FFFFFF"/>
        <w:tabs>
          <w:tab w:val="left" w:pos="1276"/>
        </w:tabs>
        <w:spacing w:after="0" w:line="240" w:lineRule="auto"/>
        <w:ind w:firstLine="709"/>
        <w:jc w:val="both"/>
        <w:rPr>
          <w:rFonts w:ascii="Times New Roman" w:hAnsi="Times New Roman"/>
          <w:sz w:val="28"/>
          <w:szCs w:val="28"/>
        </w:rPr>
      </w:pPr>
      <w:r w:rsidRPr="000927C1">
        <w:rPr>
          <w:rFonts w:ascii="Times New Roman" w:hAnsi="Times New Roman"/>
          <w:sz w:val="28"/>
          <w:szCs w:val="28"/>
        </w:rPr>
        <w:t xml:space="preserve">-  </w:t>
      </w:r>
      <w:r>
        <w:rPr>
          <w:rFonts w:ascii="Times New Roman" w:hAnsi="Times New Roman"/>
          <w:sz w:val="28"/>
          <w:szCs w:val="28"/>
        </w:rPr>
        <w:t>Апенькин Алексей Викторович</w:t>
      </w:r>
      <w:r w:rsidRPr="000927C1">
        <w:rPr>
          <w:rFonts w:ascii="Times New Roman" w:hAnsi="Times New Roman"/>
          <w:sz w:val="28"/>
          <w:szCs w:val="28"/>
        </w:rPr>
        <w:t xml:space="preserve"> –</w:t>
      </w:r>
      <w:r w:rsidRPr="0001076C">
        <w:rPr>
          <w:rFonts w:ascii="Times New Roman" w:hAnsi="Times New Roman"/>
          <w:color w:val="FF0000"/>
          <w:sz w:val="28"/>
          <w:szCs w:val="28"/>
        </w:rPr>
        <w:t xml:space="preserve"> </w:t>
      </w:r>
      <w:r>
        <w:rPr>
          <w:rFonts w:ascii="Times New Roman" w:hAnsi="Times New Roman"/>
          <w:color w:val="000000"/>
          <w:sz w:val="28"/>
          <w:szCs w:val="28"/>
        </w:rPr>
        <w:t>Глава Васисского сельского поселения</w:t>
      </w:r>
      <w:r w:rsidRPr="000927C1">
        <w:rPr>
          <w:rFonts w:ascii="Times New Roman" w:hAnsi="Times New Roman"/>
          <w:sz w:val="28"/>
          <w:szCs w:val="28"/>
        </w:rPr>
        <w:t>;</w:t>
      </w:r>
    </w:p>
    <w:p w:rsidR="00BF1A81" w:rsidRDefault="00BF1A81" w:rsidP="00BF1A81">
      <w:pPr>
        <w:shd w:val="clear" w:color="auto" w:fill="FFFFFF"/>
        <w:tabs>
          <w:tab w:val="left" w:pos="1276"/>
        </w:tabs>
        <w:spacing w:after="0" w:line="240" w:lineRule="auto"/>
        <w:ind w:firstLine="709"/>
        <w:jc w:val="both"/>
        <w:rPr>
          <w:rFonts w:ascii="Times New Roman" w:hAnsi="Times New Roman"/>
          <w:sz w:val="28"/>
          <w:szCs w:val="28"/>
        </w:rPr>
      </w:pPr>
      <w:r>
        <w:rPr>
          <w:rFonts w:ascii="Times New Roman" w:hAnsi="Times New Roman"/>
          <w:sz w:val="28"/>
          <w:szCs w:val="28"/>
        </w:rPr>
        <w:lastRenderedPageBreak/>
        <w:t>- Хорошавина Алена Яковлевна – специалист 1 категории Администрации Васисского сельского поселения Тарского муниципального района Омской области;</w:t>
      </w:r>
    </w:p>
    <w:p w:rsidR="00BF1A81" w:rsidRDefault="00BF1A81" w:rsidP="00BF1A81">
      <w:pPr>
        <w:shd w:val="clear" w:color="auto" w:fill="FFFFFF"/>
        <w:tabs>
          <w:tab w:val="left" w:pos="1276"/>
        </w:tabs>
        <w:spacing w:after="0" w:line="240" w:lineRule="auto"/>
        <w:ind w:firstLine="709"/>
        <w:jc w:val="both"/>
        <w:rPr>
          <w:rFonts w:ascii="Times New Roman" w:hAnsi="Times New Roman"/>
          <w:sz w:val="28"/>
          <w:szCs w:val="28"/>
        </w:rPr>
      </w:pPr>
      <w:r w:rsidRPr="005D68E1">
        <w:rPr>
          <w:rFonts w:ascii="Times New Roman" w:hAnsi="Times New Roman"/>
          <w:sz w:val="28"/>
          <w:szCs w:val="28"/>
        </w:rPr>
        <w:t xml:space="preserve">- </w:t>
      </w:r>
      <w:r>
        <w:rPr>
          <w:rFonts w:ascii="Times New Roman" w:hAnsi="Times New Roman"/>
          <w:sz w:val="28"/>
          <w:szCs w:val="28"/>
        </w:rPr>
        <w:t>Свириденко Татьяна Александровна – специалист 1 категории Администрации Васисского сельского поселения Тарского муниципального района Омской области;</w:t>
      </w:r>
    </w:p>
    <w:p w:rsidR="00BF1A81" w:rsidRPr="00590600" w:rsidRDefault="00BF1A81" w:rsidP="00BF1A81">
      <w:pPr>
        <w:numPr>
          <w:ilvl w:val="1"/>
          <w:numId w:val="49"/>
        </w:numPr>
        <w:shd w:val="clear" w:color="auto" w:fill="FFFFFF"/>
        <w:tabs>
          <w:tab w:val="left" w:pos="1276"/>
        </w:tabs>
        <w:spacing w:after="0" w:line="240" w:lineRule="auto"/>
        <w:ind w:left="0" w:firstLine="709"/>
        <w:jc w:val="both"/>
        <w:rPr>
          <w:rFonts w:ascii="Times New Roman" w:hAnsi="Times New Roman"/>
          <w:sz w:val="28"/>
          <w:szCs w:val="28"/>
        </w:rPr>
      </w:pPr>
      <w:r w:rsidRPr="00590600">
        <w:rPr>
          <w:rFonts w:ascii="Times New Roman" w:hAnsi="Times New Roman"/>
          <w:sz w:val="28"/>
          <w:szCs w:val="28"/>
        </w:rPr>
        <w:t xml:space="preserve">Патрульную группу в </w:t>
      </w:r>
      <w:r>
        <w:rPr>
          <w:rFonts w:ascii="Times New Roman" w:hAnsi="Times New Roman"/>
          <w:sz w:val="28"/>
          <w:szCs w:val="28"/>
        </w:rPr>
        <w:t>д</w:t>
      </w:r>
      <w:r w:rsidRPr="00590600">
        <w:rPr>
          <w:rFonts w:ascii="Times New Roman" w:hAnsi="Times New Roman"/>
          <w:sz w:val="28"/>
          <w:szCs w:val="28"/>
        </w:rPr>
        <w:t xml:space="preserve">. </w:t>
      </w:r>
      <w:r>
        <w:rPr>
          <w:rFonts w:ascii="Times New Roman" w:hAnsi="Times New Roman"/>
          <w:sz w:val="28"/>
          <w:szCs w:val="28"/>
        </w:rPr>
        <w:t>Киксы</w:t>
      </w:r>
      <w:r w:rsidRPr="00590600">
        <w:rPr>
          <w:rFonts w:ascii="Times New Roman" w:hAnsi="Times New Roman"/>
          <w:sz w:val="28"/>
          <w:szCs w:val="28"/>
        </w:rPr>
        <w:t>:</w:t>
      </w:r>
    </w:p>
    <w:p w:rsidR="00BF1A81" w:rsidRPr="00590600" w:rsidRDefault="00BF1A81" w:rsidP="00BF1A81">
      <w:pPr>
        <w:shd w:val="clear" w:color="auto" w:fill="FFFFFF"/>
        <w:tabs>
          <w:tab w:val="left" w:pos="1276"/>
        </w:tabs>
        <w:spacing w:after="0" w:line="240" w:lineRule="auto"/>
        <w:ind w:firstLine="709"/>
        <w:jc w:val="both"/>
        <w:rPr>
          <w:rFonts w:ascii="Times New Roman" w:hAnsi="Times New Roman"/>
          <w:sz w:val="28"/>
          <w:szCs w:val="28"/>
        </w:rPr>
      </w:pPr>
      <w:r>
        <w:rPr>
          <w:rFonts w:ascii="Times New Roman" w:hAnsi="Times New Roman"/>
          <w:sz w:val="28"/>
          <w:szCs w:val="28"/>
        </w:rPr>
        <w:t xml:space="preserve">- Цимбал Владимир Павлович </w:t>
      </w:r>
      <w:r w:rsidRPr="00590600">
        <w:rPr>
          <w:rFonts w:ascii="Times New Roman" w:hAnsi="Times New Roman"/>
          <w:sz w:val="28"/>
          <w:szCs w:val="28"/>
        </w:rPr>
        <w:t>–</w:t>
      </w:r>
      <w:r>
        <w:rPr>
          <w:rFonts w:ascii="Times New Roman" w:hAnsi="Times New Roman"/>
          <w:sz w:val="28"/>
          <w:szCs w:val="28"/>
        </w:rPr>
        <w:t xml:space="preserve"> староста д. Киксы</w:t>
      </w:r>
      <w:r w:rsidRPr="005D68E1">
        <w:rPr>
          <w:rFonts w:ascii="Times New Roman" w:hAnsi="Times New Roman"/>
          <w:sz w:val="28"/>
          <w:szCs w:val="28"/>
        </w:rPr>
        <w:t>;</w:t>
      </w:r>
    </w:p>
    <w:p w:rsidR="00BF1A81" w:rsidRPr="00B330FB" w:rsidRDefault="00BF1A81" w:rsidP="00BF1A81">
      <w:pPr>
        <w:numPr>
          <w:ilvl w:val="1"/>
          <w:numId w:val="49"/>
        </w:numPr>
        <w:shd w:val="clear" w:color="auto" w:fill="FFFFFF"/>
        <w:tabs>
          <w:tab w:val="left" w:pos="1276"/>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w:t>
      </w:r>
      <w:r w:rsidRPr="00B330FB">
        <w:rPr>
          <w:rFonts w:ascii="Times New Roman" w:hAnsi="Times New Roman"/>
          <w:sz w:val="28"/>
          <w:szCs w:val="28"/>
        </w:rPr>
        <w:t xml:space="preserve">Патрульную группу в </w:t>
      </w:r>
      <w:r>
        <w:rPr>
          <w:rFonts w:ascii="Times New Roman" w:hAnsi="Times New Roman"/>
          <w:sz w:val="28"/>
          <w:szCs w:val="28"/>
        </w:rPr>
        <w:t>с. Михайловка</w:t>
      </w:r>
      <w:r w:rsidRPr="00B330FB">
        <w:rPr>
          <w:rFonts w:ascii="Times New Roman" w:hAnsi="Times New Roman"/>
          <w:sz w:val="28"/>
          <w:szCs w:val="28"/>
        </w:rPr>
        <w:t>:</w:t>
      </w:r>
    </w:p>
    <w:p w:rsidR="00BF1A81" w:rsidRDefault="00BF1A81" w:rsidP="00BF1A81">
      <w:pPr>
        <w:shd w:val="clear" w:color="auto" w:fill="FFFFFF"/>
        <w:tabs>
          <w:tab w:val="left" w:pos="1276"/>
        </w:tabs>
        <w:spacing w:after="0" w:line="240" w:lineRule="auto"/>
        <w:ind w:firstLine="709"/>
        <w:jc w:val="both"/>
        <w:rPr>
          <w:rFonts w:ascii="Times New Roman" w:hAnsi="Times New Roman"/>
          <w:sz w:val="28"/>
          <w:szCs w:val="28"/>
        </w:rPr>
      </w:pPr>
      <w:r>
        <w:rPr>
          <w:rFonts w:ascii="Times New Roman" w:hAnsi="Times New Roman"/>
          <w:sz w:val="28"/>
          <w:szCs w:val="28"/>
        </w:rPr>
        <w:t>- Кузьминов Андрей Викторович – староста с. Михайловка</w:t>
      </w:r>
      <w:r w:rsidRPr="00590600">
        <w:rPr>
          <w:rFonts w:ascii="Times New Roman" w:hAnsi="Times New Roman"/>
          <w:sz w:val="28"/>
          <w:szCs w:val="28"/>
        </w:rPr>
        <w:t>;</w:t>
      </w:r>
    </w:p>
    <w:p w:rsidR="00BF1A81" w:rsidRDefault="00BF1A81" w:rsidP="00BF1A81">
      <w:pPr>
        <w:shd w:val="clear" w:color="auto" w:fill="FFFFFF"/>
        <w:tabs>
          <w:tab w:val="left" w:pos="1276"/>
        </w:tabs>
        <w:spacing w:after="0" w:line="240" w:lineRule="auto"/>
        <w:ind w:firstLine="709"/>
        <w:jc w:val="both"/>
        <w:rPr>
          <w:rFonts w:ascii="Times New Roman" w:hAnsi="Times New Roman"/>
          <w:sz w:val="28"/>
          <w:szCs w:val="28"/>
        </w:rPr>
      </w:pPr>
    </w:p>
    <w:p w:rsidR="00BF1A81" w:rsidRDefault="00BF1A81" w:rsidP="00BF1A81">
      <w:pPr>
        <w:numPr>
          <w:ilvl w:val="0"/>
          <w:numId w:val="49"/>
        </w:numPr>
        <w:shd w:val="clear" w:color="auto" w:fill="FFFFFF"/>
        <w:tabs>
          <w:tab w:val="left" w:pos="1276"/>
          <w:tab w:val="left" w:pos="9214"/>
        </w:tabs>
        <w:spacing w:after="0" w:line="240" w:lineRule="auto"/>
        <w:jc w:val="both"/>
        <w:rPr>
          <w:rFonts w:ascii="Times New Roman" w:hAnsi="Times New Roman"/>
          <w:sz w:val="28"/>
          <w:szCs w:val="28"/>
        </w:rPr>
      </w:pPr>
      <w:r w:rsidRPr="00B330FB">
        <w:rPr>
          <w:rFonts w:ascii="Times New Roman" w:hAnsi="Times New Roman"/>
          <w:sz w:val="28"/>
          <w:szCs w:val="28"/>
        </w:rPr>
        <w:t>Утвердить график дежурств, маршрутов патрульных, патрульно</w:t>
      </w:r>
      <w:r>
        <w:rPr>
          <w:rFonts w:ascii="Times New Roman" w:hAnsi="Times New Roman"/>
          <w:sz w:val="28"/>
          <w:szCs w:val="28"/>
        </w:rPr>
        <w:t>-маневренных групп на пожароопасный период на территории Васисского сельского поселения (приложение  1)</w:t>
      </w:r>
    </w:p>
    <w:p w:rsidR="00BF1A81" w:rsidRPr="00387A67" w:rsidRDefault="00BF1A81" w:rsidP="00BF1A81">
      <w:pPr>
        <w:pStyle w:val="afd"/>
        <w:numPr>
          <w:ilvl w:val="0"/>
          <w:numId w:val="49"/>
        </w:numPr>
        <w:spacing w:line="276" w:lineRule="auto"/>
        <w:jc w:val="both"/>
        <w:rPr>
          <w:sz w:val="28"/>
          <w:szCs w:val="28"/>
        </w:rPr>
      </w:pPr>
      <w:r w:rsidRPr="00387A67">
        <w:rPr>
          <w:sz w:val="28"/>
          <w:szCs w:val="28"/>
        </w:rPr>
        <w:t>Опубликовать настоящее постановление в информационном бюллетене «Официальный вестник Васисского сельского поселения» и разместить на официальном сайте Васисского сельского поселения Тарского муниципального района в информационно-коммуникационной сети «Интернет».</w:t>
      </w:r>
    </w:p>
    <w:p w:rsidR="00BF1A81" w:rsidRPr="00BF1A81" w:rsidRDefault="00BF1A81" w:rsidP="00BF1A81">
      <w:pPr>
        <w:pStyle w:val="afd"/>
        <w:numPr>
          <w:ilvl w:val="0"/>
          <w:numId w:val="49"/>
        </w:numPr>
        <w:shd w:val="clear" w:color="auto" w:fill="FFFFFF"/>
        <w:jc w:val="both"/>
        <w:rPr>
          <w:sz w:val="28"/>
          <w:szCs w:val="28"/>
        </w:rPr>
      </w:pPr>
      <w:r w:rsidRPr="00BF1A81">
        <w:rPr>
          <w:sz w:val="28"/>
          <w:szCs w:val="28"/>
        </w:rPr>
        <w:t xml:space="preserve"> Контроль исполнения настоящего распоряжения оставляю за собой.</w:t>
      </w:r>
    </w:p>
    <w:p w:rsidR="00BF1A81" w:rsidRDefault="00BF1A81" w:rsidP="00BF1A81">
      <w:pPr>
        <w:spacing w:after="0"/>
        <w:ind w:left="142" w:hanging="142"/>
        <w:rPr>
          <w:rFonts w:ascii="Times New Roman" w:hAnsi="Times New Roman"/>
          <w:sz w:val="28"/>
          <w:szCs w:val="28"/>
        </w:rPr>
      </w:pPr>
    </w:p>
    <w:p w:rsidR="00BF1A81" w:rsidRDefault="00BF1A81" w:rsidP="00BF1A81">
      <w:pPr>
        <w:spacing w:after="0"/>
        <w:ind w:left="142" w:hanging="142"/>
        <w:rPr>
          <w:rFonts w:ascii="Times New Roman" w:hAnsi="Times New Roman"/>
          <w:sz w:val="28"/>
          <w:szCs w:val="28"/>
        </w:rPr>
      </w:pPr>
      <w:r>
        <w:rPr>
          <w:rFonts w:ascii="Times New Roman" w:hAnsi="Times New Roman"/>
          <w:sz w:val="28"/>
          <w:szCs w:val="28"/>
        </w:rPr>
        <w:t>Глава Васисского</w:t>
      </w:r>
    </w:p>
    <w:p w:rsidR="00BF1A81" w:rsidRDefault="00BF1A81" w:rsidP="00BF1A81">
      <w:pPr>
        <w:spacing w:after="0"/>
        <w:ind w:left="142" w:hanging="142"/>
        <w:rPr>
          <w:rFonts w:ascii="Times New Roman" w:hAnsi="Times New Roman"/>
          <w:sz w:val="28"/>
          <w:szCs w:val="28"/>
        </w:rPr>
      </w:pPr>
      <w:r>
        <w:rPr>
          <w:rFonts w:ascii="Times New Roman" w:hAnsi="Times New Roman"/>
          <w:sz w:val="28"/>
          <w:szCs w:val="28"/>
        </w:rPr>
        <w:t xml:space="preserve"> сельского поселения                                                                  А.В. Апенькин</w:t>
      </w:r>
    </w:p>
    <w:p w:rsidR="00BF1A81" w:rsidRDefault="00BF1A81" w:rsidP="00BF1A81">
      <w:pPr>
        <w:spacing w:after="0"/>
        <w:ind w:left="142" w:hanging="142"/>
        <w:rPr>
          <w:rFonts w:ascii="Times New Roman" w:hAnsi="Times New Roman"/>
          <w:sz w:val="28"/>
          <w:szCs w:val="28"/>
        </w:rPr>
      </w:pPr>
    </w:p>
    <w:p w:rsidR="00BF1A81" w:rsidRDefault="00BF1A81" w:rsidP="00BF1A81">
      <w:pPr>
        <w:spacing w:after="0"/>
        <w:ind w:left="142" w:hanging="142"/>
        <w:rPr>
          <w:rFonts w:ascii="Times New Roman" w:hAnsi="Times New Roman"/>
          <w:sz w:val="28"/>
          <w:szCs w:val="28"/>
        </w:rPr>
      </w:pPr>
    </w:p>
    <w:p w:rsidR="00BF1A81" w:rsidRDefault="00BF1A81" w:rsidP="00BF1A81">
      <w:pPr>
        <w:spacing w:after="0"/>
        <w:rPr>
          <w:rFonts w:ascii="Times New Roman" w:hAnsi="Times New Roman"/>
          <w:sz w:val="28"/>
          <w:szCs w:val="28"/>
        </w:rPr>
      </w:pPr>
    </w:p>
    <w:p w:rsidR="00BF1A81" w:rsidRDefault="00BF1A81" w:rsidP="00BF1A81">
      <w:pPr>
        <w:spacing w:after="0"/>
        <w:rPr>
          <w:rFonts w:ascii="Times New Roman" w:hAnsi="Times New Roman"/>
          <w:sz w:val="28"/>
          <w:szCs w:val="28"/>
        </w:rPr>
      </w:pPr>
    </w:p>
    <w:p w:rsidR="00BF1A81" w:rsidRDefault="00BF1A81" w:rsidP="00BF1A81">
      <w:pPr>
        <w:spacing w:after="0"/>
        <w:rPr>
          <w:rFonts w:ascii="Times New Roman" w:hAnsi="Times New Roman"/>
          <w:sz w:val="28"/>
          <w:szCs w:val="28"/>
        </w:rPr>
      </w:pPr>
    </w:p>
    <w:p w:rsidR="00BF1A81" w:rsidRDefault="00BF1A81" w:rsidP="00BF1A81">
      <w:pPr>
        <w:spacing w:after="0"/>
        <w:rPr>
          <w:rFonts w:ascii="Times New Roman" w:hAnsi="Times New Roman"/>
          <w:sz w:val="28"/>
          <w:szCs w:val="28"/>
        </w:rPr>
      </w:pPr>
    </w:p>
    <w:p w:rsidR="00BF1A81" w:rsidRDefault="00BF1A81" w:rsidP="00BF1A81">
      <w:pPr>
        <w:spacing w:after="0"/>
        <w:rPr>
          <w:rFonts w:ascii="Times New Roman" w:hAnsi="Times New Roman"/>
          <w:sz w:val="28"/>
          <w:szCs w:val="28"/>
        </w:rPr>
      </w:pPr>
    </w:p>
    <w:p w:rsidR="00BF1A81" w:rsidRDefault="00BF1A81" w:rsidP="00BF1A81">
      <w:pPr>
        <w:spacing w:after="0"/>
        <w:rPr>
          <w:rFonts w:ascii="Times New Roman" w:hAnsi="Times New Roman"/>
          <w:sz w:val="28"/>
          <w:szCs w:val="28"/>
        </w:rPr>
      </w:pPr>
    </w:p>
    <w:p w:rsidR="00BF1A81" w:rsidRDefault="00BF1A81" w:rsidP="00BF1A81">
      <w:pPr>
        <w:spacing w:after="0"/>
        <w:rPr>
          <w:rFonts w:ascii="Times New Roman" w:hAnsi="Times New Roman"/>
          <w:sz w:val="28"/>
          <w:szCs w:val="28"/>
        </w:rPr>
      </w:pPr>
    </w:p>
    <w:p w:rsidR="00BF1A81" w:rsidRDefault="00BF1A81" w:rsidP="00BF1A81">
      <w:pPr>
        <w:spacing w:after="0"/>
        <w:rPr>
          <w:rFonts w:ascii="Times New Roman" w:hAnsi="Times New Roman"/>
          <w:sz w:val="28"/>
          <w:szCs w:val="28"/>
        </w:rPr>
      </w:pPr>
    </w:p>
    <w:p w:rsidR="00BF1A81" w:rsidRDefault="00BF1A81" w:rsidP="00BF1A81">
      <w:pPr>
        <w:spacing w:after="0" w:line="240" w:lineRule="auto"/>
        <w:jc w:val="center"/>
        <w:rPr>
          <w:rFonts w:ascii="Times New Roman" w:hAnsi="Times New Roman"/>
          <w:b/>
          <w:sz w:val="28"/>
          <w:szCs w:val="28"/>
        </w:rPr>
      </w:pPr>
    </w:p>
    <w:p w:rsidR="00BF1A81" w:rsidRDefault="00BF1A81" w:rsidP="00BF1A81">
      <w:pPr>
        <w:spacing w:after="0" w:line="240" w:lineRule="auto"/>
        <w:jc w:val="center"/>
        <w:rPr>
          <w:rFonts w:ascii="Times New Roman" w:hAnsi="Times New Roman"/>
          <w:b/>
          <w:sz w:val="28"/>
          <w:szCs w:val="28"/>
        </w:rPr>
      </w:pPr>
    </w:p>
    <w:p w:rsidR="00BF1A81" w:rsidRDefault="00BF1A81" w:rsidP="00BF1A81">
      <w:pPr>
        <w:spacing w:after="0" w:line="240" w:lineRule="auto"/>
        <w:jc w:val="center"/>
        <w:rPr>
          <w:rFonts w:ascii="Times New Roman" w:hAnsi="Times New Roman"/>
          <w:b/>
          <w:sz w:val="28"/>
          <w:szCs w:val="28"/>
        </w:rPr>
      </w:pPr>
    </w:p>
    <w:p w:rsidR="00BF1A81" w:rsidRDefault="00BF1A81" w:rsidP="00BF1A81">
      <w:pPr>
        <w:spacing w:after="0" w:line="240" w:lineRule="auto"/>
        <w:jc w:val="center"/>
        <w:rPr>
          <w:rFonts w:ascii="Times New Roman" w:hAnsi="Times New Roman"/>
          <w:b/>
          <w:sz w:val="28"/>
          <w:szCs w:val="28"/>
        </w:rPr>
      </w:pPr>
    </w:p>
    <w:p w:rsidR="00BF1A81" w:rsidRDefault="00BF1A81" w:rsidP="00BF1A81">
      <w:pPr>
        <w:spacing w:after="0" w:line="240" w:lineRule="auto"/>
        <w:jc w:val="center"/>
        <w:rPr>
          <w:rFonts w:ascii="Times New Roman" w:hAnsi="Times New Roman"/>
          <w:b/>
          <w:sz w:val="28"/>
          <w:szCs w:val="28"/>
        </w:rPr>
      </w:pPr>
    </w:p>
    <w:p w:rsidR="00BF1A81" w:rsidRDefault="00BF1A81" w:rsidP="00BF1A81">
      <w:pPr>
        <w:spacing w:after="0" w:line="240" w:lineRule="auto"/>
        <w:jc w:val="center"/>
        <w:rPr>
          <w:rFonts w:ascii="Times New Roman" w:hAnsi="Times New Roman"/>
          <w:b/>
          <w:sz w:val="28"/>
          <w:szCs w:val="28"/>
        </w:rPr>
      </w:pPr>
    </w:p>
    <w:p w:rsidR="00BF1A81" w:rsidRDefault="00BF1A81" w:rsidP="00BF1A81">
      <w:pPr>
        <w:spacing w:after="0" w:line="240" w:lineRule="auto"/>
        <w:jc w:val="center"/>
        <w:rPr>
          <w:rFonts w:ascii="Times New Roman" w:hAnsi="Times New Roman"/>
          <w:b/>
          <w:sz w:val="28"/>
          <w:szCs w:val="28"/>
        </w:rPr>
      </w:pPr>
    </w:p>
    <w:p w:rsidR="00BF1A81" w:rsidRDefault="00BF1A81" w:rsidP="00BF1A81">
      <w:pPr>
        <w:spacing w:after="0" w:line="240" w:lineRule="auto"/>
        <w:jc w:val="center"/>
        <w:rPr>
          <w:rFonts w:ascii="Times New Roman" w:hAnsi="Times New Roman"/>
          <w:b/>
          <w:sz w:val="28"/>
          <w:szCs w:val="28"/>
        </w:rPr>
      </w:pPr>
    </w:p>
    <w:p w:rsidR="00BF1A81" w:rsidRDefault="00BF1A81" w:rsidP="00BF1A81">
      <w:pPr>
        <w:spacing w:after="0" w:line="240" w:lineRule="auto"/>
        <w:jc w:val="center"/>
        <w:rPr>
          <w:rFonts w:ascii="Times New Roman" w:hAnsi="Times New Roman"/>
          <w:b/>
          <w:sz w:val="28"/>
          <w:szCs w:val="28"/>
        </w:rPr>
      </w:pPr>
    </w:p>
    <w:p w:rsidR="00BF1A81" w:rsidRDefault="00BF1A81" w:rsidP="00BF1A81">
      <w:pPr>
        <w:spacing w:after="0" w:line="240" w:lineRule="auto"/>
        <w:jc w:val="center"/>
        <w:rPr>
          <w:rFonts w:ascii="Times New Roman" w:hAnsi="Times New Roman"/>
          <w:b/>
          <w:sz w:val="28"/>
          <w:szCs w:val="28"/>
        </w:rPr>
      </w:pPr>
    </w:p>
    <w:p w:rsidR="00BF1A81" w:rsidRDefault="00BF1A81" w:rsidP="00BF1A81">
      <w:pPr>
        <w:spacing w:after="0" w:line="240" w:lineRule="auto"/>
        <w:jc w:val="center"/>
        <w:rPr>
          <w:rFonts w:ascii="Times New Roman" w:hAnsi="Times New Roman"/>
          <w:b/>
          <w:sz w:val="28"/>
          <w:szCs w:val="28"/>
        </w:rPr>
      </w:pPr>
    </w:p>
    <w:p w:rsidR="00BF1A81" w:rsidRDefault="00BF1A81" w:rsidP="00BF1A81">
      <w:pPr>
        <w:spacing w:after="0" w:line="240" w:lineRule="auto"/>
        <w:jc w:val="center"/>
        <w:rPr>
          <w:rFonts w:ascii="Times New Roman" w:hAnsi="Times New Roman"/>
          <w:b/>
          <w:sz w:val="28"/>
          <w:szCs w:val="28"/>
        </w:rPr>
      </w:pPr>
    </w:p>
    <w:p w:rsidR="00BF1A81" w:rsidRDefault="00BF1A81" w:rsidP="00BF1A81">
      <w:pPr>
        <w:spacing w:after="0" w:line="240" w:lineRule="auto"/>
        <w:jc w:val="center"/>
        <w:rPr>
          <w:rFonts w:ascii="Times New Roman" w:hAnsi="Times New Roman"/>
          <w:b/>
          <w:sz w:val="28"/>
          <w:szCs w:val="28"/>
        </w:rPr>
      </w:pPr>
    </w:p>
    <w:p w:rsidR="00BF1A81" w:rsidRDefault="00BF1A81" w:rsidP="00BF1A81">
      <w:pPr>
        <w:spacing w:after="0" w:line="240" w:lineRule="auto"/>
        <w:jc w:val="center"/>
        <w:rPr>
          <w:rFonts w:ascii="Times New Roman" w:hAnsi="Times New Roman"/>
          <w:b/>
          <w:sz w:val="28"/>
          <w:szCs w:val="28"/>
        </w:rPr>
      </w:pPr>
    </w:p>
    <w:p w:rsidR="00BF1A81" w:rsidRDefault="00BF1A81" w:rsidP="00BF1A81">
      <w:pPr>
        <w:spacing w:after="0" w:line="240" w:lineRule="auto"/>
        <w:jc w:val="center"/>
        <w:rPr>
          <w:rFonts w:ascii="Times New Roman" w:hAnsi="Times New Roman"/>
          <w:b/>
          <w:sz w:val="28"/>
          <w:szCs w:val="28"/>
        </w:rPr>
      </w:pPr>
    </w:p>
    <w:p w:rsidR="00BF1A81" w:rsidRDefault="00BF1A81" w:rsidP="00BF1A81">
      <w:pPr>
        <w:spacing w:after="0" w:line="240" w:lineRule="auto"/>
        <w:jc w:val="center"/>
        <w:rPr>
          <w:rFonts w:ascii="Times New Roman" w:hAnsi="Times New Roman"/>
          <w:b/>
          <w:sz w:val="28"/>
          <w:szCs w:val="28"/>
        </w:rPr>
      </w:pPr>
    </w:p>
    <w:p w:rsidR="00BF1A81" w:rsidRDefault="00BF1A81" w:rsidP="00BF1A81">
      <w:pPr>
        <w:spacing w:after="0" w:line="240" w:lineRule="auto"/>
        <w:jc w:val="center"/>
        <w:rPr>
          <w:rFonts w:ascii="Times New Roman" w:hAnsi="Times New Roman"/>
          <w:b/>
          <w:sz w:val="28"/>
          <w:szCs w:val="28"/>
        </w:rPr>
      </w:pPr>
    </w:p>
    <w:p w:rsidR="00BF1A81" w:rsidRDefault="00BF1A81" w:rsidP="00BF1A81">
      <w:pPr>
        <w:spacing w:after="0" w:line="240" w:lineRule="auto"/>
        <w:jc w:val="center"/>
        <w:rPr>
          <w:rFonts w:ascii="Times New Roman" w:hAnsi="Times New Roman"/>
          <w:b/>
          <w:sz w:val="28"/>
          <w:szCs w:val="28"/>
        </w:rPr>
      </w:pPr>
    </w:p>
    <w:p w:rsidR="00BF1A81" w:rsidRDefault="00BF1A81" w:rsidP="00BF1A81">
      <w:pPr>
        <w:spacing w:after="0" w:line="240" w:lineRule="auto"/>
        <w:jc w:val="center"/>
        <w:rPr>
          <w:rFonts w:ascii="Times New Roman" w:hAnsi="Times New Roman"/>
          <w:b/>
          <w:sz w:val="28"/>
          <w:szCs w:val="28"/>
        </w:rPr>
      </w:pPr>
    </w:p>
    <w:p w:rsidR="00BF1A81" w:rsidRPr="001A661E" w:rsidRDefault="00BF1A81" w:rsidP="00BF1A81">
      <w:pPr>
        <w:spacing w:after="0"/>
        <w:jc w:val="right"/>
        <w:rPr>
          <w:rFonts w:ascii="Times New Roman" w:hAnsi="Times New Roman"/>
          <w:sz w:val="28"/>
          <w:szCs w:val="28"/>
        </w:rPr>
      </w:pPr>
      <w:r w:rsidRPr="001A661E">
        <w:rPr>
          <w:rFonts w:ascii="Times New Roman" w:hAnsi="Times New Roman"/>
          <w:sz w:val="28"/>
          <w:szCs w:val="28"/>
        </w:rPr>
        <w:t xml:space="preserve">Приложение </w:t>
      </w:r>
      <w:r>
        <w:rPr>
          <w:rFonts w:ascii="Times New Roman" w:hAnsi="Times New Roman"/>
          <w:sz w:val="28"/>
          <w:szCs w:val="28"/>
        </w:rPr>
        <w:t xml:space="preserve"> </w:t>
      </w:r>
      <w:r w:rsidRPr="001A661E">
        <w:rPr>
          <w:rFonts w:ascii="Times New Roman" w:hAnsi="Times New Roman"/>
          <w:sz w:val="28"/>
          <w:szCs w:val="28"/>
        </w:rPr>
        <w:t xml:space="preserve">1 к </w:t>
      </w:r>
      <w:r>
        <w:rPr>
          <w:rFonts w:ascii="Times New Roman" w:hAnsi="Times New Roman"/>
          <w:sz w:val="28"/>
          <w:szCs w:val="28"/>
        </w:rPr>
        <w:t>постановлению</w:t>
      </w:r>
      <w:r w:rsidRPr="001A661E">
        <w:rPr>
          <w:rFonts w:ascii="Times New Roman" w:hAnsi="Times New Roman"/>
          <w:sz w:val="28"/>
          <w:szCs w:val="28"/>
        </w:rPr>
        <w:t xml:space="preserve"> </w:t>
      </w:r>
    </w:p>
    <w:p w:rsidR="00BF1A81" w:rsidRPr="001A661E" w:rsidRDefault="00BF1A81" w:rsidP="00BF1A81">
      <w:pPr>
        <w:spacing w:after="0"/>
        <w:jc w:val="right"/>
        <w:rPr>
          <w:rFonts w:ascii="Times New Roman" w:hAnsi="Times New Roman"/>
          <w:sz w:val="28"/>
          <w:szCs w:val="28"/>
        </w:rPr>
      </w:pPr>
      <w:r w:rsidRPr="001A661E">
        <w:rPr>
          <w:rFonts w:ascii="Times New Roman" w:hAnsi="Times New Roman"/>
          <w:sz w:val="28"/>
          <w:szCs w:val="28"/>
        </w:rPr>
        <w:t xml:space="preserve">от </w:t>
      </w:r>
      <w:r>
        <w:rPr>
          <w:rFonts w:ascii="Times New Roman" w:hAnsi="Times New Roman"/>
          <w:sz w:val="28"/>
          <w:szCs w:val="28"/>
        </w:rPr>
        <w:t xml:space="preserve">12.05.2023 </w:t>
      </w:r>
      <w:r w:rsidRPr="001A661E">
        <w:rPr>
          <w:rFonts w:ascii="Times New Roman" w:hAnsi="Times New Roman"/>
          <w:sz w:val="28"/>
          <w:szCs w:val="28"/>
        </w:rPr>
        <w:t xml:space="preserve">№ </w:t>
      </w:r>
      <w:r>
        <w:rPr>
          <w:rFonts w:ascii="Times New Roman" w:hAnsi="Times New Roman"/>
          <w:sz w:val="28"/>
          <w:szCs w:val="28"/>
        </w:rPr>
        <w:t xml:space="preserve"> 30</w:t>
      </w:r>
    </w:p>
    <w:p w:rsidR="00BF1A81" w:rsidRPr="001A661E" w:rsidRDefault="00BF1A81" w:rsidP="00BF1A81">
      <w:pPr>
        <w:spacing w:after="0"/>
        <w:jc w:val="right"/>
        <w:rPr>
          <w:rFonts w:ascii="Times New Roman" w:hAnsi="Times New Roman"/>
          <w:sz w:val="28"/>
          <w:szCs w:val="28"/>
        </w:rPr>
      </w:pPr>
      <w:r w:rsidRPr="001A661E">
        <w:rPr>
          <w:rFonts w:ascii="Times New Roman" w:hAnsi="Times New Roman"/>
          <w:sz w:val="28"/>
          <w:szCs w:val="28"/>
        </w:rPr>
        <w:t>Утверждаю:</w:t>
      </w:r>
    </w:p>
    <w:p w:rsidR="00BF1A81" w:rsidRDefault="00BF1A81" w:rsidP="00BF1A81">
      <w:pPr>
        <w:spacing w:after="0"/>
        <w:jc w:val="right"/>
        <w:rPr>
          <w:rFonts w:ascii="Times New Roman" w:hAnsi="Times New Roman"/>
          <w:sz w:val="28"/>
          <w:szCs w:val="28"/>
        </w:rPr>
      </w:pPr>
      <w:r>
        <w:rPr>
          <w:rFonts w:ascii="Times New Roman" w:hAnsi="Times New Roman"/>
          <w:sz w:val="28"/>
          <w:szCs w:val="28"/>
        </w:rPr>
        <w:t xml:space="preserve"> Глава</w:t>
      </w:r>
      <w:r w:rsidRPr="001A661E">
        <w:rPr>
          <w:rFonts w:ascii="Times New Roman" w:hAnsi="Times New Roman"/>
          <w:sz w:val="28"/>
          <w:szCs w:val="28"/>
        </w:rPr>
        <w:t xml:space="preserve"> </w:t>
      </w:r>
      <w:r>
        <w:rPr>
          <w:rFonts w:ascii="Times New Roman" w:hAnsi="Times New Roman"/>
          <w:sz w:val="28"/>
          <w:szCs w:val="28"/>
        </w:rPr>
        <w:t>Васисского</w:t>
      </w:r>
      <w:r w:rsidRPr="001A661E">
        <w:rPr>
          <w:rFonts w:ascii="Times New Roman" w:hAnsi="Times New Roman"/>
          <w:sz w:val="28"/>
          <w:szCs w:val="28"/>
        </w:rPr>
        <w:t xml:space="preserve"> </w:t>
      </w:r>
    </w:p>
    <w:p w:rsidR="00BF1A81" w:rsidRPr="001A661E" w:rsidRDefault="00BF1A81" w:rsidP="00BF1A81">
      <w:pPr>
        <w:spacing w:after="0"/>
        <w:jc w:val="right"/>
        <w:rPr>
          <w:rFonts w:ascii="Times New Roman" w:hAnsi="Times New Roman"/>
          <w:sz w:val="28"/>
          <w:szCs w:val="28"/>
        </w:rPr>
      </w:pPr>
      <w:r w:rsidRPr="001A661E">
        <w:rPr>
          <w:rFonts w:ascii="Times New Roman" w:hAnsi="Times New Roman"/>
          <w:sz w:val="28"/>
          <w:szCs w:val="28"/>
        </w:rPr>
        <w:t>сельского поселения</w:t>
      </w:r>
    </w:p>
    <w:p w:rsidR="00BF1A81" w:rsidRDefault="00BF1A81" w:rsidP="00BF1A81">
      <w:pPr>
        <w:spacing w:after="0"/>
        <w:jc w:val="right"/>
        <w:rPr>
          <w:rFonts w:ascii="Times New Roman" w:hAnsi="Times New Roman"/>
          <w:sz w:val="28"/>
          <w:szCs w:val="28"/>
        </w:rPr>
      </w:pPr>
      <w:r w:rsidRPr="001A661E">
        <w:rPr>
          <w:rFonts w:ascii="Times New Roman" w:hAnsi="Times New Roman"/>
          <w:sz w:val="28"/>
          <w:szCs w:val="28"/>
        </w:rPr>
        <w:t xml:space="preserve">_________________  </w:t>
      </w:r>
      <w:r>
        <w:rPr>
          <w:rFonts w:ascii="Times New Roman" w:hAnsi="Times New Roman"/>
          <w:sz w:val="28"/>
          <w:szCs w:val="28"/>
        </w:rPr>
        <w:t>А.В. Апенькин</w:t>
      </w:r>
    </w:p>
    <w:p w:rsidR="00BF1A81" w:rsidRDefault="00BF1A81" w:rsidP="00BF1A81">
      <w:pPr>
        <w:spacing w:after="0" w:line="240" w:lineRule="auto"/>
        <w:jc w:val="center"/>
        <w:rPr>
          <w:rFonts w:ascii="Times New Roman" w:hAnsi="Times New Roman"/>
          <w:b/>
          <w:sz w:val="28"/>
          <w:szCs w:val="28"/>
        </w:rPr>
      </w:pPr>
    </w:p>
    <w:p w:rsidR="00BF1A81" w:rsidRDefault="00BF1A81" w:rsidP="00BF1A81">
      <w:pPr>
        <w:spacing w:after="0" w:line="240" w:lineRule="auto"/>
        <w:jc w:val="center"/>
        <w:rPr>
          <w:rFonts w:ascii="Times New Roman" w:hAnsi="Times New Roman"/>
          <w:b/>
          <w:sz w:val="28"/>
          <w:szCs w:val="28"/>
        </w:rPr>
      </w:pPr>
    </w:p>
    <w:p w:rsidR="00BF1A81" w:rsidRPr="0022646C" w:rsidRDefault="00BF1A81" w:rsidP="00BF1A81">
      <w:pPr>
        <w:spacing w:after="0" w:line="240" w:lineRule="auto"/>
        <w:jc w:val="center"/>
        <w:rPr>
          <w:rFonts w:ascii="Times New Roman" w:hAnsi="Times New Roman"/>
          <w:b/>
          <w:sz w:val="28"/>
          <w:szCs w:val="28"/>
        </w:rPr>
      </w:pPr>
      <w:r w:rsidRPr="0022646C">
        <w:rPr>
          <w:rFonts w:ascii="Times New Roman" w:hAnsi="Times New Roman"/>
          <w:b/>
          <w:sz w:val="28"/>
          <w:szCs w:val="28"/>
        </w:rPr>
        <w:t>График и маршрут патрулирования патрульно-маневренной группой</w:t>
      </w:r>
    </w:p>
    <w:p w:rsidR="00BF1A81" w:rsidRPr="0022646C" w:rsidRDefault="00BF1A81" w:rsidP="00BF1A81">
      <w:pPr>
        <w:spacing w:after="0" w:line="240" w:lineRule="auto"/>
        <w:jc w:val="center"/>
        <w:rPr>
          <w:rFonts w:ascii="Times New Roman" w:hAnsi="Times New Roman"/>
          <w:b/>
          <w:sz w:val="28"/>
          <w:szCs w:val="28"/>
        </w:rPr>
      </w:pPr>
      <w:r w:rsidRPr="0022646C">
        <w:rPr>
          <w:rFonts w:ascii="Times New Roman" w:hAnsi="Times New Roman"/>
          <w:b/>
          <w:sz w:val="28"/>
          <w:szCs w:val="28"/>
        </w:rPr>
        <w:t xml:space="preserve">территории </w:t>
      </w:r>
      <w:r>
        <w:rPr>
          <w:rFonts w:ascii="Times New Roman" w:hAnsi="Times New Roman"/>
          <w:b/>
          <w:sz w:val="28"/>
          <w:szCs w:val="28"/>
        </w:rPr>
        <w:t>Васисского</w:t>
      </w:r>
      <w:r w:rsidRPr="0022646C">
        <w:rPr>
          <w:rFonts w:ascii="Times New Roman" w:hAnsi="Times New Roman"/>
          <w:b/>
          <w:sz w:val="28"/>
          <w:szCs w:val="28"/>
        </w:rPr>
        <w:t xml:space="preserve"> </w:t>
      </w:r>
      <w:r>
        <w:rPr>
          <w:rFonts w:ascii="Times New Roman" w:hAnsi="Times New Roman"/>
          <w:b/>
          <w:sz w:val="28"/>
          <w:szCs w:val="28"/>
        </w:rPr>
        <w:t>сельского поселения</w:t>
      </w:r>
    </w:p>
    <w:p w:rsidR="00BF1A81" w:rsidRPr="0022646C" w:rsidRDefault="00BF1A81" w:rsidP="00BF1A81">
      <w:pPr>
        <w:spacing w:after="0" w:line="240" w:lineRule="auto"/>
        <w:jc w:val="center"/>
        <w:rPr>
          <w:rFonts w:ascii="Times New Roman" w:hAnsi="Times New Roman"/>
          <w:b/>
          <w:sz w:val="28"/>
          <w:szCs w:val="28"/>
        </w:rPr>
      </w:pP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1"/>
        <w:gridCol w:w="1490"/>
        <w:gridCol w:w="1883"/>
        <w:gridCol w:w="2497"/>
        <w:gridCol w:w="1907"/>
        <w:gridCol w:w="1536"/>
      </w:tblGrid>
      <w:tr w:rsidR="00BF1A81" w:rsidRPr="003E32E3" w:rsidTr="009536F9">
        <w:tc>
          <w:tcPr>
            <w:tcW w:w="542" w:type="dxa"/>
            <w:tcBorders>
              <w:top w:val="single" w:sz="4" w:space="0" w:color="auto"/>
              <w:left w:val="single" w:sz="4" w:space="0" w:color="auto"/>
              <w:bottom w:val="single" w:sz="4" w:space="0" w:color="auto"/>
              <w:right w:val="single" w:sz="4" w:space="0" w:color="auto"/>
            </w:tcBorders>
            <w:shd w:val="clear" w:color="auto" w:fill="D9D9D9"/>
          </w:tcPr>
          <w:p w:rsidR="00BF1A81" w:rsidRPr="0022646C" w:rsidRDefault="00BF1A81" w:rsidP="009536F9">
            <w:pPr>
              <w:spacing w:after="0" w:line="240" w:lineRule="auto"/>
              <w:jc w:val="center"/>
              <w:rPr>
                <w:rFonts w:ascii="Times New Roman" w:hAnsi="Times New Roman"/>
                <w:sz w:val="24"/>
                <w:szCs w:val="24"/>
              </w:rPr>
            </w:pPr>
            <w:r w:rsidRPr="0022646C">
              <w:rPr>
                <w:rFonts w:ascii="Times New Roman" w:hAnsi="Times New Roman"/>
                <w:sz w:val="24"/>
                <w:szCs w:val="24"/>
              </w:rPr>
              <w:t>№</w:t>
            </w:r>
          </w:p>
          <w:p w:rsidR="00BF1A81" w:rsidRPr="0022646C" w:rsidRDefault="00BF1A81" w:rsidP="009536F9">
            <w:pPr>
              <w:spacing w:after="0" w:line="240" w:lineRule="auto"/>
              <w:jc w:val="center"/>
              <w:rPr>
                <w:rFonts w:ascii="Times New Roman" w:hAnsi="Times New Roman"/>
                <w:sz w:val="24"/>
                <w:szCs w:val="24"/>
              </w:rPr>
            </w:pPr>
            <w:r w:rsidRPr="0022646C">
              <w:rPr>
                <w:rFonts w:ascii="Times New Roman" w:hAnsi="Times New Roman"/>
                <w:sz w:val="24"/>
                <w:szCs w:val="24"/>
              </w:rPr>
              <w:t>п/п</w:t>
            </w:r>
          </w:p>
        </w:tc>
        <w:tc>
          <w:tcPr>
            <w:tcW w:w="1482" w:type="dxa"/>
            <w:tcBorders>
              <w:top w:val="single" w:sz="4" w:space="0" w:color="auto"/>
              <w:left w:val="single" w:sz="4" w:space="0" w:color="auto"/>
              <w:bottom w:val="single" w:sz="4" w:space="0" w:color="auto"/>
              <w:right w:val="single" w:sz="4" w:space="0" w:color="auto"/>
            </w:tcBorders>
            <w:shd w:val="clear" w:color="auto" w:fill="D9D9D9"/>
          </w:tcPr>
          <w:p w:rsidR="00BF1A81" w:rsidRPr="003E32E3" w:rsidRDefault="00BF1A81" w:rsidP="009536F9">
            <w:pPr>
              <w:spacing w:after="0" w:line="240" w:lineRule="auto"/>
              <w:jc w:val="center"/>
              <w:rPr>
                <w:rFonts w:ascii="Times New Roman" w:hAnsi="Times New Roman"/>
                <w:sz w:val="24"/>
                <w:szCs w:val="24"/>
              </w:rPr>
            </w:pPr>
            <w:r w:rsidRPr="003E32E3">
              <w:rPr>
                <w:rFonts w:ascii="Times New Roman" w:hAnsi="Times New Roman"/>
                <w:sz w:val="24"/>
                <w:szCs w:val="24"/>
              </w:rPr>
              <w:t>Населенный пункт</w:t>
            </w:r>
          </w:p>
        </w:tc>
        <w:tc>
          <w:tcPr>
            <w:tcW w:w="1883" w:type="dxa"/>
            <w:tcBorders>
              <w:top w:val="single" w:sz="4" w:space="0" w:color="auto"/>
              <w:left w:val="single" w:sz="4" w:space="0" w:color="auto"/>
              <w:bottom w:val="single" w:sz="4" w:space="0" w:color="auto"/>
              <w:right w:val="single" w:sz="4" w:space="0" w:color="auto"/>
            </w:tcBorders>
            <w:shd w:val="clear" w:color="auto" w:fill="D9D9D9"/>
          </w:tcPr>
          <w:p w:rsidR="00BF1A81" w:rsidRPr="0022646C" w:rsidRDefault="00BF1A81" w:rsidP="009536F9">
            <w:pPr>
              <w:spacing w:after="0" w:line="240" w:lineRule="auto"/>
              <w:jc w:val="center"/>
              <w:rPr>
                <w:rFonts w:ascii="Times New Roman" w:hAnsi="Times New Roman"/>
                <w:sz w:val="24"/>
                <w:szCs w:val="24"/>
              </w:rPr>
            </w:pPr>
            <w:r w:rsidRPr="0022646C">
              <w:rPr>
                <w:rFonts w:ascii="Times New Roman" w:hAnsi="Times New Roman"/>
                <w:sz w:val="24"/>
                <w:szCs w:val="24"/>
              </w:rPr>
              <w:t xml:space="preserve"> ФИО</w:t>
            </w:r>
          </w:p>
          <w:p w:rsidR="00BF1A81" w:rsidRPr="0022646C" w:rsidRDefault="00BF1A81" w:rsidP="009536F9">
            <w:pPr>
              <w:spacing w:after="0" w:line="240" w:lineRule="auto"/>
              <w:jc w:val="center"/>
              <w:rPr>
                <w:rFonts w:ascii="Times New Roman" w:hAnsi="Times New Roman"/>
                <w:sz w:val="24"/>
                <w:szCs w:val="24"/>
              </w:rPr>
            </w:pPr>
            <w:r w:rsidRPr="0022646C">
              <w:rPr>
                <w:rFonts w:ascii="Times New Roman" w:hAnsi="Times New Roman"/>
                <w:sz w:val="24"/>
                <w:szCs w:val="24"/>
              </w:rPr>
              <w:t xml:space="preserve"> члена группы патрулирования</w:t>
            </w:r>
          </w:p>
        </w:tc>
        <w:tc>
          <w:tcPr>
            <w:tcW w:w="2504" w:type="dxa"/>
            <w:tcBorders>
              <w:top w:val="single" w:sz="4" w:space="0" w:color="auto"/>
              <w:left w:val="single" w:sz="4" w:space="0" w:color="auto"/>
              <w:bottom w:val="single" w:sz="4" w:space="0" w:color="auto"/>
              <w:right w:val="single" w:sz="4" w:space="0" w:color="auto"/>
            </w:tcBorders>
            <w:shd w:val="clear" w:color="auto" w:fill="D9D9D9"/>
          </w:tcPr>
          <w:p w:rsidR="00BF1A81" w:rsidRPr="0022646C" w:rsidRDefault="00BF1A81" w:rsidP="009536F9">
            <w:pPr>
              <w:spacing w:after="0" w:line="240" w:lineRule="auto"/>
              <w:jc w:val="center"/>
              <w:rPr>
                <w:rFonts w:ascii="Times New Roman" w:hAnsi="Times New Roman"/>
                <w:sz w:val="24"/>
                <w:szCs w:val="24"/>
              </w:rPr>
            </w:pPr>
            <w:r w:rsidRPr="0022646C">
              <w:rPr>
                <w:rFonts w:ascii="Times New Roman" w:hAnsi="Times New Roman"/>
                <w:sz w:val="24"/>
                <w:szCs w:val="24"/>
              </w:rPr>
              <w:t>Направление патрулирования</w:t>
            </w:r>
          </w:p>
        </w:tc>
        <w:tc>
          <w:tcPr>
            <w:tcW w:w="1907" w:type="dxa"/>
            <w:tcBorders>
              <w:top w:val="single" w:sz="4" w:space="0" w:color="auto"/>
              <w:left w:val="single" w:sz="4" w:space="0" w:color="auto"/>
              <w:bottom w:val="single" w:sz="4" w:space="0" w:color="auto"/>
              <w:right w:val="single" w:sz="4" w:space="0" w:color="auto"/>
            </w:tcBorders>
            <w:shd w:val="clear" w:color="auto" w:fill="D9D9D9"/>
          </w:tcPr>
          <w:p w:rsidR="00BF1A81" w:rsidRPr="0022646C" w:rsidRDefault="00BF1A81" w:rsidP="009536F9">
            <w:pPr>
              <w:spacing w:after="0" w:line="240" w:lineRule="auto"/>
              <w:jc w:val="center"/>
              <w:rPr>
                <w:rFonts w:ascii="Times New Roman" w:hAnsi="Times New Roman"/>
                <w:sz w:val="24"/>
                <w:szCs w:val="24"/>
              </w:rPr>
            </w:pPr>
            <w:r w:rsidRPr="0022646C">
              <w:rPr>
                <w:rFonts w:ascii="Times New Roman" w:hAnsi="Times New Roman"/>
                <w:sz w:val="24"/>
                <w:szCs w:val="24"/>
              </w:rPr>
              <w:t xml:space="preserve"> Периодичность  </w:t>
            </w:r>
          </w:p>
          <w:p w:rsidR="00BF1A81" w:rsidRPr="0022646C" w:rsidRDefault="00BF1A81" w:rsidP="009536F9">
            <w:pPr>
              <w:spacing w:after="0" w:line="240" w:lineRule="auto"/>
              <w:jc w:val="center"/>
              <w:rPr>
                <w:rFonts w:ascii="Times New Roman" w:hAnsi="Times New Roman"/>
                <w:sz w:val="24"/>
                <w:szCs w:val="24"/>
              </w:rPr>
            </w:pPr>
            <w:r w:rsidRPr="0022646C">
              <w:rPr>
                <w:rFonts w:ascii="Times New Roman" w:hAnsi="Times New Roman"/>
                <w:sz w:val="24"/>
                <w:szCs w:val="24"/>
              </w:rPr>
              <w:t>патрулирования</w:t>
            </w:r>
          </w:p>
        </w:tc>
        <w:tc>
          <w:tcPr>
            <w:tcW w:w="1536" w:type="dxa"/>
            <w:tcBorders>
              <w:top w:val="single" w:sz="4" w:space="0" w:color="auto"/>
              <w:left w:val="single" w:sz="4" w:space="0" w:color="auto"/>
              <w:bottom w:val="single" w:sz="4" w:space="0" w:color="auto"/>
              <w:right w:val="single" w:sz="4" w:space="0" w:color="auto"/>
            </w:tcBorders>
            <w:shd w:val="clear" w:color="auto" w:fill="D9D9D9"/>
          </w:tcPr>
          <w:p w:rsidR="00BF1A81" w:rsidRPr="0022646C" w:rsidRDefault="00BF1A81" w:rsidP="009536F9">
            <w:pPr>
              <w:spacing w:after="0" w:line="240" w:lineRule="auto"/>
              <w:jc w:val="center"/>
              <w:rPr>
                <w:rFonts w:ascii="Times New Roman" w:hAnsi="Times New Roman"/>
                <w:sz w:val="24"/>
                <w:szCs w:val="24"/>
              </w:rPr>
            </w:pPr>
            <w:r w:rsidRPr="0022646C">
              <w:rPr>
                <w:rFonts w:ascii="Times New Roman" w:hAnsi="Times New Roman"/>
                <w:sz w:val="24"/>
                <w:szCs w:val="24"/>
              </w:rPr>
              <w:t xml:space="preserve"> Конт. телефон</w:t>
            </w:r>
          </w:p>
        </w:tc>
      </w:tr>
      <w:tr w:rsidR="00BF1A81" w:rsidRPr="003E32E3" w:rsidTr="009536F9">
        <w:trPr>
          <w:trHeight w:val="1032"/>
        </w:trPr>
        <w:tc>
          <w:tcPr>
            <w:tcW w:w="542" w:type="dxa"/>
            <w:vMerge w:val="restart"/>
            <w:tcBorders>
              <w:top w:val="single" w:sz="4" w:space="0" w:color="auto"/>
              <w:left w:val="single" w:sz="4" w:space="0" w:color="auto"/>
              <w:right w:val="single" w:sz="4" w:space="0" w:color="auto"/>
            </w:tcBorders>
            <w:shd w:val="clear" w:color="auto" w:fill="auto"/>
          </w:tcPr>
          <w:p w:rsidR="00BF1A81" w:rsidRPr="0022646C" w:rsidRDefault="00BF1A81" w:rsidP="009536F9">
            <w:pPr>
              <w:spacing w:after="0" w:line="240" w:lineRule="auto"/>
              <w:jc w:val="center"/>
              <w:rPr>
                <w:rFonts w:ascii="Times New Roman" w:hAnsi="Times New Roman"/>
                <w:sz w:val="24"/>
                <w:szCs w:val="24"/>
              </w:rPr>
            </w:pPr>
            <w:r w:rsidRPr="0022646C">
              <w:rPr>
                <w:rFonts w:ascii="Times New Roman" w:hAnsi="Times New Roman"/>
                <w:sz w:val="24"/>
                <w:szCs w:val="24"/>
              </w:rPr>
              <w:t>1.</w:t>
            </w:r>
          </w:p>
        </w:tc>
        <w:tc>
          <w:tcPr>
            <w:tcW w:w="1482" w:type="dxa"/>
            <w:vMerge w:val="restart"/>
            <w:tcBorders>
              <w:top w:val="single" w:sz="4" w:space="0" w:color="auto"/>
              <w:left w:val="single" w:sz="4" w:space="0" w:color="auto"/>
              <w:right w:val="single" w:sz="4" w:space="0" w:color="auto"/>
            </w:tcBorders>
            <w:shd w:val="clear" w:color="auto" w:fill="auto"/>
          </w:tcPr>
          <w:p w:rsidR="00BF1A81" w:rsidRPr="003E32E3" w:rsidRDefault="00BF1A81" w:rsidP="009536F9">
            <w:pPr>
              <w:spacing w:after="0" w:line="240" w:lineRule="auto"/>
              <w:jc w:val="center"/>
              <w:rPr>
                <w:rFonts w:ascii="Times New Roman" w:hAnsi="Times New Roman"/>
                <w:sz w:val="24"/>
                <w:szCs w:val="24"/>
              </w:rPr>
            </w:pPr>
            <w:r w:rsidRPr="003E32E3">
              <w:rPr>
                <w:rFonts w:ascii="Times New Roman" w:hAnsi="Times New Roman"/>
                <w:sz w:val="24"/>
                <w:szCs w:val="24"/>
              </w:rPr>
              <w:t>с.</w:t>
            </w:r>
            <w:r>
              <w:rPr>
                <w:rFonts w:ascii="Times New Roman" w:hAnsi="Times New Roman"/>
                <w:sz w:val="24"/>
                <w:szCs w:val="24"/>
              </w:rPr>
              <w:t>Васисс</w:t>
            </w:r>
          </w:p>
        </w:tc>
        <w:tc>
          <w:tcPr>
            <w:tcW w:w="1883" w:type="dxa"/>
            <w:tcBorders>
              <w:top w:val="single" w:sz="4" w:space="0" w:color="auto"/>
              <w:left w:val="single" w:sz="4" w:space="0" w:color="auto"/>
              <w:bottom w:val="single" w:sz="4" w:space="0" w:color="auto"/>
              <w:right w:val="single" w:sz="4" w:space="0" w:color="auto"/>
            </w:tcBorders>
            <w:shd w:val="clear" w:color="auto" w:fill="auto"/>
          </w:tcPr>
          <w:p w:rsidR="00BF1A81" w:rsidRPr="003E32E3" w:rsidRDefault="00BF1A81" w:rsidP="009536F9">
            <w:pPr>
              <w:spacing w:after="0" w:line="240" w:lineRule="auto"/>
              <w:jc w:val="center"/>
              <w:rPr>
                <w:rFonts w:ascii="Times New Roman" w:hAnsi="Times New Roman"/>
                <w:sz w:val="24"/>
                <w:szCs w:val="24"/>
              </w:rPr>
            </w:pPr>
            <w:r>
              <w:rPr>
                <w:rFonts w:ascii="Times New Roman" w:hAnsi="Times New Roman"/>
                <w:sz w:val="24"/>
                <w:szCs w:val="24"/>
              </w:rPr>
              <w:t>Апенькин А.В.</w:t>
            </w:r>
          </w:p>
          <w:p w:rsidR="00BF1A81" w:rsidRPr="003E32E3" w:rsidRDefault="00BF1A81" w:rsidP="009536F9">
            <w:pPr>
              <w:spacing w:after="0" w:line="240" w:lineRule="auto"/>
              <w:jc w:val="center"/>
              <w:rPr>
                <w:rFonts w:ascii="Times New Roman" w:hAnsi="Times New Roman"/>
                <w:sz w:val="24"/>
                <w:szCs w:val="24"/>
              </w:rPr>
            </w:pPr>
          </w:p>
          <w:p w:rsidR="00BF1A81" w:rsidRPr="003E32E3" w:rsidRDefault="00BF1A81" w:rsidP="009536F9">
            <w:pPr>
              <w:spacing w:after="0" w:line="240" w:lineRule="auto"/>
              <w:jc w:val="center"/>
              <w:rPr>
                <w:rFonts w:ascii="Times New Roman" w:hAnsi="Times New Roman"/>
                <w:sz w:val="24"/>
                <w:szCs w:val="24"/>
              </w:rPr>
            </w:pPr>
          </w:p>
          <w:p w:rsidR="00BF1A81" w:rsidRPr="0022646C" w:rsidRDefault="00BF1A81" w:rsidP="009536F9">
            <w:pPr>
              <w:spacing w:after="0" w:line="240" w:lineRule="auto"/>
              <w:jc w:val="center"/>
              <w:rPr>
                <w:rFonts w:ascii="Times New Roman" w:hAnsi="Times New Roman"/>
                <w:sz w:val="24"/>
                <w:szCs w:val="24"/>
              </w:rPr>
            </w:pPr>
          </w:p>
        </w:tc>
        <w:tc>
          <w:tcPr>
            <w:tcW w:w="2504" w:type="dxa"/>
            <w:tcBorders>
              <w:top w:val="single" w:sz="4" w:space="0" w:color="auto"/>
              <w:left w:val="single" w:sz="4" w:space="0" w:color="auto"/>
              <w:bottom w:val="single" w:sz="4" w:space="0" w:color="auto"/>
              <w:right w:val="single" w:sz="4" w:space="0" w:color="auto"/>
            </w:tcBorders>
            <w:shd w:val="clear" w:color="auto" w:fill="auto"/>
          </w:tcPr>
          <w:p w:rsidR="00BF1A81" w:rsidRPr="003E32E3" w:rsidRDefault="00BF1A81" w:rsidP="009536F9">
            <w:pPr>
              <w:spacing w:after="0" w:line="240" w:lineRule="auto"/>
              <w:jc w:val="both"/>
              <w:rPr>
                <w:rFonts w:ascii="Times New Roman" w:hAnsi="Times New Roman"/>
                <w:sz w:val="24"/>
                <w:szCs w:val="24"/>
              </w:rPr>
            </w:pPr>
            <w:r w:rsidRPr="003E32E3">
              <w:rPr>
                <w:rFonts w:ascii="Times New Roman" w:hAnsi="Times New Roman"/>
                <w:sz w:val="24"/>
                <w:szCs w:val="24"/>
              </w:rPr>
              <w:t xml:space="preserve">ул. </w:t>
            </w:r>
            <w:r>
              <w:rPr>
                <w:rFonts w:ascii="Times New Roman" w:hAnsi="Times New Roman"/>
                <w:sz w:val="24"/>
                <w:szCs w:val="24"/>
              </w:rPr>
              <w:t>Ленина</w:t>
            </w:r>
          </w:p>
          <w:p w:rsidR="00BF1A81" w:rsidRPr="003E32E3" w:rsidRDefault="00BF1A81" w:rsidP="009536F9">
            <w:pPr>
              <w:spacing w:after="0" w:line="240" w:lineRule="auto"/>
              <w:jc w:val="both"/>
              <w:rPr>
                <w:rFonts w:ascii="Times New Roman" w:hAnsi="Times New Roman"/>
                <w:sz w:val="24"/>
                <w:szCs w:val="24"/>
              </w:rPr>
            </w:pPr>
            <w:r w:rsidRPr="003E32E3">
              <w:rPr>
                <w:rFonts w:ascii="Times New Roman" w:hAnsi="Times New Roman"/>
                <w:sz w:val="24"/>
                <w:szCs w:val="24"/>
              </w:rPr>
              <w:t xml:space="preserve">ул. </w:t>
            </w:r>
            <w:r>
              <w:rPr>
                <w:rFonts w:ascii="Times New Roman" w:hAnsi="Times New Roman"/>
                <w:sz w:val="24"/>
                <w:szCs w:val="24"/>
              </w:rPr>
              <w:t>Новая</w:t>
            </w:r>
          </w:p>
          <w:p w:rsidR="00BF1A81" w:rsidRPr="0022646C" w:rsidRDefault="00BF1A81" w:rsidP="009536F9">
            <w:pPr>
              <w:spacing w:after="0" w:line="240" w:lineRule="auto"/>
              <w:jc w:val="both"/>
              <w:rPr>
                <w:rFonts w:ascii="Times New Roman" w:hAnsi="Times New Roman"/>
                <w:sz w:val="24"/>
                <w:szCs w:val="24"/>
              </w:rPr>
            </w:pPr>
          </w:p>
        </w:tc>
        <w:tc>
          <w:tcPr>
            <w:tcW w:w="1907" w:type="dxa"/>
            <w:vMerge w:val="restart"/>
            <w:tcBorders>
              <w:top w:val="single" w:sz="4" w:space="0" w:color="auto"/>
              <w:left w:val="single" w:sz="4" w:space="0" w:color="auto"/>
              <w:right w:val="single" w:sz="4" w:space="0" w:color="auto"/>
            </w:tcBorders>
            <w:shd w:val="clear" w:color="auto" w:fill="auto"/>
          </w:tcPr>
          <w:p w:rsidR="00BF1A81" w:rsidRPr="0022646C" w:rsidRDefault="00BF1A81" w:rsidP="009536F9">
            <w:pPr>
              <w:spacing w:after="0" w:line="240" w:lineRule="auto"/>
              <w:jc w:val="center"/>
              <w:rPr>
                <w:rFonts w:ascii="Times New Roman" w:hAnsi="Times New Roman"/>
                <w:sz w:val="24"/>
                <w:szCs w:val="24"/>
              </w:rPr>
            </w:pPr>
            <w:r w:rsidRPr="0022646C">
              <w:rPr>
                <w:rFonts w:ascii="Times New Roman" w:hAnsi="Times New Roman"/>
                <w:sz w:val="24"/>
                <w:szCs w:val="24"/>
              </w:rPr>
              <w:t xml:space="preserve">Ежедневно </w:t>
            </w:r>
          </w:p>
          <w:p w:rsidR="00BF1A81" w:rsidRPr="0022646C" w:rsidRDefault="00BF1A81" w:rsidP="009536F9">
            <w:pPr>
              <w:spacing w:after="0" w:line="240" w:lineRule="auto"/>
              <w:jc w:val="center"/>
              <w:rPr>
                <w:rFonts w:ascii="Times New Roman" w:hAnsi="Times New Roman"/>
                <w:sz w:val="24"/>
                <w:szCs w:val="24"/>
                <w:vertAlign w:val="superscript"/>
              </w:rPr>
            </w:pPr>
            <w:r w:rsidRPr="0022646C">
              <w:rPr>
                <w:rFonts w:ascii="Times New Roman" w:hAnsi="Times New Roman"/>
                <w:sz w:val="24"/>
                <w:szCs w:val="24"/>
              </w:rPr>
              <w:t>При осложнение  пожарной обстановки каждый час</w:t>
            </w:r>
          </w:p>
        </w:tc>
        <w:tc>
          <w:tcPr>
            <w:tcW w:w="1536" w:type="dxa"/>
            <w:vMerge w:val="restart"/>
            <w:tcBorders>
              <w:top w:val="single" w:sz="4" w:space="0" w:color="auto"/>
              <w:left w:val="single" w:sz="4" w:space="0" w:color="auto"/>
              <w:right w:val="single" w:sz="4" w:space="0" w:color="auto"/>
            </w:tcBorders>
            <w:shd w:val="clear" w:color="auto" w:fill="auto"/>
          </w:tcPr>
          <w:p w:rsidR="00BF1A81" w:rsidRPr="003E32E3" w:rsidRDefault="00BF1A81" w:rsidP="009536F9">
            <w:pPr>
              <w:spacing w:after="0" w:line="240" w:lineRule="auto"/>
              <w:jc w:val="center"/>
              <w:rPr>
                <w:rFonts w:ascii="Times New Roman" w:hAnsi="Times New Roman"/>
                <w:sz w:val="24"/>
                <w:szCs w:val="24"/>
              </w:rPr>
            </w:pPr>
            <w:r>
              <w:rPr>
                <w:rFonts w:ascii="Times New Roman" w:hAnsi="Times New Roman"/>
                <w:sz w:val="24"/>
                <w:szCs w:val="24"/>
              </w:rPr>
              <w:t>89293643903</w:t>
            </w:r>
          </w:p>
          <w:p w:rsidR="00BF1A81" w:rsidRPr="003E32E3" w:rsidRDefault="00BF1A81" w:rsidP="009536F9">
            <w:pPr>
              <w:spacing w:after="0" w:line="240" w:lineRule="auto"/>
              <w:jc w:val="center"/>
              <w:rPr>
                <w:rFonts w:ascii="Times New Roman" w:hAnsi="Times New Roman"/>
                <w:sz w:val="24"/>
                <w:szCs w:val="24"/>
              </w:rPr>
            </w:pPr>
          </w:p>
          <w:p w:rsidR="00BF1A81" w:rsidRPr="003E32E3" w:rsidRDefault="00BF1A81" w:rsidP="009536F9">
            <w:pPr>
              <w:spacing w:after="0" w:line="240" w:lineRule="auto"/>
              <w:jc w:val="center"/>
              <w:rPr>
                <w:rFonts w:ascii="Times New Roman" w:hAnsi="Times New Roman"/>
                <w:sz w:val="24"/>
                <w:szCs w:val="24"/>
              </w:rPr>
            </w:pPr>
          </w:p>
          <w:p w:rsidR="00BF1A81" w:rsidRPr="003E32E3" w:rsidRDefault="00BF1A81" w:rsidP="009536F9">
            <w:pPr>
              <w:spacing w:after="0" w:line="240" w:lineRule="auto"/>
              <w:rPr>
                <w:rFonts w:ascii="Times New Roman" w:hAnsi="Times New Roman"/>
                <w:sz w:val="24"/>
                <w:szCs w:val="24"/>
              </w:rPr>
            </w:pPr>
          </w:p>
          <w:p w:rsidR="00BF1A81" w:rsidRPr="003E32E3" w:rsidRDefault="00BF1A81" w:rsidP="009536F9">
            <w:pPr>
              <w:spacing w:after="0" w:line="240" w:lineRule="auto"/>
              <w:rPr>
                <w:rFonts w:ascii="Times New Roman" w:hAnsi="Times New Roman"/>
                <w:sz w:val="24"/>
                <w:szCs w:val="24"/>
              </w:rPr>
            </w:pPr>
          </w:p>
          <w:p w:rsidR="00BF1A81" w:rsidRPr="003E32E3" w:rsidRDefault="00BF1A81" w:rsidP="009536F9">
            <w:pPr>
              <w:spacing w:after="0" w:line="240" w:lineRule="auto"/>
              <w:jc w:val="center"/>
              <w:rPr>
                <w:rFonts w:ascii="Times New Roman" w:hAnsi="Times New Roman"/>
                <w:sz w:val="24"/>
                <w:szCs w:val="24"/>
              </w:rPr>
            </w:pPr>
            <w:r w:rsidRPr="003E32E3">
              <w:rPr>
                <w:rFonts w:ascii="Times New Roman" w:hAnsi="Times New Roman"/>
                <w:sz w:val="24"/>
                <w:szCs w:val="24"/>
              </w:rPr>
              <w:t>8923</w:t>
            </w:r>
            <w:r>
              <w:rPr>
                <w:rFonts w:ascii="Times New Roman" w:hAnsi="Times New Roman"/>
                <w:sz w:val="24"/>
                <w:szCs w:val="24"/>
              </w:rPr>
              <w:t>6921560</w:t>
            </w:r>
          </w:p>
          <w:p w:rsidR="00BF1A81" w:rsidRPr="003E32E3" w:rsidRDefault="00BF1A81" w:rsidP="009536F9">
            <w:pPr>
              <w:spacing w:after="0" w:line="240" w:lineRule="auto"/>
              <w:jc w:val="center"/>
              <w:rPr>
                <w:rFonts w:ascii="Times New Roman" w:hAnsi="Times New Roman"/>
                <w:sz w:val="24"/>
                <w:szCs w:val="24"/>
              </w:rPr>
            </w:pPr>
          </w:p>
          <w:p w:rsidR="00BF1A81" w:rsidRPr="003E32E3" w:rsidRDefault="00BF1A81" w:rsidP="009536F9">
            <w:pPr>
              <w:spacing w:after="0" w:line="240" w:lineRule="auto"/>
              <w:jc w:val="center"/>
              <w:rPr>
                <w:rFonts w:ascii="Times New Roman" w:hAnsi="Times New Roman"/>
                <w:sz w:val="24"/>
                <w:szCs w:val="24"/>
              </w:rPr>
            </w:pPr>
          </w:p>
          <w:p w:rsidR="00BF1A81" w:rsidRPr="003E32E3" w:rsidRDefault="00BF1A81" w:rsidP="009536F9">
            <w:pPr>
              <w:spacing w:after="0" w:line="240" w:lineRule="auto"/>
              <w:jc w:val="center"/>
              <w:rPr>
                <w:rFonts w:ascii="Times New Roman" w:hAnsi="Times New Roman"/>
                <w:sz w:val="24"/>
                <w:szCs w:val="24"/>
              </w:rPr>
            </w:pPr>
          </w:p>
          <w:p w:rsidR="00BF1A81" w:rsidRPr="0022646C" w:rsidRDefault="00BF1A81" w:rsidP="009536F9">
            <w:pPr>
              <w:spacing w:after="0" w:line="240" w:lineRule="auto"/>
              <w:jc w:val="center"/>
              <w:rPr>
                <w:rFonts w:ascii="Times New Roman" w:hAnsi="Times New Roman"/>
                <w:sz w:val="24"/>
                <w:szCs w:val="24"/>
              </w:rPr>
            </w:pPr>
            <w:r w:rsidRPr="003E32E3">
              <w:rPr>
                <w:rFonts w:ascii="Times New Roman" w:hAnsi="Times New Roman"/>
                <w:sz w:val="24"/>
                <w:szCs w:val="24"/>
              </w:rPr>
              <w:t>8923</w:t>
            </w:r>
            <w:r>
              <w:rPr>
                <w:rFonts w:ascii="Times New Roman" w:hAnsi="Times New Roman"/>
                <w:sz w:val="24"/>
                <w:szCs w:val="24"/>
              </w:rPr>
              <w:t>6866903</w:t>
            </w:r>
          </w:p>
        </w:tc>
      </w:tr>
      <w:tr w:rsidR="00BF1A81" w:rsidRPr="003E32E3" w:rsidTr="009536F9">
        <w:trPr>
          <w:trHeight w:val="888"/>
        </w:trPr>
        <w:tc>
          <w:tcPr>
            <w:tcW w:w="542" w:type="dxa"/>
            <w:vMerge/>
            <w:tcBorders>
              <w:top w:val="single" w:sz="4" w:space="0" w:color="auto"/>
              <w:left w:val="single" w:sz="4" w:space="0" w:color="auto"/>
              <w:right w:val="single" w:sz="4" w:space="0" w:color="auto"/>
            </w:tcBorders>
            <w:shd w:val="clear" w:color="auto" w:fill="auto"/>
          </w:tcPr>
          <w:p w:rsidR="00BF1A81" w:rsidRPr="003E32E3" w:rsidRDefault="00BF1A81" w:rsidP="009536F9">
            <w:pPr>
              <w:spacing w:after="0" w:line="240" w:lineRule="auto"/>
              <w:jc w:val="center"/>
              <w:rPr>
                <w:rFonts w:ascii="Times New Roman" w:hAnsi="Times New Roman"/>
                <w:sz w:val="24"/>
                <w:szCs w:val="24"/>
              </w:rPr>
            </w:pPr>
          </w:p>
        </w:tc>
        <w:tc>
          <w:tcPr>
            <w:tcW w:w="1482" w:type="dxa"/>
            <w:vMerge/>
            <w:tcBorders>
              <w:top w:val="single" w:sz="4" w:space="0" w:color="auto"/>
              <w:left w:val="single" w:sz="4" w:space="0" w:color="auto"/>
              <w:right w:val="single" w:sz="4" w:space="0" w:color="auto"/>
            </w:tcBorders>
            <w:shd w:val="clear" w:color="auto" w:fill="auto"/>
          </w:tcPr>
          <w:p w:rsidR="00BF1A81" w:rsidRPr="003E32E3" w:rsidRDefault="00BF1A81" w:rsidP="009536F9">
            <w:pPr>
              <w:spacing w:after="0" w:line="240" w:lineRule="auto"/>
              <w:jc w:val="center"/>
              <w:rPr>
                <w:rFonts w:ascii="Times New Roman" w:hAnsi="Times New Roman"/>
                <w:sz w:val="24"/>
                <w:szCs w:val="24"/>
              </w:rPr>
            </w:pPr>
          </w:p>
        </w:tc>
        <w:tc>
          <w:tcPr>
            <w:tcW w:w="1883" w:type="dxa"/>
            <w:tcBorders>
              <w:top w:val="single" w:sz="4" w:space="0" w:color="auto"/>
              <w:left w:val="single" w:sz="4" w:space="0" w:color="auto"/>
              <w:bottom w:val="single" w:sz="4" w:space="0" w:color="auto"/>
              <w:right w:val="single" w:sz="4" w:space="0" w:color="auto"/>
            </w:tcBorders>
            <w:shd w:val="clear" w:color="auto" w:fill="auto"/>
          </w:tcPr>
          <w:p w:rsidR="00BF1A81" w:rsidRPr="003E32E3" w:rsidRDefault="00BF1A81" w:rsidP="009536F9">
            <w:pPr>
              <w:spacing w:after="0" w:line="240" w:lineRule="auto"/>
              <w:jc w:val="center"/>
              <w:rPr>
                <w:rFonts w:ascii="Times New Roman" w:hAnsi="Times New Roman"/>
                <w:sz w:val="24"/>
                <w:szCs w:val="24"/>
              </w:rPr>
            </w:pPr>
            <w:r>
              <w:rPr>
                <w:rFonts w:ascii="Times New Roman" w:hAnsi="Times New Roman"/>
                <w:sz w:val="24"/>
                <w:szCs w:val="24"/>
              </w:rPr>
              <w:t>Хорошавина А.Я.</w:t>
            </w:r>
          </w:p>
        </w:tc>
        <w:tc>
          <w:tcPr>
            <w:tcW w:w="2504" w:type="dxa"/>
            <w:tcBorders>
              <w:top w:val="single" w:sz="4" w:space="0" w:color="auto"/>
              <w:left w:val="single" w:sz="4" w:space="0" w:color="auto"/>
              <w:bottom w:val="single" w:sz="4" w:space="0" w:color="auto"/>
              <w:right w:val="single" w:sz="4" w:space="0" w:color="auto"/>
            </w:tcBorders>
            <w:shd w:val="clear" w:color="auto" w:fill="auto"/>
          </w:tcPr>
          <w:p w:rsidR="00BF1A81" w:rsidRPr="003E32E3" w:rsidRDefault="00BF1A81" w:rsidP="009536F9">
            <w:pPr>
              <w:spacing w:after="0" w:line="240" w:lineRule="auto"/>
              <w:jc w:val="both"/>
              <w:rPr>
                <w:rFonts w:ascii="Times New Roman" w:hAnsi="Times New Roman"/>
                <w:sz w:val="24"/>
                <w:szCs w:val="24"/>
              </w:rPr>
            </w:pPr>
            <w:r w:rsidRPr="003E32E3">
              <w:rPr>
                <w:rFonts w:ascii="Times New Roman" w:hAnsi="Times New Roman"/>
                <w:sz w:val="24"/>
                <w:szCs w:val="24"/>
              </w:rPr>
              <w:t>ул.</w:t>
            </w:r>
            <w:r>
              <w:rPr>
                <w:rFonts w:ascii="Times New Roman" w:hAnsi="Times New Roman"/>
                <w:sz w:val="24"/>
                <w:szCs w:val="24"/>
              </w:rPr>
              <w:t>Кирова</w:t>
            </w:r>
          </w:p>
          <w:p w:rsidR="00BF1A81" w:rsidRPr="003E32E3" w:rsidRDefault="00BF1A81" w:rsidP="009536F9">
            <w:pPr>
              <w:spacing w:after="0" w:line="240" w:lineRule="auto"/>
              <w:jc w:val="both"/>
              <w:rPr>
                <w:rFonts w:ascii="Times New Roman" w:hAnsi="Times New Roman"/>
                <w:sz w:val="24"/>
                <w:szCs w:val="24"/>
              </w:rPr>
            </w:pPr>
            <w:r w:rsidRPr="003E32E3">
              <w:rPr>
                <w:rFonts w:ascii="Times New Roman" w:hAnsi="Times New Roman"/>
                <w:sz w:val="24"/>
                <w:szCs w:val="24"/>
              </w:rPr>
              <w:t xml:space="preserve">ул. </w:t>
            </w:r>
            <w:r>
              <w:rPr>
                <w:rFonts w:ascii="Times New Roman" w:hAnsi="Times New Roman"/>
                <w:sz w:val="24"/>
                <w:szCs w:val="24"/>
              </w:rPr>
              <w:t>Боровая</w:t>
            </w:r>
          </w:p>
          <w:p w:rsidR="00BF1A81" w:rsidRPr="003E32E3" w:rsidRDefault="00BF1A81" w:rsidP="009536F9">
            <w:pPr>
              <w:spacing w:after="0" w:line="240" w:lineRule="auto"/>
              <w:jc w:val="both"/>
              <w:rPr>
                <w:rFonts w:ascii="Times New Roman" w:hAnsi="Times New Roman"/>
                <w:sz w:val="24"/>
                <w:szCs w:val="24"/>
              </w:rPr>
            </w:pPr>
            <w:r w:rsidRPr="003E32E3">
              <w:rPr>
                <w:rFonts w:ascii="Times New Roman" w:hAnsi="Times New Roman"/>
                <w:sz w:val="24"/>
                <w:szCs w:val="24"/>
              </w:rPr>
              <w:t xml:space="preserve">ул. </w:t>
            </w:r>
            <w:r>
              <w:rPr>
                <w:rFonts w:ascii="Times New Roman" w:hAnsi="Times New Roman"/>
                <w:sz w:val="24"/>
                <w:szCs w:val="24"/>
              </w:rPr>
              <w:t>Пушкина</w:t>
            </w:r>
          </w:p>
          <w:p w:rsidR="00BF1A81" w:rsidRPr="003E32E3" w:rsidRDefault="00BF1A81" w:rsidP="009536F9">
            <w:pPr>
              <w:spacing w:after="0" w:line="240" w:lineRule="auto"/>
              <w:jc w:val="both"/>
              <w:rPr>
                <w:rFonts w:ascii="Times New Roman" w:hAnsi="Times New Roman"/>
                <w:sz w:val="24"/>
                <w:szCs w:val="24"/>
              </w:rPr>
            </w:pPr>
          </w:p>
        </w:tc>
        <w:tc>
          <w:tcPr>
            <w:tcW w:w="1907" w:type="dxa"/>
            <w:vMerge/>
            <w:tcBorders>
              <w:top w:val="single" w:sz="4" w:space="0" w:color="auto"/>
              <w:left w:val="single" w:sz="4" w:space="0" w:color="auto"/>
              <w:right w:val="single" w:sz="4" w:space="0" w:color="auto"/>
            </w:tcBorders>
            <w:shd w:val="clear" w:color="auto" w:fill="auto"/>
          </w:tcPr>
          <w:p w:rsidR="00BF1A81" w:rsidRPr="003E32E3" w:rsidRDefault="00BF1A81" w:rsidP="009536F9">
            <w:pPr>
              <w:spacing w:after="0" w:line="240" w:lineRule="auto"/>
              <w:jc w:val="center"/>
              <w:rPr>
                <w:rFonts w:ascii="Times New Roman" w:hAnsi="Times New Roman"/>
                <w:sz w:val="24"/>
                <w:szCs w:val="24"/>
              </w:rPr>
            </w:pPr>
          </w:p>
        </w:tc>
        <w:tc>
          <w:tcPr>
            <w:tcW w:w="1536" w:type="dxa"/>
            <w:vMerge/>
            <w:tcBorders>
              <w:top w:val="single" w:sz="4" w:space="0" w:color="auto"/>
              <w:left w:val="single" w:sz="4" w:space="0" w:color="auto"/>
              <w:right w:val="single" w:sz="4" w:space="0" w:color="auto"/>
            </w:tcBorders>
            <w:shd w:val="clear" w:color="auto" w:fill="auto"/>
          </w:tcPr>
          <w:p w:rsidR="00BF1A81" w:rsidRPr="003E32E3" w:rsidRDefault="00BF1A81" w:rsidP="009536F9">
            <w:pPr>
              <w:spacing w:after="0" w:line="240" w:lineRule="auto"/>
              <w:jc w:val="center"/>
              <w:rPr>
                <w:rFonts w:ascii="Times New Roman" w:hAnsi="Times New Roman"/>
                <w:sz w:val="24"/>
                <w:szCs w:val="24"/>
              </w:rPr>
            </w:pPr>
          </w:p>
        </w:tc>
      </w:tr>
      <w:tr w:rsidR="00BF1A81" w:rsidRPr="003E32E3" w:rsidTr="009536F9">
        <w:trPr>
          <w:trHeight w:val="569"/>
        </w:trPr>
        <w:tc>
          <w:tcPr>
            <w:tcW w:w="542" w:type="dxa"/>
            <w:vMerge/>
            <w:tcBorders>
              <w:left w:val="single" w:sz="4" w:space="0" w:color="auto"/>
              <w:right w:val="single" w:sz="4" w:space="0" w:color="auto"/>
            </w:tcBorders>
            <w:shd w:val="clear" w:color="auto" w:fill="auto"/>
          </w:tcPr>
          <w:p w:rsidR="00BF1A81" w:rsidRPr="003E32E3" w:rsidRDefault="00BF1A81" w:rsidP="009536F9">
            <w:pPr>
              <w:spacing w:after="0" w:line="240" w:lineRule="auto"/>
              <w:jc w:val="center"/>
              <w:rPr>
                <w:rFonts w:ascii="Times New Roman" w:hAnsi="Times New Roman"/>
                <w:sz w:val="24"/>
                <w:szCs w:val="24"/>
              </w:rPr>
            </w:pPr>
          </w:p>
        </w:tc>
        <w:tc>
          <w:tcPr>
            <w:tcW w:w="1482" w:type="dxa"/>
            <w:vMerge/>
            <w:tcBorders>
              <w:left w:val="single" w:sz="4" w:space="0" w:color="auto"/>
              <w:right w:val="single" w:sz="4" w:space="0" w:color="auto"/>
            </w:tcBorders>
            <w:shd w:val="clear" w:color="auto" w:fill="auto"/>
          </w:tcPr>
          <w:p w:rsidR="00BF1A81" w:rsidRPr="003E32E3" w:rsidRDefault="00BF1A81" w:rsidP="009536F9">
            <w:pPr>
              <w:spacing w:after="0" w:line="240" w:lineRule="auto"/>
              <w:jc w:val="center"/>
              <w:rPr>
                <w:rFonts w:ascii="Times New Roman" w:hAnsi="Times New Roman"/>
                <w:sz w:val="24"/>
                <w:szCs w:val="24"/>
              </w:rPr>
            </w:pPr>
          </w:p>
        </w:tc>
        <w:tc>
          <w:tcPr>
            <w:tcW w:w="1883" w:type="dxa"/>
            <w:tcBorders>
              <w:top w:val="single" w:sz="4" w:space="0" w:color="auto"/>
              <w:left w:val="single" w:sz="4" w:space="0" w:color="auto"/>
              <w:bottom w:val="single" w:sz="4" w:space="0" w:color="auto"/>
              <w:right w:val="single" w:sz="4" w:space="0" w:color="auto"/>
            </w:tcBorders>
            <w:shd w:val="clear" w:color="auto" w:fill="auto"/>
          </w:tcPr>
          <w:p w:rsidR="00BF1A81" w:rsidRPr="003E32E3" w:rsidRDefault="00BF1A81" w:rsidP="009536F9">
            <w:pPr>
              <w:spacing w:after="0" w:line="240" w:lineRule="auto"/>
              <w:jc w:val="center"/>
              <w:rPr>
                <w:rFonts w:ascii="Times New Roman" w:hAnsi="Times New Roman"/>
                <w:sz w:val="24"/>
                <w:szCs w:val="24"/>
              </w:rPr>
            </w:pPr>
            <w:r>
              <w:rPr>
                <w:rFonts w:ascii="Times New Roman" w:hAnsi="Times New Roman"/>
                <w:sz w:val="24"/>
                <w:szCs w:val="24"/>
              </w:rPr>
              <w:t>Свириденко Т.А.</w:t>
            </w:r>
          </w:p>
        </w:tc>
        <w:tc>
          <w:tcPr>
            <w:tcW w:w="2504" w:type="dxa"/>
            <w:tcBorders>
              <w:top w:val="single" w:sz="4" w:space="0" w:color="auto"/>
              <w:left w:val="single" w:sz="4" w:space="0" w:color="auto"/>
              <w:bottom w:val="single" w:sz="4" w:space="0" w:color="auto"/>
              <w:right w:val="single" w:sz="4" w:space="0" w:color="auto"/>
            </w:tcBorders>
            <w:shd w:val="clear" w:color="auto" w:fill="auto"/>
          </w:tcPr>
          <w:p w:rsidR="00BF1A81" w:rsidRPr="003E32E3" w:rsidRDefault="00BF1A81" w:rsidP="009536F9">
            <w:pPr>
              <w:spacing w:after="0" w:line="240" w:lineRule="auto"/>
              <w:jc w:val="both"/>
              <w:rPr>
                <w:rFonts w:ascii="Times New Roman" w:hAnsi="Times New Roman"/>
                <w:sz w:val="24"/>
                <w:szCs w:val="24"/>
              </w:rPr>
            </w:pPr>
            <w:r w:rsidRPr="003E32E3">
              <w:rPr>
                <w:rFonts w:ascii="Times New Roman" w:hAnsi="Times New Roman"/>
                <w:sz w:val="24"/>
                <w:szCs w:val="24"/>
              </w:rPr>
              <w:t xml:space="preserve">ул. </w:t>
            </w:r>
            <w:r>
              <w:rPr>
                <w:rFonts w:ascii="Times New Roman" w:hAnsi="Times New Roman"/>
                <w:sz w:val="24"/>
                <w:szCs w:val="24"/>
              </w:rPr>
              <w:t>Советская</w:t>
            </w:r>
          </w:p>
          <w:p w:rsidR="00BF1A81" w:rsidRPr="003E32E3" w:rsidRDefault="00BF1A81" w:rsidP="009536F9">
            <w:pPr>
              <w:spacing w:after="0" w:line="240" w:lineRule="auto"/>
              <w:jc w:val="both"/>
              <w:rPr>
                <w:rFonts w:ascii="Times New Roman" w:hAnsi="Times New Roman"/>
                <w:sz w:val="24"/>
                <w:szCs w:val="24"/>
              </w:rPr>
            </w:pPr>
            <w:r w:rsidRPr="003E32E3">
              <w:rPr>
                <w:rFonts w:ascii="Times New Roman" w:hAnsi="Times New Roman"/>
                <w:sz w:val="24"/>
                <w:szCs w:val="24"/>
              </w:rPr>
              <w:t xml:space="preserve"> ул. </w:t>
            </w:r>
            <w:r>
              <w:rPr>
                <w:rFonts w:ascii="Times New Roman" w:hAnsi="Times New Roman"/>
                <w:sz w:val="24"/>
                <w:szCs w:val="24"/>
              </w:rPr>
              <w:t>Кирова</w:t>
            </w:r>
          </w:p>
        </w:tc>
        <w:tc>
          <w:tcPr>
            <w:tcW w:w="1907" w:type="dxa"/>
            <w:vMerge/>
            <w:tcBorders>
              <w:left w:val="single" w:sz="4" w:space="0" w:color="auto"/>
              <w:right w:val="single" w:sz="4" w:space="0" w:color="auto"/>
            </w:tcBorders>
            <w:shd w:val="clear" w:color="auto" w:fill="auto"/>
          </w:tcPr>
          <w:p w:rsidR="00BF1A81" w:rsidRPr="003E32E3" w:rsidRDefault="00BF1A81" w:rsidP="009536F9">
            <w:pPr>
              <w:spacing w:after="0" w:line="240" w:lineRule="auto"/>
              <w:jc w:val="center"/>
              <w:rPr>
                <w:rFonts w:ascii="Times New Roman" w:hAnsi="Times New Roman"/>
                <w:sz w:val="24"/>
                <w:szCs w:val="24"/>
              </w:rPr>
            </w:pPr>
          </w:p>
        </w:tc>
        <w:tc>
          <w:tcPr>
            <w:tcW w:w="1536" w:type="dxa"/>
            <w:vMerge/>
            <w:tcBorders>
              <w:left w:val="single" w:sz="4" w:space="0" w:color="auto"/>
              <w:right w:val="single" w:sz="4" w:space="0" w:color="auto"/>
            </w:tcBorders>
            <w:shd w:val="clear" w:color="auto" w:fill="auto"/>
          </w:tcPr>
          <w:p w:rsidR="00BF1A81" w:rsidRPr="003E32E3" w:rsidRDefault="00BF1A81" w:rsidP="009536F9">
            <w:pPr>
              <w:spacing w:after="0" w:line="240" w:lineRule="auto"/>
              <w:jc w:val="center"/>
              <w:rPr>
                <w:rFonts w:ascii="Times New Roman" w:hAnsi="Times New Roman"/>
                <w:sz w:val="24"/>
                <w:szCs w:val="24"/>
              </w:rPr>
            </w:pPr>
          </w:p>
        </w:tc>
      </w:tr>
      <w:tr w:rsidR="00BF1A81" w:rsidRPr="003E32E3" w:rsidTr="009536F9">
        <w:trPr>
          <w:trHeight w:val="564"/>
        </w:trPr>
        <w:tc>
          <w:tcPr>
            <w:tcW w:w="542" w:type="dxa"/>
            <w:vMerge w:val="restart"/>
            <w:tcBorders>
              <w:left w:val="single" w:sz="4" w:space="0" w:color="auto"/>
              <w:right w:val="single" w:sz="4" w:space="0" w:color="auto"/>
            </w:tcBorders>
            <w:shd w:val="clear" w:color="auto" w:fill="auto"/>
          </w:tcPr>
          <w:p w:rsidR="00BF1A81" w:rsidRPr="003E32E3" w:rsidRDefault="00BF1A81" w:rsidP="009536F9">
            <w:pPr>
              <w:spacing w:after="0" w:line="240" w:lineRule="auto"/>
              <w:jc w:val="center"/>
              <w:rPr>
                <w:rFonts w:ascii="Times New Roman" w:hAnsi="Times New Roman"/>
                <w:sz w:val="24"/>
                <w:szCs w:val="24"/>
              </w:rPr>
            </w:pPr>
            <w:r w:rsidRPr="003E32E3">
              <w:rPr>
                <w:rFonts w:ascii="Times New Roman" w:hAnsi="Times New Roman"/>
                <w:sz w:val="24"/>
                <w:szCs w:val="24"/>
              </w:rPr>
              <w:t>2</w:t>
            </w:r>
          </w:p>
        </w:tc>
        <w:tc>
          <w:tcPr>
            <w:tcW w:w="1482" w:type="dxa"/>
            <w:vMerge w:val="restart"/>
            <w:tcBorders>
              <w:left w:val="single" w:sz="4" w:space="0" w:color="auto"/>
              <w:right w:val="single" w:sz="4" w:space="0" w:color="auto"/>
            </w:tcBorders>
            <w:shd w:val="clear" w:color="auto" w:fill="auto"/>
          </w:tcPr>
          <w:p w:rsidR="00BF1A81" w:rsidRPr="003E32E3" w:rsidRDefault="00BF1A81" w:rsidP="009536F9">
            <w:pPr>
              <w:spacing w:after="0" w:line="240" w:lineRule="auto"/>
              <w:jc w:val="center"/>
              <w:rPr>
                <w:rFonts w:ascii="Times New Roman" w:hAnsi="Times New Roman"/>
                <w:sz w:val="24"/>
                <w:szCs w:val="24"/>
              </w:rPr>
            </w:pPr>
            <w:r w:rsidRPr="003E32E3">
              <w:rPr>
                <w:rFonts w:ascii="Times New Roman" w:hAnsi="Times New Roman"/>
                <w:sz w:val="24"/>
                <w:szCs w:val="24"/>
              </w:rPr>
              <w:t xml:space="preserve">д. </w:t>
            </w:r>
            <w:r>
              <w:rPr>
                <w:rFonts w:ascii="Times New Roman" w:hAnsi="Times New Roman"/>
                <w:sz w:val="24"/>
                <w:szCs w:val="24"/>
              </w:rPr>
              <w:t>Киксы</w:t>
            </w:r>
          </w:p>
        </w:tc>
        <w:tc>
          <w:tcPr>
            <w:tcW w:w="1883" w:type="dxa"/>
            <w:tcBorders>
              <w:top w:val="single" w:sz="4" w:space="0" w:color="auto"/>
              <w:left w:val="single" w:sz="4" w:space="0" w:color="auto"/>
              <w:bottom w:val="single" w:sz="4" w:space="0" w:color="auto"/>
              <w:right w:val="single" w:sz="4" w:space="0" w:color="auto"/>
            </w:tcBorders>
            <w:shd w:val="clear" w:color="auto" w:fill="auto"/>
          </w:tcPr>
          <w:p w:rsidR="00BF1A81" w:rsidRPr="003E32E3" w:rsidRDefault="00BF1A81" w:rsidP="009536F9">
            <w:pPr>
              <w:spacing w:after="0" w:line="240" w:lineRule="auto"/>
              <w:jc w:val="center"/>
              <w:rPr>
                <w:rFonts w:ascii="Times New Roman" w:hAnsi="Times New Roman"/>
                <w:sz w:val="24"/>
                <w:szCs w:val="24"/>
              </w:rPr>
            </w:pPr>
            <w:r>
              <w:rPr>
                <w:rFonts w:ascii="Times New Roman" w:hAnsi="Times New Roman"/>
                <w:sz w:val="24"/>
                <w:szCs w:val="24"/>
              </w:rPr>
              <w:t>Цимбал В.П.</w:t>
            </w:r>
          </w:p>
          <w:p w:rsidR="00BF1A81" w:rsidRPr="003E32E3" w:rsidRDefault="00BF1A81" w:rsidP="009536F9">
            <w:pPr>
              <w:spacing w:after="0" w:line="240" w:lineRule="auto"/>
              <w:jc w:val="center"/>
              <w:rPr>
                <w:rFonts w:ascii="Times New Roman" w:hAnsi="Times New Roman"/>
                <w:sz w:val="24"/>
                <w:szCs w:val="24"/>
              </w:rPr>
            </w:pPr>
          </w:p>
          <w:p w:rsidR="00BF1A81" w:rsidRPr="003E32E3" w:rsidRDefault="00BF1A81" w:rsidP="009536F9">
            <w:pPr>
              <w:spacing w:after="0" w:line="240" w:lineRule="auto"/>
              <w:rPr>
                <w:rFonts w:ascii="Times New Roman" w:hAnsi="Times New Roman"/>
                <w:sz w:val="24"/>
                <w:szCs w:val="24"/>
              </w:rPr>
            </w:pPr>
          </w:p>
        </w:tc>
        <w:tc>
          <w:tcPr>
            <w:tcW w:w="2504" w:type="dxa"/>
            <w:tcBorders>
              <w:top w:val="single" w:sz="4" w:space="0" w:color="auto"/>
              <w:left w:val="single" w:sz="4" w:space="0" w:color="auto"/>
              <w:right w:val="single" w:sz="4" w:space="0" w:color="auto"/>
            </w:tcBorders>
            <w:shd w:val="clear" w:color="auto" w:fill="auto"/>
          </w:tcPr>
          <w:p w:rsidR="00BF1A81" w:rsidRPr="003E32E3" w:rsidRDefault="00BF1A81" w:rsidP="009536F9">
            <w:pPr>
              <w:spacing w:after="0" w:line="240" w:lineRule="auto"/>
              <w:jc w:val="both"/>
              <w:rPr>
                <w:rFonts w:ascii="Times New Roman" w:hAnsi="Times New Roman"/>
                <w:sz w:val="24"/>
                <w:szCs w:val="24"/>
              </w:rPr>
            </w:pPr>
            <w:r w:rsidRPr="003E32E3">
              <w:rPr>
                <w:rFonts w:ascii="Times New Roman" w:hAnsi="Times New Roman"/>
                <w:sz w:val="24"/>
                <w:szCs w:val="24"/>
              </w:rPr>
              <w:t xml:space="preserve">ул. </w:t>
            </w:r>
            <w:r>
              <w:rPr>
                <w:rFonts w:ascii="Times New Roman" w:hAnsi="Times New Roman"/>
                <w:sz w:val="24"/>
                <w:szCs w:val="24"/>
              </w:rPr>
              <w:t>Центральная</w:t>
            </w:r>
          </w:p>
        </w:tc>
        <w:tc>
          <w:tcPr>
            <w:tcW w:w="1907" w:type="dxa"/>
            <w:tcBorders>
              <w:left w:val="single" w:sz="4" w:space="0" w:color="auto"/>
              <w:right w:val="single" w:sz="4" w:space="0" w:color="auto"/>
            </w:tcBorders>
            <w:shd w:val="clear" w:color="auto" w:fill="auto"/>
          </w:tcPr>
          <w:p w:rsidR="00BF1A81" w:rsidRPr="003E32E3" w:rsidRDefault="00BF1A81" w:rsidP="009536F9">
            <w:pPr>
              <w:spacing w:after="0" w:line="240" w:lineRule="auto"/>
              <w:jc w:val="center"/>
              <w:rPr>
                <w:rFonts w:ascii="Times New Roman" w:hAnsi="Times New Roman"/>
                <w:sz w:val="24"/>
                <w:szCs w:val="24"/>
              </w:rPr>
            </w:pPr>
            <w:r w:rsidRPr="003E32E3">
              <w:rPr>
                <w:rFonts w:ascii="Times New Roman" w:hAnsi="Times New Roman"/>
                <w:sz w:val="24"/>
                <w:szCs w:val="24"/>
              </w:rPr>
              <w:t xml:space="preserve">Ежедневно </w:t>
            </w:r>
          </w:p>
          <w:p w:rsidR="00BF1A81" w:rsidRPr="003E32E3" w:rsidRDefault="00BF1A81" w:rsidP="009536F9">
            <w:pPr>
              <w:spacing w:after="0" w:line="240" w:lineRule="auto"/>
              <w:jc w:val="center"/>
              <w:rPr>
                <w:rFonts w:ascii="Times New Roman" w:hAnsi="Times New Roman"/>
                <w:sz w:val="24"/>
                <w:szCs w:val="24"/>
              </w:rPr>
            </w:pPr>
            <w:r w:rsidRPr="003E32E3">
              <w:rPr>
                <w:rFonts w:ascii="Times New Roman" w:hAnsi="Times New Roman"/>
                <w:sz w:val="24"/>
                <w:szCs w:val="24"/>
              </w:rPr>
              <w:t>При осложнение  пожарной обстановки каждый час</w:t>
            </w:r>
          </w:p>
        </w:tc>
        <w:tc>
          <w:tcPr>
            <w:tcW w:w="1536" w:type="dxa"/>
            <w:tcBorders>
              <w:left w:val="single" w:sz="4" w:space="0" w:color="auto"/>
              <w:right w:val="single" w:sz="4" w:space="0" w:color="auto"/>
            </w:tcBorders>
            <w:shd w:val="clear" w:color="auto" w:fill="auto"/>
          </w:tcPr>
          <w:p w:rsidR="00BF1A81" w:rsidRPr="003E32E3" w:rsidRDefault="00BF1A81" w:rsidP="009536F9">
            <w:pPr>
              <w:spacing w:after="0" w:line="240" w:lineRule="auto"/>
              <w:jc w:val="center"/>
              <w:rPr>
                <w:rFonts w:ascii="Times New Roman" w:hAnsi="Times New Roman"/>
                <w:sz w:val="24"/>
                <w:szCs w:val="24"/>
              </w:rPr>
            </w:pPr>
            <w:r w:rsidRPr="003E32E3">
              <w:rPr>
                <w:rFonts w:ascii="Times New Roman" w:hAnsi="Times New Roman"/>
                <w:sz w:val="24"/>
                <w:szCs w:val="24"/>
              </w:rPr>
              <w:t>8923</w:t>
            </w:r>
            <w:r>
              <w:rPr>
                <w:rFonts w:ascii="Times New Roman" w:hAnsi="Times New Roman"/>
                <w:sz w:val="24"/>
                <w:szCs w:val="24"/>
              </w:rPr>
              <w:t>6880968</w:t>
            </w:r>
          </w:p>
          <w:p w:rsidR="00BF1A81" w:rsidRPr="003E32E3" w:rsidRDefault="00BF1A81" w:rsidP="009536F9">
            <w:pPr>
              <w:spacing w:after="0" w:line="240" w:lineRule="auto"/>
              <w:jc w:val="center"/>
              <w:rPr>
                <w:rFonts w:ascii="Times New Roman" w:hAnsi="Times New Roman"/>
                <w:sz w:val="24"/>
                <w:szCs w:val="24"/>
              </w:rPr>
            </w:pPr>
          </w:p>
          <w:p w:rsidR="00BF1A81" w:rsidRPr="003E32E3" w:rsidRDefault="00BF1A81" w:rsidP="009536F9">
            <w:pPr>
              <w:spacing w:after="0" w:line="240" w:lineRule="auto"/>
              <w:jc w:val="center"/>
              <w:rPr>
                <w:rFonts w:ascii="Times New Roman" w:hAnsi="Times New Roman"/>
                <w:sz w:val="24"/>
                <w:szCs w:val="24"/>
              </w:rPr>
            </w:pPr>
          </w:p>
          <w:p w:rsidR="00BF1A81" w:rsidRPr="003E32E3" w:rsidRDefault="00BF1A81" w:rsidP="009536F9">
            <w:pPr>
              <w:spacing w:after="0" w:line="240" w:lineRule="auto"/>
              <w:rPr>
                <w:rFonts w:ascii="Times New Roman" w:hAnsi="Times New Roman"/>
                <w:sz w:val="24"/>
                <w:szCs w:val="24"/>
              </w:rPr>
            </w:pPr>
          </w:p>
          <w:p w:rsidR="00BF1A81" w:rsidRPr="003E32E3" w:rsidRDefault="00BF1A81" w:rsidP="009536F9">
            <w:pPr>
              <w:spacing w:after="0" w:line="240" w:lineRule="auto"/>
              <w:jc w:val="center"/>
              <w:rPr>
                <w:rFonts w:ascii="Times New Roman" w:hAnsi="Times New Roman"/>
                <w:sz w:val="24"/>
                <w:szCs w:val="24"/>
              </w:rPr>
            </w:pPr>
          </w:p>
        </w:tc>
      </w:tr>
      <w:tr w:rsidR="00BF1A81" w:rsidRPr="003E32E3" w:rsidTr="009536F9">
        <w:trPr>
          <w:gridAfter w:val="4"/>
          <w:wAfter w:w="7830" w:type="dxa"/>
          <w:trHeight w:val="276"/>
        </w:trPr>
        <w:tc>
          <w:tcPr>
            <w:tcW w:w="542" w:type="dxa"/>
            <w:vMerge/>
            <w:tcBorders>
              <w:left w:val="single" w:sz="4" w:space="0" w:color="auto"/>
              <w:right w:val="single" w:sz="4" w:space="0" w:color="auto"/>
            </w:tcBorders>
            <w:shd w:val="clear" w:color="auto" w:fill="auto"/>
          </w:tcPr>
          <w:p w:rsidR="00BF1A81" w:rsidRPr="003E32E3" w:rsidRDefault="00BF1A81" w:rsidP="009536F9">
            <w:pPr>
              <w:spacing w:after="0" w:line="240" w:lineRule="auto"/>
              <w:jc w:val="center"/>
              <w:rPr>
                <w:rFonts w:ascii="Times New Roman" w:hAnsi="Times New Roman"/>
                <w:sz w:val="24"/>
                <w:szCs w:val="24"/>
              </w:rPr>
            </w:pPr>
          </w:p>
        </w:tc>
        <w:tc>
          <w:tcPr>
            <w:tcW w:w="1482" w:type="dxa"/>
            <w:vMerge/>
            <w:tcBorders>
              <w:left w:val="single" w:sz="4" w:space="0" w:color="auto"/>
              <w:right w:val="single" w:sz="4" w:space="0" w:color="auto"/>
            </w:tcBorders>
            <w:shd w:val="clear" w:color="auto" w:fill="auto"/>
          </w:tcPr>
          <w:p w:rsidR="00BF1A81" w:rsidRPr="003E32E3" w:rsidRDefault="00BF1A81" w:rsidP="009536F9">
            <w:pPr>
              <w:spacing w:after="0" w:line="240" w:lineRule="auto"/>
              <w:jc w:val="center"/>
              <w:rPr>
                <w:rFonts w:ascii="Times New Roman" w:hAnsi="Times New Roman"/>
                <w:sz w:val="24"/>
                <w:szCs w:val="24"/>
              </w:rPr>
            </w:pPr>
          </w:p>
        </w:tc>
      </w:tr>
      <w:tr w:rsidR="00BF1A81" w:rsidRPr="003E32E3" w:rsidTr="009536F9">
        <w:trPr>
          <w:trHeight w:val="576"/>
        </w:trPr>
        <w:tc>
          <w:tcPr>
            <w:tcW w:w="542" w:type="dxa"/>
            <w:tcBorders>
              <w:left w:val="single" w:sz="4" w:space="0" w:color="auto"/>
              <w:right w:val="single" w:sz="4" w:space="0" w:color="auto"/>
            </w:tcBorders>
            <w:shd w:val="clear" w:color="auto" w:fill="auto"/>
          </w:tcPr>
          <w:p w:rsidR="00BF1A81" w:rsidRPr="003E32E3" w:rsidRDefault="00BF1A81" w:rsidP="009536F9">
            <w:pPr>
              <w:spacing w:after="0" w:line="240" w:lineRule="auto"/>
              <w:jc w:val="center"/>
              <w:rPr>
                <w:rFonts w:ascii="Times New Roman" w:hAnsi="Times New Roman"/>
                <w:sz w:val="24"/>
                <w:szCs w:val="24"/>
              </w:rPr>
            </w:pPr>
            <w:r w:rsidRPr="003E32E3">
              <w:rPr>
                <w:rFonts w:ascii="Times New Roman" w:hAnsi="Times New Roman"/>
                <w:sz w:val="24"/>
                <w:szCs w:val="24"/>
              </w:rPr>
              <w:t>3</w:t>
            </w:r>
          </w:p>
        </w:tc>
        <w:tc>
          <w:tcPr>
            <w:tcW w:w="1482" w:type="dxa"/>
            <w:tcBorders>
              <w:left w:val="single" w:sz="4" w:space="0" w:color="auto"/>
              <w:right w:val="single" w:sz="4" w:space="0" w:color="auto"/>
            </w:tcBorders>
            <w:shd w:val="clear" w:color="auto" w:fill="auto"/>
          </w:tcPr>
          <w:p w:rsidR="00BF1A81" w:rsidRPr="003E32E3" w:rsidRDefault="00BF1A81" w:rsidP="009536F9">
            <w:pPr>
              <w:spacing w:after="0" w:line="240" w:lineRule="auto"/>
              <w:jc w:val="center"/>
              <w:rPr>
                <w:rFonts w:ascii="Times New Roman" w:hAnsi="Times New Roman"/>
                <w:sz w:val="24"/>
                <w:szCs w:val="24"/>
              </w:rPr>
            </w:pPr>
            <w:r>
              <w:rPr>
                <w:rFonts w:ascii="Times New Roman" w:hAnsi="Times New Roman"/>
                <w:sz w:val="24"/>
                <w:szCs w:val="24"/>
              </w:rPr>
              <w:t>с. Михайловка</w:t>
            </w:r>
          </w:p>
        </w:tc>
        <w:tc>
          <w:tcPr>
            <w:tcW w:w="1883" w:type="dxa"/>
            <w:tcBorders>
              <w:top w:val="single" w:sz="4" w:space="0" w:color="auto"/>
              <w:left w:val="single" w:sz="4" w:space="0" w:color="auto"/>
              <w:bottom w:val="single" w:sz="4" w:space="0" w:color="auto"/>
              <w:right w:val="single" w:sz="4" w:space="0" w:color="auto"/>
            </w:tcBorders>
            <w:shd w:val="clear" w:color="auto" w:fill="auto"/>
          </w:tcPr>
          <w:p w:rsidR="00BF1A81" w:rsidRPr="003E32E3" w:rsidRDefault="00BF1A81" w:rsidP="009536F9">
            <w:pPr>
              <w:spacing w:after="0" w:line="240" w:lineRule="auto"/>
              <w:jc w:val="center"/>
              <w:rPr>
                <w:rFonts w:ascii="Times New Roman" w:hAnsi="Times New Roman"/>
                <w:sz w:val="24"/>
                <w:szCs w:val="24"/>
              </w:rPr>
            </w:pPr>
            <w:r>
              <w:rPr>
                <w:rFonts w:ascii="Times New Roman" w:hAnsi="Times New Roman"/>
                <w:sz w:val="24"/>
                <w:szCs w:val="24"/>
              </w:rPr>
              <w:t>Кузьминов А.В.</w:t>
            </w:r>
          </w:p>
        </w:tc>
        <w:tc>
          <w:tcPr>
            <w:tcW w:w="2504" w:type="dxa"/>
            <w:tcBorders>
              <w:left w:val="single" w:sz="4" w:space="0" w:color="auto"/>
              <w:right w:val="single" w:sz="4" w:space="0" w:color="auto"/>
            </w:tcBorders>
            <w:shd w:val="clear" w:color="auto" w:fill="auto"/>
          </w:tcPr>
          <w:p w:rsidR="00BF1A81" w:rsidRDefault="00BF1A81" w:rsidP="009536F9">
            <w:pPr>
              <w:spacing w:after="0" w:line="240" w:lineRule="auto"/>
              <w:jc w:val="both"/>
              <w:rPr>
                <w:rFonts w:ascii="Times New Roman" w:hAnsi="Times New Roman"/>
                <w:sz w:val="24"/>
                <w:szCs w:val="24"/>
              </w:rPr>
            </w:pPr>
            <w:r w:rsidRPr="003E32E3">
              <w:rPr>
                <w:rFonts w:ascii="Times New Roman" w:hAnsi="Times New Roman"/>
                <w:sz w:val="24"/>
                <w:szCs w:val="24"/>
              </w:rPr>
              <w:t xml:space="preserve">ул. </w:t>
            </w:r>
            <w:r>
              <w:rPr>
                <w:rFonts w:ascii="Times New Roman" w:hAnsi="Times New Roman"/>
                <w:sz w:val="24"/>
                <w:szCs w:val="24"/>
              </w:rPr>
              <w:t>Центральная</w:t>
            </w:r>
          </w:p>
          <w:p w:rsidR="00BF1A81" w:rsidRDefault="00BF1A81" w:rsidP="009536F9">
            <w:pPr>
              <w:spacing w:after="0" w:line="240" w:lineRule="auto"/>
              <w:jc w:val="both"/>
              <w:rPr>
                <w:rFonts w:ascii="Times New Roman" w:hAnsi="Times New Roman"/>
                <w:sz w:val="24"/>
                <w:szCs w:val="24"/>
              </w:rPr>
            </w:pPr>
            <w:r>
              <w:rPr>
                <w:rFonts w:ascii="Times New Roman" w:hAnsi="Times New Roman"/>
                <w:sz w:val="24"/>
                <w:szCs w:val="24"/>
              </w:rPr>
              <w:t>ул. Новая</w:t>
            </w:r>
          </w:p>
          <w:p w:rsidR="00BF1A81" w:rsidRPr="003E32E3" w:rsidRDefault="00BF1A81" w:rsidP="009536F9">
            <w:pPr>
              <w:spacing w:after="0" w:line="240" w:lineRule="auto"/>
              <w:jc w:val="both"/>
              <w:rPr>
                <w:rFonts w:ascii="Times New Roman" w:hAnsi="Times New Roman"/>
                <w:sz w:val="24"/>
                <w:szCs w:val="24"/>
              </w:rPr>
            </w:pPr>
            <w:r>
              <w:rPr>
                <w:rFonts w:ascii="Times New Roman" w:hAnsi="Times New Roman"/>
                <w:sz w:val="24"/>
                <w:szCs w:val="24"/>
              </w:rPr>
              <w:t>ул.Молодежная</w:t>
            </w:r>
          </w:p>
        </w:tc>
        <w:tc>
          <w:tcPr>
            <w:tcW w:w="1907" w:type="dxa"/>
            <w:tcBorders>
              <w:left w:val="single" w:sz="4" w:space="0" w:color="auto"/>
              <w:right w:val="single" w:sz="4" w:space="0" w:color="auto"/>
            </w:tcBorders>
            <w:shd w:val="clear" w:color="auto" w:fill="auto"/>
          </w:tcPr>
          <w:p w:rsidR="00BF1A81" w:rsidRPr="003E32E3" w:rsidRDefault="00BF1A81" w:rsidP="009536F9">
            <w:pPr>
              <w:spacing w:after="0" w:line="240" w:lineRule="auto"/>
              <w:jc w:val="center"/>
              <w:rPr>
                <w:rFonts w:ascii="Times New Roman" w:hAnsi="Times New Roman"/>
                <w:sz w:val="24"/>
                <w:szCs w:val="24"/>
              </w:rPr>
            </w:pPr>
            <w:r w:rsidRPr="003E32E3">
              <w:rPr>
                <w:rFonts w:ascii="Times New Roman" w:hAnsi="Times New Roman"/>
                <w:sz w:val="24"/>
                <w:szCs w:val="24"/>
              </w:rPr>
              <w:t xml:space="preserve">Ежедневно </w:t>
            </w:r>
          </w:p>
          <w:p w:rsidR="00BF1A81" w:rsidRPr="003E32E3" w:rsidRDefault="00BF1A81" w:rsidP="009536F9">
            <w:pPr>
              <w:spacing w:after="0" w:line="240" w:lineRule="auto"/>
              <w:jc w:val="center"/>
              <w:rPr>
                <w:rFonts w:ascii="Times New Roman" w:hAnsi="Times New Roman"/>
                <w:sz w:val="24"/>
                <w:szCs w:val="24"/>
              </w:rPr>
            </w:pPr>
            <w:r w:rsidRPr="003E32E3">
              <w:rPr>
                <w:rFonts w:ascii="Times New Roman" w:hAnsi="Times New Roman"/>
                <w:sz w:val="24"/>
                <w:szCs w:val="24"/>
              </w:rPr>
              <w:t>При осложнение  пожарной обстановки каждый час</w:t>
            </w:r>
          </w:p>
        </w:tc>
        <w:tc>
          <w:tcPr>
            <w:tcW w:w="1536" w:type="dxa"/>
            <w:tcBorders>
              <w:left w:val="single" w:sz="4" w:space="0" w:color="auto"/>
              <w:right w:val="single" w:sz="4" w:space="0" w:color="auto"/>
            </w:tcBorders>
            <w:shd w:val="clear" w:color="auto" w:fill="auto"/>
          </w:tcPr>
          <w:p w:rsidR="00BF1A81" w:rsidRPr="003E32E3" w:rsidRDefault="00BF1A81" w:rsidP="009536F9">
            <w:pPr>
              <w:spacing w:after="0" w:line="240" w:lineRule="auto"/>
              <w:jc w:val="center"/>
              <w:rPr>
                <w:rFonts w:ascii="Times New Roman" w:hAnsi="Times New Roman"/>
                <w:sz w:val="24"/>
                <w:szCs w:val="24"/>
              </w:rPr>
            </w:pPr>
            <w:r w:rsidRPr="003E32E3">
              <w:rPr>
                <w:rFonts w:ascii="Times New Roman" w:hAnsi="Times New Roman"/>
                <w:sz w:val="24"/>
                <w:szCs w:val="24"/>
              </w:rPr>
              <w:t>892</w:t>
            </w:r>
            <w:r>
              <w:rPr>
                <w:rFonts w:ascii="Times New Roman" w:hAnsi="Times New Roman"/>
                <w:sz w:val="24"/>
                <w:szCs w:val="24"/>
              </w:rPr>
              <w:t>93681916</w:t>
            </w:r>
          </w:p>
        </w:tc>
      </w:tr>
    </w:tbl>
    <w:p w:rsidR="002E293E" w:rsidRDefault="002E293E" w:rsidP="002E293E">
      <w:pPr>
        <w:jc w:val="both"/>
      </w:pPr>
    </w:p>
    <w:p w:rsidR="00C23806" w:rsidRPr="00C23806" w:rsidRDefault="00C23806" w:rsidP="00C23806">
      <w:pPr>
        <w:pStyle w:val="af6"/>
        <w:tabs>
          <w:tab w:val="left" w:pos="360"/>
          <w:tab w:val="left" w:pos="1260"/>
        </w:tabs>
        <w:ind w:left="0"/>
        <w:jc w:val="center"/>
        <w:rPr>
          <w:rFonts w:ascii="Times New Roman" w:hAnsi="Times New Roman" w:cs="Times New Roman"/>
          <w:b/>
          <w:szCs w:val="28"/>
        </w:rPr>
      </w:pPr>
      <w:r w:rsidRPr="00C23806">
        <w:rPr>
          <w:rFonts w:ascii="Times New Roman" w:hAnsi="Times New Roman" w:cs="Times New Roman"/>
          <w:b/>
          <w:szCs w:val="28"/>
        </w:rPr>
        <w:t xml:space="preserve">АДМИНИСТРАЦИЯ ВАСИССКОГО  СЕЛЬСКОГО ПОСЕЛЕНИЯ </w:t>
      </w:r>
    </w:p>
    <w:p w:rsidR="00C23806" w:rsidRPr="00C23806" w:rsidRDefault="00C23806" w:rsidP="00C23806">
      <w:pPr>
        <w:pStyle w:val="af6"/>
        <w:tabs>
          <w:tab w:val="left" w:pos="360"/>
          <w:tab w:val="left" w:pos="1260"/>
        </w:tabs>
        <w:ind w:left="0"/>
        <w:jc w:val="center"/>
        <w:rPr>
          <w:rFonts w:ascii="Times New Roman" w:hAnsi="Times New Roman" w:cs="Times New Roman"/>
          <w:b/>
          <w:szCs w:val="28"/>
        </w:rPr>
      </w:pPr>
      <w:r w:rsidRPr="00C23806">
        <w:rPr>
          <w:rFonts w:ascii="Times New Roman" w:hAnsi="Times New Roman" w:cs="Times New Roman"/>
          <w:b/>
          <w:szCs w:val="28"/>
        </w:rPr>
        <w:t>ТАРСКОГО МУНИЦИПАЛЬНОГО РАЙОНА ОМСКОЙ ОБЛАСТИ</w:t>
      </w:r>
    </w:p>
    <w:p w:rsidR="00C23806" w:rsidRPr="00C23806" w:rsidRDefault="00C23806" w:rsidP="00C23806">
      <w:pPr>
        <w:pStyle w:val="af6"/>
        <w:tabs>
          <w:tab w:val="left" w:pos="360"/>
          <w:tab w:val="left" w:pos="1260"/>
        </w:tabs>
        <w:ind w:left="0"/>
        <w:jc w:val="center"/>
        <w:rPr>
          <w:rFonts w:ascii="Times New Roman" w:hAnsi="Times New Roman" w:cs="Times New Roman"/>
          <w:szCs w:val="28"/>
        </w:rPr>
      </w:pPr>
    </w:p>
    <w:p w:rsidR="00C23806" w:rsidRPr="00C23806" w:rsidRDefault="00C23806" w:rsidP="00C23806">
      <w:pPr>
        <w:pStyle w:val="af6"/>
        <w:tabs>
          <w:tab w:val="left" w:pos="360"/>
          <w:tab w:val="left" w:pos="1260"/>
        </w:tabs>
        <w:ind w:left="0"/>
        <w:jc w:val="center"/>
        <w:rPr>
          <w:rFonts w:ascii="Times New Roman" w:hAnsi="Times New Roman" w:cs="Times New Roman"/>
          <w:szCs w:val="28"/>
        </w:rPr>
      </w:pPr>
    </w:p>
    <w:p w:rsidR="00C23806" w:rsidRPr="00C23806" w:rsidRDefault="00C23806" w:rsidP="00C23806">
      <w:pPr>
        <w:pStyle w:val="1"/>
        <w:jc w:val="center"/>
        <w:rPr>
          <w:rFonts w:ascii="Times New Roman" w:hAnsi="Times New Roman"/>
          <w:b w:val="0"/>
        </w:rPr>
      </w:pPr>
      <w:r w:rsidRPr="00C23806">
        <w:rPr>
          <w:rFonts w:ascii="Times New Roman" w:hAnsi="Times New Roman"/>
          <w:b w:val="0"/>
        </w:rPr>
        <w:t xml:space="preserve">ПОСТАНОВЛЕНИЕ </w:t>
      </w:r>
    </w:p>
    <w:p w:rsidR="00C23806" w:rsidRPr="00C23806" w:rsidRDefault="00C23806" w:rsidP="00C23806">
      <w:pPr>
        <w:jc w:val="both"/>
        <w:rPr>
          <w:rFonts w:ascii="Times New Roman" w:hAnsi="Times New Roman" w:cs="Times New Roman"/>
          <w:sz w:val="28"/>
          <w:szCs w:val="28"/>
        </w:rPr>
      </w:pPr>
    </w:p>
    <w:p w:rsidR="00C23806" w:rsidRPr="00C23806" w:rsidRDefault="00C23806" w:rsidP="00C23806">
      <w:pPr>
        <w:jc w:val="both"/>
        <w:rPr>
          <w:rFonts w:ascii="Times New Roman" w:hAnsi="Times New Roman" w:cs="Times New Roman"/>
          <w:sz w:val="28"/>
          <w:szCs w:val="28"/>
        </w:rPr>
      </w:pPr>
      <w:r w:rsidRPr="00C23806">
        <w:rPr>
          <w:rFonts w:ascii="Times New Roman" w:hAnsi="Times New Roman" w:cs="Times New Roman"/>
          <w:sz w:val="28"/>
          <w:szCs w:val="28"/>
        </w:rPr>
        <w:t>12 мая 2023 года                                                                                           № 31</w:t>
      </w:r>
    </w:p>
    <w:p w:rsidR="00C23806" w:rsidRPr="00C23806" w:rsidRDefault="00C23806" w:rsidP="00C23806">
      <w:pPr>
        <w:jc w:val="both"/>
        <w:rPr>
          <w:rFonts w:ascii="Times New Roman" w:hAnsi="Times New Roman" w:cs="Times New Roman"/>
          <w:sz w:val="28"/>
          <w:szCs w:val="28"/>
        </w:rPr>
      </w:pPr>
      <w:r>
        <w:rPr>
          <w:rFonts w:ascii="Times New Roman" w:hAnsi="Times New Roman" w:cs="Times New Roman"/>
          <w:sz w:val="28"/>
          <w:szCs w:val="28"/>
        </w:rPr>
        <w:t xml:space="preserve">      </w:t>
      </w:r>
    </w:p>
    <w:p w:rsidR="00C23806" w:rsidRPr="00C23806" w:rsidRDefault="00C23806" w:rsidP="00C23806">
      <w:pPr>
        <w:jc w:val="center"/>
        <w:rPr>
          <w:rFonts w:ascii="Times New Roman" w:hAnsi="Times New Roman" w:cs="Times New Roman"/>
          <w:sz w:val="28"/>
          <w:szCs w:val="28"/>
        </w:rPr>
      </w:pPr>
      <w:r w:rsidRPr="00C23806">
        <w:rPr>
          <w:rFonts w:ascii="Times New Roman" w:hAnsi="Times New Roman" w:cs="Times New Roman"/>
          <w:sz w:val="28"/>
          <w:szCs w:val="28"/>
        </w:rPr>
        <w:t>с. Васисс</w:t>
      </w:r>
    </w:p>
    <w:p w:rsidR="00C23806" w:rsidRPr="00C23806" w:rsidRDefault="00C23806" w:rsidP="00C23806">
      <w:pPr>
        <w:pStyle w:val="ConsPlusNormal"/>
        <w:ind w:firstLine="0"/>
        <w:jc w:val="center"/>
        <w:rPr>
          <w:sz w:val="28"/>
          <w:szCs w:val="28"/>
        </w:rPr>
      </w:pPr>
      <w:r w:rsidRPr="00C23806">
        <w:rPr>
          <w:sz w:val="28"/>
          <w:szCs w:val="28"/>
        </w:rPr>
        <w:t xml:space="preserve">О порядке формирования, утверждения планов-графиков закупок, внесения изменений, размещения планов-графиков закупок в единой информационной системе в сфере закупок, на официальном сайте такой системы в информационно-телекоммуникационной сети "Интернет", </w:t>
      </w:r>
    </w:p>
    <w:p w:rsidR="00C23806" w:rsidRPr="00C23806" w:rsidRDefault="00C23806" w:rsidP="00C23806">
      <w:pPr>
        <w:pStyle w:val="ConsPlusNormal"/>
        <w:ind w:firstLine="0"/>
        <w:jc w:val="center"/>
        <w:rPr>
          <w:sz w:val="28"/>
          <w:szCs w:val="28"/>
        </w:rPr>
      </w:pPr>
      <w:r w:rsidRPr="00C23806">
        <w:rPr>
          <w:sz w:val="28"/>
          <w:szCs w:val="28"/>
        </w:rPr>
        <w:t xml:space="preserve">об особенностях включения информации в такие планы-графики, </w:t>
      </w:r>
    </w:p>
    <w:p w:rsidR="00C23806" w:rsidRPr="00C23806" w:rsidRDefault="00C23806" w:rsidP="00C23806">
      <w:pPr>
        <w:pStyle w:val="ConsPlusNormal"/>
        <w:ind w:firstLine="0"/>
        <w:jc w:val="center"/>
        <w:rPr>
          <w:sz w:val="28"/>
          <w:szCs w:val="28"/>
        </w:rPr>
      </w:pPr>
      <w:r w:rsidRPr="00C23806">
        <w:rPr>
          <w:sz w:val="28"/>
          <w:szCs w:val="28"/>
        </w:rPr>
        <w:t>а также о требованиях к форме планов-графиков закупок</w:t>
      </w:r>
    </w:p>
    <w:p w:rsidR="00C23806" w:rsidRPr="00C23806" w:rsidRDefault="00C23806" w:rsidP="00C23806">
      <w:pPr>
        <w:pStyle w:val="ConsPlusNormal"/>
        <w:ind w:firstLine="0"/>
        <w:jc w:val="center"/>
        <w:rPr>
          <w:sz w:val="28"/>
          <w:szCs w:val="28"/>
        </w:rPr>
      </w:pPr>
    </w:p>
    <w:p w:rsidR="00C23806" w:rsidRPr="00C23806" w:rsidRDefault="00C23806" w:rsidP="00C23806">
      <w:pPr>
        <w:pStyle w:val="4"/>
        <w:jc w:val="both"/>
        <w:rPr>
          <w:rFonts w:ascii="Times New Roman" w:hAnsi="Times New Roman"/>
          <w:b w:val="0"/>
        </w:rPr>
      </w:pPr>
      <w:r w:rsidRPr="00C23806">
        <w:rPr>
          <w:rFonts w:ascii="Times New Roman" w:hAnsi="Times New Roman"/>
          <w:b w:val="0"/>
        </w:rPr>
        <w:t xml:space="preserve">        В соответствии с пунктом 1 части 3 статьи 16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постановлением Правительства Российской Федерации от 27 января 2022 года    № 60 «О мерах по информационному обеспечению контрактной системы в сфере закупок товаров, работ, услуг для обеспечения государственных и муниципальных нужд, по организации в ней документооборота, о внесении изменений в некоторые акты Правительства Российской Федерации и признании утратившими силу актов и отдельных положений актов Правительства Российской Федерации», Администрация Васисского сельского поселения Тарского муниципального района Омской области ПОСТАНОВЛЯЕТ:</w:t>
      </w:r>
    </w:p>
    <w:p w:rsidR="00C23806" w:rsidRPr="00C23806" w:rsidRDefault="00C23806" w:rsidP="00C23806">
      <w:pPr>
        <w:ind w:firstLine="709"/>
        <w:jc w:val="both"/>
        <w:rPr>
          <w:rFonts w:ascii="Times New Roman" w:hAnsi="Times New Roman" w:cs="Times New Roman"/>
          <w:sz w:val="28"/>
          <w:szCs w:val="28"/>
        </w:rPr>
      </w:pPr>
      <w:r w:rsidRPr="00C23806">
        <w:rPr>
          <w:rFonts w:ascii="Times New Roman" w:hAnsi="Times New Roman" w:cs="Times New Roman"/>
          <w:sz w:val="28"/>
          <w:szCs w:val="28"/>
        </w:rPr>
        <w:t>1.</w:t>
      </w:r>
      <w:r w:rsidRPr="00C23806">
        <w:rPr>
          <w:rFonts w:ascii="Times New Roman" w:hAnsi="Times New Roman" w:cs="Times New Roman"/>
          <w:sz w:val="28"/>
          <w:szCs w:val="28"/>
        </w:rPr>
        <w:tab/>
        <w:t>Утвердить прилагаемое положение о порядке формирования, утверждения планов-графиков закупок, внесения изменений, размещения планов-графиков закупок в единой информационной системе в сфере закупок, на официальном сайте такой системы в информационно-телекоммуникационной сети "Интернет", об особенностях включения информации в такие планы-графики, а также о требованиях к форме планов-графиков закупок (приложение  1).</w:t>
      </w:r>
    </w:p>
    <w:p w:rsidR="00C23806" w:rsidRPr="00C23806" w:rsidRDefault="00C23806" w:rsidP="00C23806">
      <w:pPr>
        <w:jc w:val="both"/>
        <w:rPr>
          <w:rFonts w:ascii="Times New Roman" w:hAnsi="Times New Roman" w:cs="Times New Roman"/>
          <w:sz w:val="28"/>
          <w:szCs w:val="28"/>
        </w:rPr>
      </w:pPr>
      <w:r w:rsidRPr="00C23806">
        <w:rPr>
          <w:rFonts w:ascii="Times New Roman" w:hAnsi="Times New Roman" w:cs="Times New Roman"/>
          <w:sz w:val="28"/>
          <w:szCs w:val="28"/>
        </w:rPr>
        <w:t xml:space="preserve">         </w:t>
      </w:r>
    </w:p>
    <w:p w:rsidR="00C23806" w:rsidRPr="00C23806" w:rsidRDefault="00C23806" w:rsidP="00C23806">
      <w:pPr>
        <w:ind w:firstLine="709"/>
        <w:jc w:val="both"/>
        <w:rPr>
          <w:rFonts w:ascii="Times New Roman" w:hAnsi="Times New Roman" w:cs="Times New Roman"/>
          <w:color w:val="000000"/>
          <w:sz w:val="28"/>
          <w:szCs w:val="28"/>
        </w:rPr>
      </w:pPr>
      <w:r w:rsidRPr="00C23806">
        <w:rPr>
          <w:rFonts w:ascii="Times New Roman" w:hAnsi="Times New Roman" w:cs="Times New Roman"/>
          <w:sz w:val="28"/>
          <w:szCs w:val="28"/>
        </w:rPr>
        <w:lastRenderedPageBreak/>
        <w:t>2. Настоящее постановление опубликовать в информационном бюллетене «Официальный вестник Васисского сельского поселения» и разместить на официальном сайте Васисского сельского поселения в сети Интернет</w:t>
      </w:r>
      <w:r w:rsidRPr="00C23806">
        <w:rPr>
          <w:rFonts w:ascii="Times New Roman" w:hAnsi="Times New Roman" w:cs="Times New Roman"/>
          <w:color w:val="000000"/>
          <w:sz w:val="28"/>
          <w:szCs w:val="28"/>
        </w:rPr>
        <w:t>.</w:t>
      </w:r>
    </w:p>
    <w:p w:rsidR="00C23806" w:rsidRPr="00C23806" w:rsidRDefault="00C23806" w:rsidP="00C23806">
      <w:pPr>
        <w:pStyle w:val="Default"/>
        <w:tabs>
          <w:tab w:val="left" w:pos="1080"/>
        </w:tabs>
        <w:ind w:firstLine="720"/>
        <w:jc w:val="both"/>
        <w:rPr>
          <w:sz w:val="28"/>
          <w:szCs w:val="28"/>
        </w:rPr>
      </w:pPr>
      <w:r w:rsidRPr="00C23806">
        <w:rPr>
          <w:sz w:val="28"/>
          <w:szCs w:val="28"/>
        </w:rPr>
        <w:t>3. Контроль исполнения настоящего постановления оставляю за собой.</w:t>
      </w:r>
    </w:p>
    <w:p w:rsidR="00C23806" w:rsidRPr="00C23806" w:rsidRDefault="00C23806" w:rsidP="00C23806">
      <w:pPr>
        <w:rPr>
          <w:rFonts w:ascii="Times New Roman" w:hAnsi="Times New Roman" w:cs="Times New Roman"/>
          <w:sz w:val="28"/>
          <w:szCs w:val="28"/>
        </w:rPr>
      </w:pPr>
    </w:p>
    <w:p w:rsidR="00C23806" w:rsidRPr="00C23806" w:rsidRDefault="00C23806" w:rsidP="00C23806">
      <w:pPr>
        <w:rPr>
          <w:rFonts w:ascii="Times New Roman" w:hAnsi="Times New Roman" w:cs="Times New Roman"/>
          <w:sz w:val="28"/>
          <w:szCs w:val="28"/>
        </w:rPr>
      </w:pPr>
      <w:r w:rsidRPr="00C23806">
        <w:rPr>
          <w:rFonts w:ascii="Times New Roman" w:hAnsi="Times New Roman" w:cs="Times New Roman"/>
          <w:sz w:val="28"/>
          <w:szCs w:val="28"/>
        </w:rPr>
        <w:t>Глава Васисского</w:t>
      </w:r>
    </w:p>
    <w:p w:rsidR="00C23806" w:rsidRPr="00C23806" w:rsidRDefault="00C23806" w:rsidP="00C23806">
      <w:pPr>
        <w:rPr>
          <w:rFonts w:ascii="Times New Roman" w:hAnsi="Times New Roman" w:cs="Times New Roman"/>
          <w:sz w:val="28"/>
          <w:szCs w:val="28"/>
        </w:rPr>
      </w:pPr>
      <w:r w:rsidRPr="00C23806">
        <w:rPr>
          <w:rFonts w:ascii="Times New Roman" w:hAnsi="Times New Roman" w:cs="Times New Roman"/>
          <w:sz w:val="28"/>
          <w:szCs w:val="28"/>
        </w:rPr>
        <w:t>с</w:t>
      </w:r>
      <w:r>
        <w:rPr>
          <w:rFonts w:ascii="Times New Roman" w:hAnsi="Times New Roman" w:cs="Times New Roman"/>
          <w:sz w:val="28"/>
          <w:szCs w:val="28"/>
        </w:rPr>
        <w:t xml:space="preserve">ельского поселения             </w:t>
      </w:r>
      <w:r w:rsidRPr="00C23806">
        <w:rPr>
          <w:rFonts w:ascii="Times New Roman" w:hAnsi="Times New Roman" w:cs="Times New Roman"/>
          <w:sz w:val="28"/>
          <w:szCs w:val="28"/>
        </w:rPr>
        <w:t xml:space="preserve">                                                      А. В. Апенькин</w:t>
      </w:r>
    </w:p>
    <w:p w:rsidR="00C23806" w:rsidRPr="00C23806" w:rsidRDefault="00C23806" w:rsidP="00C23806">
      <w:pPr>
        <w:pStyle w:val="ConsPlusTitle"/>
        <w:ind w:left="4248" w:firstLine="708"/>
        <w:jc w:val="right"/>
        <w:rPr>
          <w:b w:val="0"/>
        </w:rPr>
      </w:pPr>
      <w:r w:rsidRPr="00C23806">
        <w:rPr>
          <w:b w:val="0"/>
          <w:sz w:val="28"/>
          <w:szCs w:val="28"/>
        </w:rPr>
        <w:br w:type="page"/>
      </w:r>
      <w:r w:rsidRPr="00C23806">
        <w:rPr>
          <w:b w:val="0"/>
        </w:rPr>
        <w:lastRenderedPageBreak/>
        <w:t>Приложение  1</w:t>
      </w:r>
    </w:p>
    <w:p w:rsidR="00C23806" w:rsidRPr="00C23806" w:rsidRDefault="00C23806" w:rsidP="00C23806">
      <w:pPr>
        <w:pStyle w:val="ConsPlusTitle"/>
        <w:ind w:left="4248" w:firstLine="708"/>
        <w:jc w:val="right"/>
        <w:rPr>
          <w:b w:val="0"/>
        </w:rPr>
      </w:pPr>
      <w:r w:rsidRPr="00C23806">
        <w:rPr>
          <w:b w:val="0"/>
        </w:rPr>
        <w:t>УТВЕРЖДЕНО</w:t>
      </w:r>
    </w:p>
    <w:p w:rsidR="00C23806" w:rsidRPr="00C23806" w:rsidRDefault="00C23806" w:rsidP="00C23806">
      <w:pPr>
        <w:pStyle w:val="ConsPlusTitle"/>
        <w:jc w:val="right"/>
        <w:rPr>
          <w:b w:val="0"/>
        </w:rPr>
      </w:pPr>
      <w:r w:rsidRPr="00C23806">
        <w:rPr>
          <w:b w:val="0"/>
        </w:rPr>
        <w:tab/>
      </w:r>
      <w:r w:rsidRPr="00C23806">
        <w:rPr>
          <w:b w:val="0"/>
        </w:rPr>
        <w:tab/>
      </w:r>
      <w:r w:rsidRPr="00C23806">
        <w:rPr>
          <w:b w:val="0"/>
        </w:rPr>
        <w:tab/>
      </w:r>
      <w:r w:rsidRPr="00C23806">
        <w:rPr>
          <w:b w:val="0"/>
        </w:rPr>
        <w:tab/>
      </w:r>
      <w:r w:rsidRPr="00C23806">
        <w:rPr>
          <w:b w:val="0"/>
        </w:rPr>
        <w:tab/>
      </w:r>
      <w:r w:rsidRPr="00C23806">
        <w:rPr>
          <w:b w:val="0"/>
        </w:rPr>
        <w:tab/>
      </w:r>
      <w:r w:rsidRPr="00C23806">
        <w:rPr>
          <w:b w:val="0"/>
        </w:rPr>
        <w:tab/>
        <w:t>постановлением Администрации</w:t>
      </w:r>
    </w:p>
    <w:p w:rsidR="00C23806" w:rsidRPr="00C23806" w:rsidRDefault="00C23806" w:rsidP="00C23806">
      <w:pPr>
        <w:pStyle w:val="ConsPlusTitle"/>
        <w:jc w:val="right"/>
        <w:rPr>
          <w:b w:val="0"/>
        </w:rPr>
      </w:pPr>
      <w:r w:rsidRPr="00C23806">
        <w:rPr>
          <w:b w:val="0"/>
        </w:rPr>
        <w:tab/>
      </w:r>
      <w:r w:rsidRPr="00C23806">
        <w:rPr>
          <w:b w:val="0"/>
        </w:rPr>
        <w:tab/>
      </w:r>
      <w:r w:rsidRPr="00C23806">
        <w:rPr>
          <w:b w:val="0"/>
        </w:rPr>
        <w:tab/>
      </w:r>
      <w:r w:rsidRPr="00C23806">
        <w:rPr>
          <w:b w:val="0"/>
        </w:rPr>
        <w:tab/>
        <w:t>Васисского сельского поселения</w:t>
      </w:r>
    </w:p>
    <w:p w:rsidR="00C23806" w:rsidRPr="00C23806" w:rsidRDefault="00C23806" w:rsidP="00C23806">
      <w:pPr>
        <w:pStyle w:val="ConsPlusTitle"/>
        <w:jc w:val="right"/>
        <w:rPr>
          <w:b w:val="0"/>
        </w:rPr>
      </w:pPr>
      <w:r w:rsidRPr="00C23806">
        <w:rPr>
          <w:b w:val="0"/>
        </w:rPr>
        <w:t xml:space="preserve">                                                                                     Тарского муниципального района</w:t>
      </w:r>
    </w:p>
    <w:p w:rsidR="00C23806" w:rsidRPr="00C23806" w:rsidRDefault="00C23806" w:rsidP="00C23806">
      <w:pPr>
        <w:pStyle w:val="ConsPlusTitle"/>
        <w:rPr>
          <w:b w:val="0"/>
        </w:rPr>
      </w:pPr>
      <w:r w:rsidRPr="00C23806">
        <w:rPr>
          <w:b w:val="0"/>
        </w:rPr>
        <w:t xml:space="preserve">                                                                                                   Омской области</w:t>
      </w:r>
    </w:p>
    <w:p w:rsidR="00C23806" w:rsidRPr="00C23806" w:rsidRDefault="00C23806" w:rsidP="00C23806">
      <w:pPr>
        <w:pStyle w:val="ConsPlusTitle"/>
        <w:rPr>
          <w:b w:val="0"/>
        </w:rPr>
      </w:pPr>
      <w:r w:rsidRPr="00C23806">
        <w:rPr>
          <w:b w:val="0"/>
        </w:rPr>
        <w:t xml:space="preserve">                                                                                                    От12.05.2023 №  31</w:t>
      </w:r>
    </w:p>
    <w:p w:rsidR="00C23806" w:rsidRPr="00C23806" w:rsidRDefault="00C23806" w:rsidP="00C23806">
      <w:pPr>
        <w:pStyle w:val="ConsPlusTitle"/>
        <w:jc w:val="center"/>
      </w:pPr>
    </w:p>
    <w:p w:rsidR="00C23806" w:rsidRPr="00C23806" w:rsidRDefault="00C23806" w:rsidP="00C23806">
      <w:pPr>
        <w:ind w:firstLine="709"/>
        <w:jc w:val="both"/>
        <w:rPr>
          <w:rFonts w:ascii="Times New Roman" w:hAnsi="Times New Roman" w:cs="Times New Roman"/>
        </w:rPr>
      </w:pPr>
    </w:p>
    <w:p w:rsidR="00C23806" w:rsidRPr="00C23806" w:rsidRDefault="00C23806" w:rsidP="00C23806">
      <w:pPr>
        <w:ind w:firstLine="709"/>
        <w:jc w:val="center"/>
        <w:rPr>
          <w:rFonts w:ascii="Times New Roman" w:hAnsi="Times New Roman" w:cs="Times New Roman"/>
          <w:b/>
        </w:rPr>
      </w:pPr>
      <w:r w:rsidRPr="00C23806">
        <w:rPr>
          <w:rFonts w:ascii="Times New Roman" w:hAnsi="Times New Roman" w:cs="Times New Roman"/>
          <w:b/>
        </w:rPr>
        <w:t>Положение</w:t>
      </w:r>
      <w:r w:rsidRPr="00C23806">
        <w:rPr>
          <w:rFonts w:ascii="Times New Roman" w:hAnsi="Times New Roman" w:cs="Times New Roman"/>
          <w:b/>
        </w:rPr>
        <w:br/>
        <w:t>о порядке формирования, утверждения планов-графиков закупок, внесения изменений, размещения планов-графиков закупок в единой информационной системе в сфере закупок, на официальном сайте такой системы в информационно-телекоммуникационной сети "Интернет", об особенностях включения информации в такие планы-графики, а также о требованиях к форме планов-графиков закупок</w:t>
      </w:r>
    </w:p>
    <w:p w:rsidR="00C23806" w:rsidRPr="00C23806" w:rsidRDefault="00C23806" w:rsidP="00C23806">
      <w:pPr>
        <w:ind w:firstLine="709"/>
        <w:jc w:val="center"/>
        <w:rPr>
          <w:rFonts w:ascii="Times New Roman" w:hAnsi="Times New Roman" w:cs="Times New Roman"/>
          <w:b/>
        </w:rPr>
      </w:pPr>
    </w:p>
    <w:p w:rsidR="00C23806" w:rsidRPr="00C23806" w:rsidRDefault="00C23806" w:rsidP="00C23806">
      <w:pPr>
        <w:ind w:firstLine="709"/>
        <w:jc w:val="both"/>
        <w:rPr>
          <w:rFonts w:ascii="Times New Roman" w:hAnsi="Times New Roman" w:cs="Times New Roman"/>
        </w:rPr>
      </w:pPr>
    </w:p>
    <w:p w:rsidR="00C23806" w:rsidRPr="00C23806" w:rsidRDefault="00C23806" w:rsidP="00C23806">
      <w:pPr>
        <w:pStyle w:val="ConsPlusNormal"/>
        <w:tabs>
          <w:tab w:val="left" w:pos="993"/>
          <w:tab w:val="left" w:pos="1276"/>
        </w:tabs>
        <w:ind w:firstLine="709"/>
        <w:jc w:val="both"/>
      </w:pPr>
      <w:r w:rsidRPr="00C23806">
        <w:t>1.</w:t>
      </w:r>
      <w:r w:rsidRPr="00C23806">
        <w:tab/>
        <w:t>Настоящее Положение устанавливает порядок формирования, утверждения планов-графиков закупок, внесения изменений, размещения планов-графиков закупок в единой информационной системе в сфере закупок, на официальном сайте такой системы в информационно-телекоммуникационной сети "Интернет", об особенностях включения информации в такие планы-графики, а также требования к форме планов-графиков в соответствии с Федеральным законом.</w:t>
      </w:r>
    </w:p>
    <w:p w:rsidR="00C23806" w:rsidRPr="00C23806" w:rsidRDefault="00C23806" w:rsidP="00C23806">
      <w:pPr>
        <w:pStyle w:val="ConsPlusNormal"/>
        <w:tabs>
          <w:tab w:val="left" w:pos="851"/>
          <w:tab w:val="left" w:pos="1134"/>
        </w:tabs>
        <w:ind w:firstLine="709"/>
        <w:jc w:val="both"/>
      </w:pPr>
    </w:p>
    <w:p w:rsidR="00C23806" w:rsidRPr="00C23806" w:rsidRDefault="00C23806" w:rsidP="00C23806">
      <w:pPr>
        <w:pStyle w:val="ConsPlusNormal"/>
        <w:tabs>
          <w:tab w:val="left" w:pos="851"/>
          <w:tab w:val="left" w:pos="1134"/>
        </w:tabs>
        <w:ind w:firstLine="709"/>
        <w:jc w:val="both"/>
      </w:pPr>
      <w:r w:rsidRPr="00C23806">
        <w:t>2. Формирование планов-графиков осуществляется:</w:t>
      </w:r>
    </w:p>
    <w:p w:rsidR="00C23806" w:rsidRPr="00C23806" w:rsidRDefault="00C23806" w:rsidP="00C23806">
      <w:pPr>
        <w:widowControl w:val="0"/>
        <w:autoSpaceDE w:val="0"/>
        <w:autoSpaceDN w:val="0"/>
        <w:adjustRightInd w:val="0"/>
        <w:ind w:firstLine="540"/>
        <w:jc w:val="both"/>
        <w:rPr>
          <w:rFonts w:ascii="Times New Roman" w:hAnsi="Times New Roman" w:cs="Times New Roman"/>
        </w:rPr>
      </w:pPr>
      <w:bookmarkStart w:id="0" w:name="Par57"/>
      <w:bookmarkStart w:id="1" w:name="Par62"/>
      <w:bookmarkEnd w:id="0"/>
      <w:bookmarkEnd w:id="1"/>
      <w:r w:rsidRPr="00C23806">
        <w:rPr>
          <w:rFonts w:ascii="Times New Roman" w:hAnsi="Times New Roman" w:cs="Times New Roman"/>
        </w:rPr>
        <w:t>а) государственным заказчиком, действующим от имени субъекта Российской Федерации, или муниципальным заказчиком;</w:t>
      </w:r>
    </w:p>
    <w:p w:rsidR="00C23806" w:rsidRPr="00C23806" w:rsidRDefault="00C23806" w:rsidP="00C23806">
      <w:pPr>
        <w:widowControl w:val="0"/>
        <w:autoSpaceDE w:val="0"/>
        <w:autoSpaceDN w:val="0"/>
        <w:adjustRightInd w:val="0"/>
        <w:ind w:firstLine="540"/>
        <w:jc w:val="both"/>
        <w:rPr>
          <w:rFonts w:ascii="Times New Roman" w:hAnsi="Times New Roman" w:cs="Times New Roman"/>
        </w:rPr>
      </w:pPr>
      <w:bookmarkStart w:id="2" w:name="Par63"/>
      <w:bookmarkStart w:id="3" w:name="Par64"/>
      <w:bookmarkEnd w:id="2"/>
      <w:bookmarkEnd w:id="3"/>
      <w:r w:rsidRPr="00C23806">
        <w:rPr>
          <w:rFonts w:ascii="Times New Roman" w:hAnsi="Times New Roman" w:cs="Times New Roman"/>
        </w:rPr>
        <w:t>б) заказчиком, являющимся государственным унитарным предприятием субъекта Российской Федерации или муниципальным унитарным предприятием, за исключением закупок, осуществляемых в соответствии с частями 2.1 и 6 статьи 15 Федерального закона;</w:t>
      </w:r>
    </w:p>
    <w:p w:rsidR="00C23806" w:rsidRPr="00C23806" w:rsidRDefault="00C23806" w:rsidP="00C23806">
      <w:pPr>
        <w:widowControl w:val="0"/>
        <w:autoSpaceDE w:val="0"/>
        <w:autoSpaceDN w:val="0"/>
        <w:adjustRightInd w:val="0"/>
        <w:spacing w:before="240"/>
        <w:ind w:firstLine="709"/>
        <w:jc w:val="both"/>
        <w:rPr>
          <w:rFonts w:ascii="Times New Roman" w:hAnsi="Times New Roman" w:cs="Times New Roman"/>
        </w:rPr>
      </w:pPr>
      <w:bookmarkStart w:id="4" w:name="Par65"/>
      <w:bookmarkEnd w:id="4"/>
      <w:r w:rsidRPr="00C23806">
        <w:rPr>
          <w:rFonts w:ascii="Times New Roman" w:hAnsi="Times New Roman" w:cs="Times New Roman"/>
        </w:rPr>
        <w:t xml:space="preserve">3. План-график формируется в форме электронного документа  по форме согласно </w:t>
      </w:r>
      <w:hyperlink r:id="rId8" w:anchor="block_10000" w:history="1">
        <w:r w:rsidRPr="00C23806">
          <w:rPr>
            <w:rFonts w:ascii="Times New Roman" w:hAnsi="Times New Roman" w:cs="Times New Roman"/>
          </w:rPr>
          <w:t>приложению</w:t>
        </w:r>
      </w:hyperlink>
      <w:r w:rsidRPr="00C23806">
        <w:rPr>
          <w:rFonts w:ascii="Times New Roman" w:hAnsi="Times New Roman" w:cs="Times New Roman"/>
        </w:rPr>
        <w:t xml:space="preserve"> и утверждается посредством подписания усиленной </w:t>
      </w:r>
      <w:hyperlink r:id="rId9" w:anchor="block_54" w:history="1">
        <w:r w:rsidRPr="00C23806">
          <w:rPr>
            <w:rFonts w:ascii="Times New Roman" w:hAnsi="Times New Roman" w:cs="Times New Roman"/>
          </w:rPr>
          <w:t>квалифицированной электронной подписью</w:t>
        </w:r>
      </w:hyperlink>
      <w:r w:rsidRPr="00C23806">
        <w:rPr>
          <w:rFonts w:ascii="Times New Roman" w:hAnsi="Times New Roman" w:cs="Times New Roman"/>
        </w:rPr>
        <w:t xml:space="preserve"> лица, имеющего право действовать от имени заказчика.</w:t>
      </w:r>
    </w:p>
    <w:p w:rsidR="00C23806" w:rsidRPr="00C23806" w:rsidRDefault="00C23806" w:rsidP="00C23806">
      <w:pPr>
        <w:widowControl w:val="0"/>
        <w:autoSpaceDE w:val="0"/>
        <w:autoSpaceDN w:val="0"/>
        <w:adjustRightInd w:val="0"/>
        <w:spacing w:before="240"/>
        <w:ind w:firstLine="709"/>
        <w:jc w:val="both"/>
        <w:rPr>
          <w:rFonts w:ascii="Times New Roman" w:hAnsi="Times New Roman" w:cs="Times New Roman"/>
        </w:rPr>
      </w:pPr>
      <w:r w:rsidRPr="00C23806">
        <w:rPr>
          <w:rFonts w:ascii="Times New Roman" w:hAnsi="Times New Roman" w:cs="Times New Roman"/>
        </w:rPr>
        <w:t>4. План-график формируется на срок, соответствующий сроку действия федерального закона о федеральном бюджете на очередной финансовый год и плановый период, федеральных законов о бюджетах государственных внебюджетных фондов Российской Федерации на очередной финансовый год и плановый период, закона субъекта Российской Федерации о бюджете субъекта Российской Федерации, законов субъекта Российской Федерации о бюджетах территориальных государственных внебюджетных фондов, муниципального правового акта представительного органа муниципального образования о местном бюджете.</w:t>
      </w:r>
    </w:p>
    <w:p w:rsidR="00C23806" w:rsidRPr="00C23806" w:rsidRDefault="00C23806" w:rsidP="00C23806">
      <w:pPr>
        <w:widowControl w:val="0"/>
        <w:autoSpaceDE w:val="0"/>
        <w:autoSpaceDN w:val="0"/>
        <w:adjustRightInd w:val="0"/>
        <w:spacing w:before="240"/>
        <w:ind w:firstLine="709"/>
        <w:jc w:val="both"/>
        <w:rPr>
          <w:rFonts w:ascii="Times New Roman" w:hAnsi="Times New Roman" w:cs="Times New Roman"/>
        </w:rPr>
      </w:pPr>
      <w:r w:rsidRPr="00C23806">
        <w:rPr>
          <w:rFonts w:ascii="Times New Roman" w:hAnsi="Times New Roman" w:cs="Times New Roman"/>
        </w:rPr>
        <w:t>5. В случае если срок осуществления планируемой закупки превышает срок, на который утверждается план-график, в план-график включается информация о такой закупке на весь срок ее осуществления.</w:t>
      </w:r>
    </w:p>
    <w:p w:rsidR="00C23806" w:rsidRPr="00C23806" w:rsidRDefault="00C23806" w:rsidP="00C23806">
      <w:pPr>
        <w:widowControl w:val="0"/>
        <w:autoSpaceDE w:val="0"/>
        <w:autoSpaceDN w:val="0"/>
        <w:adjustRightInd w:val="0"/>
        <w:spacing w:before="240"/>
        <w:ind w:firstLine="709"/>
        <w:jc w:val="both"/>
        <w:rPr>
          <w:rFonts w:ascii="Times New Roman" w:hAnsi="Times New Roman" w:cs="Times New Roman"/>
        </w:rPr>
      </w:pPr>
      <w:r w:rsidRPr="00C23806">
        <w:rPr>
          <w:rFonts w:ascii="Times New Roman" w:hAnsi="Times New Roman" w:cs="Times New Roman"/>
        </w:rPr>
        <w:t xml:space="preserve">6. План-график формируется путем внесения изменений в утвержденные показатели </w:t>
      </w:r>
      <w:r w:rsidRPr="00C23806">
        <w:rPr>
          <w:rFonts w:ascii="Times New Roman" w:hAnsi="Times New Roman" w:cs="Times New Roman"/>
        </w:rPr>
        <w:lastRenderedPageBreak/>
        <w:t>плана-графика на очередной финансовый год и первый год планового периода и составления показателей плана-графика на второй год планового периода.</w:t>
      </w:r>
    </w:p>
    <w:p w:rsidR="00C23806" w:rsidRPr="00C23806" w:rsidRDefault="00C23806" w:rsidP="00C23806">
      <w:pPr>
        <w:widowControl w:val="0"/>
        <w:autoSpaceDE w:val="0"/>
        <w:autoSpaceDN w:val="0"/>
        <w:adjustRightInd w:val="0"/>
        <w:spacing w:before="240"/>
        <w:ind w:firstLine="709"/>
        <w:jc w:val="both"/>
        <w:rPr>
          <w:rFonts w:ascii="Times New Roman" w:hAnsi="Times New Roman" w:cs="Times New Roman"/>
        </w:rPr>
      </w:pPr>
      <w:r w:rsidRPr="00C23806">
        <w:rPr>
          <w:rFonts w:ascii="Times New Roman" w:hAnsi="Times New Roman" w:cs="Times New Roman"/>
        </w:rPr>
        <w:t>7. План-график включает информацию о закупках, извещения об осуществлении которых планируется разместить, приглашение принять участие в определении поставщика (подрядчика, исполнителя) в которых планируется направить в очередном финансовом году и (или) плановом периоде, а также о закупках у единственных поставщиков (подрядчиков, исполнителей), контракты с которыми планируются к заключению в течение указанного периода.</w:t>
      </w:r>
    </w:p>
    <w:p w:rsidR="00C23806" w:rsidRPr="00C23806" w:rsidRDefault="00C23806" w:rsidP="00C23806">
      <w:pPr>
        <w:widowControl w:val="0"/>
        <w:autoSpaceDE w:val="0"/>
        <w:autoSpaceDN w:val="0"/>
        <w:adjustRightInd w:val="0"/>
        <w:spacing w:before="240"/>
        <w:ind w:firstLine="709"/>
        <w:jc w:val="both"/>
        <w:rPr>
          <w:rFonts w:ascii="Times New Roman" w:hAnsi="Times New Roman" w:cs="Times New Roman"/>
        </w:rPr>
      </w:pPr>
      <w:r w:rsidRPr="00C23806">
        <w:rPr>
          <w:rFonts w:ascii="Times New Roman" w:hAnsi="Times New Roman" w:cs="Times New Roman"/>
        </w:rPr>
        <w:t>8. План-график утверждается в течение 10 рабочих дней:</w:t>
      </w:r>
    </w:p>
    <w:p w:rsidR="00C23806" w:rsidRPr="00C23806" w:rsidRDefault="00C23806" w:rsidP="00C23806">
      <w:pPr>
        <w:widowControl w:val="0"/>
        <w:autoSpaceDE w:val="0"/>
        <w:autoSpaceDN w:val="0"/>
        <w:adjustRightInd w:val="0"/>
        <w:ind w:firstLine="540"/>
        <w:jc w:val="both"/>
        <w:rPr>
          <w:rFonts w:ascii="Times New Roman" w:hAnsi="Times New Roman" w:cs="Times New Roman"/>
        </w:rPr>
      </w:pPr>
      <w:r w:rsidRPr="00C23806">
        <w:rPr>
          <w:rFonts w:ascii="Times New Roman" w:hAnsi="Times New Roman" w:cs="Times New Roman"/>
        </w:rPr>
        <w:t xml:space="preserve">а) заказчиками, указанными в </w:t>
      </w:r>
      <w:hyperlink w:anchor="Par57" w:tooltip="а) государственным заказчиком, действующим от имени Российской Федерации;" w:history="1">
        <w:r w:rsidRPr="00C23806">
          <w:rPr>
            <w:rFonts w:ascii="Times New Roman" w:hAnsi="Times New Roman" w:cs="Times New Roman"/>
          </w:rPr>
          <w:t>подпунктах "а"</w:t>
        </w:r>
      </w:hyperlink>
      <w:r w:rsidRPr="00C23806">
        <w:rPr>
          <w:rFonts w:ascii="Times New Roman" w:hAnsi="Times New Roman" w:cs="Times New Roman"/>
        </w:rPr>
        <w:t xml:space="preserve"> </w:t>
      </w:r>
      <w:hyperlink w:anchor="Par62" w:tooltip="е) государственным заказчиком, действующим от имени субъекта Российской Федерации, или муниципальным заказчиком;" w:history="1">
        <w:r w:rsidRPr="00C23806">
          <w:rPr>
            <w:rFonts w:ascii="Times New Roman" w:hAnsi="Times New Roman" w:cs="Times New Roman"/>
          </w:rPr>
          <w:t>пункта 2</w:t>
        </w:r>
      </w:hyperlink>
      <w:r w:rsidRPr="00C23806">
        <w:rPr>
          <w:rFonts w:ascii="Times New Roman" w:hAnsi="Times New Roman" w:cs="Times New Roman"/>
        </w:rPr>
        <w:t xml:space="preserve"> настоящего Положения, - со дня, следующего за днем доведения до соответствующего заказчика объема прав в денежном выражении на принятие и (или) исполнение обязательств в соответствии с бюджетным законодательством Российской Федерации;</w:t>
      </w:r>
    </w:p>
    <w:p w:rsidR="00C23806" w:rsidRPr="00C23806" w:rsidRDefault="00C23806" w:rsidP="00C23806">
      <w:pPr>
        <w:widowControl w:val="0"/>
        <w:autoSpaceDE w:val="0"/>
        <w:autoSpaceDN w:val="0"/>
        <w:adjustRightInd w:val="0"/>
        <w:ind w:firstLine="540"/>
        <w:jc w:val="both"/>
        <w:rPr>
          <w:rFonts w:ascii="Times New Roman" w:hAnsi="Times New Roman" w:cs="Times New Roman"/>
        </w:rPr>
      </w:pPr>
      <w:r w:rsidRPr="00C23806">
        <w:rPr>
          <w:rFonts w:ascii="Times New Roman" w:hAnsi="Times New Roman" w:cs="Times New Roman"/>
        </w:rPr>
        <w:t xml:space="preserve">б) заказчиками и лицами, указанными в </w:t>
      </w:r>
      <w:hyperlink w:anchor="Par58" w:tooltip="б) заказчиком, являющимся федеральным бюджетным учреждением, за исключением закупок, осуществляемых в соответствии с частями 2 и 6 статьи 15 Федерального закона;" w:history="1">
        <w:r w:rsidRPr="00C23806">
          <w:rPr>
            <w:rFonts w:ascii="Times New Roman" w:hAnsi="Times New Roman" w:cs="Times New Roman"/>
          </w:rPr>
          <w:t>подпунктах "б"</w:t>
        </w:r>
      </w:hyperlink>
      <w:hyperlink w:anchor="Par65" w:tooltip="и) автономным учреждением, созданным субъектом Российской Федерации или муниципальным образованием, в случае осуществления закупок в соответствии с частью 4 статьи 15 Федерального закона;" w:history="1">
        <w:r w:rsidRPr="00C23806">
          <w:rPr>
            <w:rFonts w:ascii="Times New Roman" w:hAnsi="Times New Roman" w:cs="Times New Roman"/>
          </w:rPr>
          <w:t xml:space="preserve"> пункта 2</w:t>
        </w:r>
      </w:hyperlink>
      <w:r w:rsidRPr="00C23806">
        <w:rPr>
          <w:rFonts w:ascii="Times New Roman" w:hAnsi="Times New Roman" w:cs="Times New Roman"/>
        </w:rPr>
        <w:t xml:space="preserve"> настоящего Положения, - со дня, следующего за днем утверждения плана финансово-хозяйственной деятельности учреждения или плана (программы) финансово-хозяйственной деятельности унитарного предприятия;</w:t>
      </w:r>
    </w:p>
    <w:p w:rsidR="00C23806" w:rsidRPr="00C23806" w:rsidRDefault="00C23806" w:rsidP="00C23806">
      <w:pPr>
        <w:widowControl w:val="0"/>
        <w:autoSpaceDE w:val="0"/>
        <w:autoSpaceDN w:val="0"/>
        <w:adjustRightInd w:val="0"/>
        <w:spacing w:before="240"/>
        <w:ind w:firstLine="709"/>
        <w:jc w:val="both"/>
        <w:rPr>
          <w:rFonts w:ascii="Times New Roman" w:hAnsi="Times New Roman" w:cs="Times New Roman"/>
        </w:rPr>
      </w:pPr>
      <w:r w:rsidRPr="00C23806">
        <w:rPr>
          <w:rFonts w:ascii="Times New Roman" w:hAnsi="Times New Roman" w:cs="Times New Roman"/>
        </w:rPr>
        <w:t>9. Формирование и утверждение плана-графика государственного, муниципального заказчика в случае передачи в соответствии с Бюджетным кодексом Российской Федерации полномочий государственного, муниципального заказчика бюджетному, автономному учреждению, государственному, муниципальному унитарному предприятию, иному юридическому лицу осуществляется указанным учреждением, унитарным предприятием, иным юридическим лицом от лица соответствующего органа или организации, являющихся государственными, муниципальными заказчиками и передавших им указанные полномочия государственного, муниципального заказчика.</w:t>
      </w:r>
    </w:p>
    <w:p w:rsidR="00C23806" w:rsidRPr="00C23806" w:rsidRDefault="00C23806" w:rsidP="00C23806">
      <w:pPr>
        <w:widowControl w:val="0"/>
        <w:autoSpaceDE w:val="0"/>
        <w:autoSpaceDN w:val="0"/>
        <w:adjustRightInd w:val="0"/>
        <w:spacing w:before="240"/>
        <w:ind w:firstLine="709"/>
        <w:jc w:val="both"/>
        <w:rPr>
          <w:rFonts w:ascii="Times New Roman" w:hAnsi="Times New Roman" w:cs="Times New Roman"/>
        </w:rPr>
      </w:pPr>
      <w:bookmarkStart w:id="5" w:name="Par83"/>
      <w:bookmarkEnd w:id="5"/>
      <w:r w:rsidRPr="00C23806">
        <w:rPr>
          <w:rFonts w:ascii="Times New Roman" w:hAnsi="Times New Roman" w:cs="Times New Roman"/>
        </w:rPr>
        <w:t xml:space="preserve">10. В </w:t>
      </w:r>
      <w:hyperlink w:anchor="Par151" w:tooltip="1. Информация о заказчике:" w:history="1">
        <w:r w:rsidRPr="00C23806">
          <w:rPr>
            <w:rFonts w:ascii="Times New Roman" w:hAnsi="Times New Roman" w:cs="Times New Roman"/>
          </w:rPr>
          <w:t>разделе 1</w:t>
        </w:r>
      </w:hyperlink>
      <w:r w:rsidRPr="00C23806">
        <w:rPr>
          <w:rFonts w:ascii="Times New Roman" w:hAnsi="Times New Roman" w:cs="Times New Roman"/>
        </w:rPr>
        <w:t xml:space="preserve"> приложения к настоящему Положению указывается следующая информация о заказчике и лице, указанных в </w:t>
      </w:r>
      <w:hyperlink w:anchor="Par56" w:tooltip="2. Формирование планов-графиков осуществляется:" w:history="1">
        <w:r w:rsidRPr="00C23806">
          <w:rPr>
            <w:rFonts w:ascii="Times New Roman" w:hAnsi="Times New Roman" w:cs="Times New Roman"/>
          </w:rPr>
          <w:t>пункте 2</w:t>
        </w:r>
      </w:hyperlink>
      <w:r w:rsidRPr="00C23806">
        <w:rPr>
          <w:rFonts w:ascii="Times New Roman" w:hAnsi="Times New Roman" w:cs="Times New Roman"/>
        </w:rPr>
        <w:t xml:space="preserve"> настоящего Положения:</w:t>
      </w:r>
    </w:p>
    <w:p w:rsidR="00C23806" w:rsidRPr="00C23806" w:rsidRDefault="00C23806" w:rsidP="00C23806">
      <w:pPr>
        <w:widowControl w:val="0"/>
        <w:autoSpaceDE w:val="0"/>
        <w:autoSpaceDN w:val="0"/>
        <w:adjustRightInd w:val="0"/>
        <w:ind w:firstLine="540"/>
        <w:jc w:val="both"/>
        <w:rPr>
          <w:rFonts w:ascii="Times New Roman" w:hAnsi="Times New Roman" w:cs="Times New Roman"/>
        </w:rPr>
      </w:pPr>
      <w:r w:rsidRPr="00C23806">
        <w:rPr>
          <w:rFonts w:ascii="Times New Roman" w:hAnsi="Times New Roman" w:cs="Times New Roman"/>
        </w:rPr>
        <w:t>а) полное наименование;</w:t>
      </w:r>
    </w:p>
    <w:p w:rsidR="00C23806" w:rsidRPr="00C23806" w:rsidRDefault="00C23806" w:rsidP="00C23806">
      <w:pPr>
        <w:widowControl w:val="0"/>
        <w:autoSpaceDE w:val="0"/>
        <w:autoSpaceDN w:val="0"/>
        <w:adjustRightInd w:val="0"/>
        <w:ind w:firstLine="540"/>
        <w:jc w:val="both"/>
        <w:rPr>
          <w:rFonts w:ascii="Times New Roman" w:hAnsi="Times New Roman" w:cs="Times New Roman"/>
        </w:rPr>
      </w:pPr>
      <w:bookmarkStart w:id="6" w:name="Par85"/>
      <w:bookmarkEnd w:id="6"/>
      <w:r w:rsidRPr="00C23806">
        <w:rPr>
          <w:rFonts w:ascii="Times New Roman" w:hAnsi="Times New Roman" w:cs="Times New Roman"/>
        </w:rPr>
        <w:t>б) идентификационный номер налогоплательщика;</w:t>
      </w:r>
    </w:p>
    <w:p w:rsidR="00C23806" w:rsidRPr="00C23806" w:rsidRDefault="00C23806" w:rsidP="00C23806">
      <w:pPr>
        <w:widowControl w:val="0"/>
        <w:autoSpaceDE w:val="0"/>
        <w:autoSpaceDN w:val="0"/>
        <w:adjustRightInd w:val="0"/>
        <w:ind w:firstLine="540"/>
        <w:jc w:val="both"/>
        <w:rPr>
          <w:rFonts w:ascii="Times New Roman" w:hAnsi="Times New Roman" w:cs="Times New Roman"/>
        </w:rPr>
      </w:pPr>
      <w:bookmarkStart w:id="7" w:name="Par86"/>
      <w:bookmarkEnd w:id="7"/>
      <w:r w:rsidRPr="00C23806">
        <w:rPr>
          <w:rFonts w:ascii="Times New Roman" w:hAnsi="Times New Roman" w:cs="Times New Roman"/>
        </w:rPr>
        <w:t>в) код причины постановки на учет в налоговом органе;</w:t>
      </w:r>
    </w:p>
    <w:p w:rsidR="00C23806" w:rsidRPr="00C23806" w:rsidRDefault="00C23806" w:rsidP="00C23806">
      <w:pPr>
        <w:widowControl w:val="0"/>
        <w:autoSpaceDE w:val="0"/>
        <w:autoSpaceDN w:val="0"/>
        <w:adjustRightInd w:val="0"/>
        <w:ind w:firstLine="540"/>
        <w:jc w:val="both"/>
        <w:rPr>
          <w:rFonts w:ascii="Times New Roman" w:hAnsi="Times New Roman" w:cs="Times New Roman"/>
        </w:rPr>
      </w:pPr>
      <w:r w:rsidRPr="00C23806">
        <w:rPr>
          <w:rFonts w:ascii="Times New Roman" w:hAnsi="Times New Roman" w:cs="Times New Roman"/>
        </w:rPr>
        <w:t>г) организационно-правовая форма с указанием кода организационно-правовой формы в соответствии с Общероссийским классификатором организационно-правовых форм;</w:t>
      </w:r>
    </w:p>
    <w:p w:rsidR="00C23806" w:rsidRPr="00C23806" w:rsidRDefault="00C23806" w:rsidP="00C23806">
      <w:pPr>
        <w:widowControl w:val="0"/>
        <w:autoSpaceDE w:val="0"/>
        <w:autoSpaceDN w:val="0"/>
        <w:adjustRightInd w:val="0"/>
        <w:ind w:firstLine="540"/>
        <w:jc w:val="both"/>
        <w:rPr>
          <w:rFonts w:ascii="Times New Roman" w:hAnsi="Times New Roman" w:cs="Times New Roman"/>
        </w:rPr>
      </w:pPr>
      <w:r w:rsidRPr="00C23806">
        <w:rPr>
          <w:rFonts w:ascii="Times New Roman" w:hAnsi="Times New Roman" w:cs="Times New Roman"/>
        </w:rPr>
        <w:t>д) форма собственности с указанием кода формы собственности по Общероссийскому классификатору форм собственности;</w:t>
      </w:r>
    </w:p>
    <w:p w:rsidR="00C23806" w:rsidRPr="00C23806" w:rsidRDefault="00C23806" w:rsidP="00C23806">
      <w:pPr>
        <w:widowControl w:val="0"/>
        <w:autoSpaceDE w:val="0"/>
        <w:autoSpaceDN w:val="0"/>
        <w:adjustRightInd w:val="0"/>
        <w:ind w:firstLine="540"/>
        <w:jc w:val="both"/>
        <w:rPr>
          <w:rFonts w:ascii="Times New Roman" w:hAnsi="Times New Roman" w:cs="Times New Roman"/>
        </w:rPr>
      </w:pPr>
      <w:r w:rsidRPr="00C23806">
        <w:rPr>
          <w:rFonts w:ascii="Times New Roman" w:hAnsi="Times New Roman" w:cs="Times New Roman"/>
        </w:rPr>
        <w:t>е) место нахождения с указанием кода территории населенного пункта в соответствии с Общероссийским классификатором территорий муниципальных образований, телефон и адрес электронной почты;</w:t>
      </w:r>
    </w:p>
    <w:p w:rsidR="00C23806" w:rsidRPr="00C23806" w:rsidRDefault="00C23806" w:rsidP="00C23806">
      <w:pPr>
        <w:widowControl w:val="0"/>
        <w:autoSpaceDE w:val="0"/>
        <w:autoSpaceDN w:val="0"/>
        <w:adjustRightInd w:val="0"/>
        <w:ind w:firstLine="540"/>
        <w:jc w:val="both"/>
        <w:rPr>
          <w:rFonts w:ascii="Times New Roman" w:hAnsi="Times New Roman" w:cs="Times New Roman"/>
        </w:rPr>
      </w:pPr>
      <w:bookmarkStart w:id="8" w:name="Par90"/>
      <w:bookmarkEnd w:id="8"/>
      <w:r w:rsidRPr="00C23806">
        <w:rPr>
          <w:rFonts w:ascii="Times New Roman" w:hAnsi="Times New Roman" w:cs="Times New Roman"/>
        </w:rPr>
        <w:t xml:space="preserve">ж) в отношении плана-графика, содержащего информацию о закупках, осуществляемых в рамках переданных бюджетному, автономному учреждению, государственному, муниципальному унитарному предприятию, иному юридическому лицу полномочий государственного, муниципального заказчика, - полное наименование, идентификационный номер </w:t>
      </w:r>
      <w:r w:rsidRPr="00C23806">
        <w:rPr>
          <w:rFonts w:ascii="Times New Roman" w:hAnsi="Times New Roman" w:cs="Times New Roman"/>
        </w:rPr>
        <w:lastRenderedPageBreak/>
        <w:t>налогоплательщика, код причины постановки на учет в налоговом органе, место нахождения с указанием кода территории населенного пункта в соответствии с Общероссийским классификатором территорий муниципальных образований, телефон и адрес электронной почты такого учреждения, унитарного предприятия или юридического лица.</w:t>
      </w:r>
    </w:p>
    <w:p w:rsidR="00C23806" w:rsidRPr="00C23806" w:rsidRDefault="00C23806" w:rsidP="00C23806">
      <w:pPr>
        <w:widowControl w:val="0"/>
        <w:autoSpaceDE w:val="0"/>
        <w:autoSpaceDN w:val="0"/>
        <w:adjustRightInd w:val="0"/>
        <w:spacing w:before="240"/>
        <w:ind w:firstLine="709"/>
        <w:jc w:val="both"/>
        <w:rPr>
          <w:rFonts w:ascii="Times New Roman" w:hAnsi="Times New Roman" w:cs="Times New Roman"/>
        </w:rPr>
      </w:pPr>
      <w:r w:rsidRPr="00C23806">
        <w:rPr>
          <w:rFonts w:ascii="Times New Roman" w:hAnsi="Times New Roman" w:cs="Times New Roman"/>
        </w:rPr>
        <w:t xml:space="preserve">11. Информация, предусмотренная </w:t>
      </w:r>
      <w:hyperlink w:anchor="Par83" w:tooltip="14. В разделе 1 приложения к настоящему Положению указывается следующая информация о заказчике и лице, указанных в пункте 2 настоящего Положения:" w:history="1">
        <w:r w:rsidRPr="00C23806">
          <w:rPr>
            <w:rFonts w:ascii="Times New Roman" w:hAnsi="Times New Roman" w:cs="Times New Roman"/>
          </w:rPr>
          <w:t>пунктом 1</w:t>
        </w:r>
      </w:hyperlink>
      <w:r w:rsidRPr="00C23806">
        <w:rPr>
          <w:rFonts w:ascii="Times New Roman" w:hAnsi="Times New Roman" w:cs="Times New Roman"/>
        </w:rPr>
        <w:t xml:space="preserve">0 настоящего Положения, формируется  автоматически в соответствии со сведениями, включенными в реестр участников бюджетного процесса, а также юридических лиц, не являющихся участниками бюджетного процесса. </w:t>
      </w:r>
    </w:p>
    <w:p w:rsidR="00C23806" w:rsidRPr="00C23806" w:rsidRDefault="00C23806" w:rsidP="00C23806">
      <w:pPr>
        <w:widowControl w:val="0"/>
        <w:autoSpaceDE w:val="0"/>
        <w:autoSpaceDN w:val="0"/>
        <w:adjustRightInd w:val="0"/>
        <w:spacing w:before="240"/>
        <w:ind w:firstLine="709"/>
        <w:jc w:val="both"/>
        <w:rPr>
          <w:rFonts w:ascii="Times New Roman" w:hAnsi="Times New Roman" w:cs="Times New Roman"/>
        </w:rPr>
      </w:pPr>
      <w:r w:rsidRPr="00C23806">
        <w:rPr>
          <w:rFonts w:ascii="Times New Roman" w:hAnsi="Times New Roman" w:cs="Times New Roman"/>
        </w:rPr>
        <w:t xml:space="preserve">12. В </w:t>
      </w:r>
      <w:hyperlink w:anchor="Par193" w:tooltip="2.  Информация о закупках товаров, работ, услуг на 20__ финансовый год и на" w:history="1">
        <w:r w:rsidRPr="00C23806">
          <w:rPr>
            <w:rFonts w:ascii="Times New Roman" w:hAnsi="Times New Roman" w:cs="Times New Roman"/>
          </w:rPr>
          <w:t>разделе 2</w:t>
        </w:r>
      </w:hyperlink>
      <w:r w:rsidRPr="00C23806">
        <w:rPr>
          <w:rFonts w:ascii="Times New Roman" w:hAnsi="Times New Roman" w:cs="Times New Roman"/>
        </w:rPr>
        <w:t xml:space="preserve"> приложения к настоящему Положению:</w:t>
      </w:r>
    </w:p>
    <w:p w:rsidR="00C23806" w:rsidRPr="00C23806" w:rsidRDefault="00C23806" w:rsidP="00C23806">
      <w:pPr>
        <w:widowControl w:val="0"/>
        <w:autoSpaceDE w:val="0"/>
        <w:autoSpaceDN w:val="0"/>
        <w:adjustRightInd w:val="0"/>
        <w:ind w:firstLine="540"/>
        <w:jc w:val="both"/>
        <w:rPr>
          <w:rFonts w:ascii="Times New Roman" w:hAnsi="Times New Roman" w:cs="Times New Roman"/>
        </w:rPr>
      </w:pPr>
      <w:r w:rsidRPr="00C23806">
        <w:rPr>
          <w:rFonts w:ascii="Times New Roman" w:hAnsi="Times New Roman" w:cs="Times New Roman"/>
        </w:rPr>
        <w:t xml:space="preserve">а) в </w:t>
      </w:r>
      <w:hyperlink w:anchor="Par215" w:tooltip="2" w:history="1">
        <w:r w:rsidRPr="00C23806">
          <w:rPr>
            <w:rFonts w:ascii="Times New Roman" w:hAnsi="Times New Roman" w:cs="Times New Roman"/>
          </w:rPr>
          <w:t>графе 2</w:t>
        </w:r>
      </w:hyperlink>
      <w:r w:rsidRPr="00C23806">
        <w:rPr>
          <w:rFonts w:ascii="Times New Roman" w:hAnsi="Times New Roman" w:cs="Times New Roman"/>
        </w:rPr>
        <w:t xml:space="preserve"> указывается идентификационный код закупки в соответствии с порядком, установленным в соответствии с частью 3 статьи 23 Федерального закона;</w:t>
      </w:r>
    </w:p>
    <w:p w:rsidR="00C23806" w:rsidRPr="00C23806" w:rsidRDefault="00C23806" w:rsidP="00C23806">
      <w:pPr>
        <w:widowControl w:val="0"/>
        <w:autoSpaceDE w:val="0"/>
        <w:autoSpaceDN w:val="0"/>
        <w:adjustRightInd w:val="0"/>
        <w:ind w:firstLine="540"/>
        <w:jc w:val="both"/>
        <w:rPr>
          <w:rFonts w:ascii="Times New Roman" w:hAnsi="Times New Roman" w:cs="Times New Roman"/>
        </w:rPr>
      </w:pPr>
      <w:r w:rsidRPr="00C23806">
        <w:rPr>
          <w:rFonts w:ascii="Times New Roman" w:hAnsi="Times New Roman" w:cs="Times New Roman"/>
        </w:rPr>
        <w:t xml:space="preserve">б) </w:t>
      </w:r>
      <w:hyperlink w:anchor="Par216" w:tooltip="3" w:history="1">
        <w:r w:rsidRPr="00C23806">
          <w:rPr>
            <w:rFonts w:ascii="Times New Roman" w:hAnsi="Times New Roman" w:cs="Times New Roman"/>
          </w:rPr>
          <w:t>графы 3</w:t>
        </w:r>
      </w:hyperlink>
      <w:r w:rsidRPr="00C23806">
        <w:rPr>
          <w:rFonts w:ascii="Times New Roman" w:hAnsi="Times New Roman" w:cs="Times New Roman"/>
        </w:rPr>
        <w:t xml:space="preserve"> и </w:t>
      </w:r>
      <w:hyperlink w:anchor="Par217" w:tooltip="4" w:history="1">
        <w:r w:rsidRPr="00C23806">
          <w:rPr>
            <w:rFonts w:ascii="Times New Roman" w:hAnsi="Times New Roman" w:cs="Times New Roman"/>
          </w:rPr>
          <w:t>4</w:t>
        </w:r>
      </w:hyperlink>
      <w:r w:rsidRPr="00C23806">
        <w:rPr>
          <w:rFonts w:ascii="Times New Roman" w:hAnsi="Times New Roman" w:cs="Times New Roman"/>
        </w:rPr>
        <w:t xml:space="preserve"> заполняются на основании Общероссийского классификатора продукции по видам экономической деятельности (ОКПД2) ОК 034-2014 (КПЕС 2008) с детализацией не ниже группы товаров (работ, услуг). Допускается указание одного или нескольких кодов такого классификатора;</w:t>
      </w:r>
    </w:p>
    <w:p w:rsidR="00C23806" w:rsidRPr="00C23806" w:rsidRDefault="00C23806" w:rsidP="00C23806">
      <w:pPr>
        <w:widowControl w:val="0"/>
        <w:autoSpaceDE w:val="0"/>
        <w:autoSpaceDN w:val="0"/>
        <w:adjustRightInd w:val="0"/>
        <w:ind w:firstLine="540"/>
        <w:jc w:val="both"/>
        <w:rPr>
          <w:rFonts w:ascii="Times New Roman" w:hAnsi="Times New Roman" w:cs="Times New Roman"/>
        </w:rPr>
      </w:pPr>
      <w:r w:rsidRPr="00C23806">
        <w:rPr>
          <w:rFonts w:ascii="Times New Roman" w:hAnsi="Times New Roman" w:cs="Times New Roman"/>
        </w:rPr>
        <w:t xml:space="preserve">в) в </w:t>
      </w:r>
      <w:hyperlink w:anchor="Par218" w:tooltip="5" w:history="1">
        <w:r w:rsidRPr="00C23806">
          <w:rPr>
            <w:rFonts w:ascii="Times New Roman" w:hAnsi="Times New Roman" w:cs="Times New Roman"/>
          </w:rPr>
          <w:t>графе 5</w:t>
        </w:r>
      </w:hyperlink>
      <w:r w:rsidRPr="00C23806">
        <w:rPr>
          <w:rFonts w:ascii="Times New Roman" w:hAnsi="Times New Roman" w:cs="Times New Roman"/>
        </w:rPr>
        <w:t xml:space="preserve"> указывается наименование объекта закупки;</w:t>
      </w:r>
    </w:p>
    <w:p w:rsidR="00C23806" w:rsidRPr="00C23806" w:rsidRDefault="00C23806" w:rsidP="00C23806">
      <w:pPr>
        <w:widowControl w:val="0"/>
        <w:autoSpaceDE w:val="0"/>
        <w:autoSpaceDN w:val="0"/>
        <w:adjustRightInd w:val="0"/>
        <w:ind w:firstLine="540"/>
        <w:jc w:val="both"/>
        <w:rPr>
          <w:rFonts w:ascii="Times New Roman" w:hAnsi="Times New Roman" w:cs="Times New Roman"/>
        </w:rPr>
      </w:pPr>
      <w:r w:rsidRPr="00C23806">
        <w:rPr>
          <w:rFonts w:ascii="Times New Roman" w:hAnsi="Times New Roman" w:cs="Times New Roman"/>
        </w:rPr>
        <w:t xml:space="preserve">г) в </w:t>
      </w:r>
      <w:hyperlink w:anchor="Par219" w:tooltip="6" w:history="1">
        <w:r w:rsidRPr="00C23806">
          <w:rPr>
            <w:rFonts w:ascii="Times New Roman" w:hAnsi="Times New Roman" w:cs="Times New Roman"/>
          </w:rPr>
          <w:t>графе 6</w:t>
        </w:r>
      </w:hyperlink>
      <w:r w:rsidRPr="00C23806">
        <w:rPr>
          <w:rFonts w:ascii="Times New Roman" w:hAnsi="Times New Roman" w:cs="Times New Roman"/>
        </w:rPr>
        <w:t xml:space="preserve"> указывается планируемый год размещения извещения (извещений) об осуществлении закупки или приглашения (приглашений) принять участие в определении поставщика (подрядчика, исполнителя) либо заключения контракта (контрактов) с единственным поставщиком (подрядчиком, исполнителем);</w:t>
      </w:r>
    </w:p>
    <w:p w:rsidR="00C23806" w:rsidRPr="00C23806" w:rsidRDefault="00C23806" w:rsidP="00C23806">
      <w:pPr>
        <w:widowControl w:val="0"/>
        <w:autoSpaceDE w:val="0"/>
        <w:autoSpaceDN w:val="0"/>
        <w:adjustRightInd w:val="0"/>
        <w:ind w:firstLine="540"/>
        <w:jc w:val="both"/>
        <w:rPr>
          <w:rFonts w:ascii="Times New Roman" w:hAnsi="Times New Roman" w:cs="Times New Roman"/>
        </w:rPr>
      </w:pPr>
      <w:r w:rsidRPr="00C23806">
        <w:rPr>
          <w:rFonts w:ascii="Times New Roman" w:hAnsi="Times New Roman" w:cs="Times New Roman"/>
        </w:rPr>
        <w:t xml:space="preserve">д) в </w:t>
      </w:r>
      <w:hyperlink w:anchor="Par220" w:tooltip="7" w:history="1">
        <w:r w:rsidRPr="00C23806">
          <w:rPr>
            <w:rFonts w:ascii="Times New Roman" w:hAnsi="Times New Roman" w:cs="Times New Roman"/>
          </w:rPr>
          <w:t>графах 7</w:t>
        </w:r>
      </w:hyperlink>
      <w:r w:rsidRPr="00C23806">
        <w:rPr>
          <w:rFonts w:ascii="Times New Roman" w:hAnsi="Times New Roman" w:cs="Times New Roman"/>
        </w:rPr>
        <w:t xml:space="preserve"> - </w:t>
      </w:r>
      <w:hyperlink w:anchor="Par224" w:tooltip="11" w:history="1">
        <w:r w:rsidRPr="00C23806">
          <w:rPr>
            <w:rFonts w:ascii="Times New Roman" w:hAnsi="Times New Roman" w:cs="Times New Roman"/>
          </w:rPr>
          <w:t>11</w:t>
        </w:r>
      </w:hyperlink>
      <w:r w:rsidRPr="00C23806">
        <w:rPr>
          <w:rFonts w:ascii="Times New Roman" w:hAnsi="Times New Roman" w:cs="Times New Roman"/>
        </w:rPr>
        <w:t xml:space="preserve"> указывается объем финансового обеспечения (планируемые платежи) для осуществления закупок на соответствующий финансовый год;</w:t>
      </w:r>
    </w:p>
    <w:p w:rsidR="00C23806" w:rsidRPr="00C23806" w:rsidRDefault="00C23806" w:rsidP="00C23806">
      <w:pPr>
        <w:widowControl w:val="0"/>
        <w:autoSpaceDE w:val="0"/>
        <w:autoSpaceDN w:val="0"/>
        <w:adjustRightInd w:val="0"/>
        <w:ind w:firstLine="540"/>
        <w:jc w:val="both"/>
        <w:rPr>
          <w:rFonts w:ascii="Times New Roman" w:hAnsi="Times New Roman" w:cs="Times New Roman"/>
        </w:rPr>
      </w:pPr>
      <w:r w:rsidRPr="00C23806">
        <w:rPr>
          <w:rFonts w:ascii="Times New Roman" w:hAnsi="Times New Roman" w:cs="Times New Roman"/>
        </w:rPr>
        <w:t xml:space="preserve">е) в </w:t>
      </w:r>
      <w:hyperlink r:id="rId10" w:anchor="block_10021" w:history="1">
        <w:r w:rsidRPr="00C23806">
          <w:rPr>
            <w:rFonts w:ascii="Times New Roman" w:hAnsi="Times New Roman" w:cs="Times New Roman"/>
          </w:rPr>
          <w:t>графах 7 - 11</w:t>
        </w:r>
      </w:hyperlink>
      <w:r w:rsidRPr="00C23806">
        <w:rPr>
          <w:rFonts w:ascii="Times New Roman" w:hAnsi="Times New Roman" w:cs="Times New Roman"/>
        </w:rPr>
        <w:t xml:space="preserve"> в строке "Всего для осуществления закупок, в том числе по коду бюджетной классификации ______ / по коду вида расходов _________ / по коду объекта капитального строительства или объекта недвижимого имущества _________" указывается общий объем финансового обеспечения, предусмотренный для осуществления закупок в текущем финансовом году, плановом периоде и последующих годах (в случае осуществления закупок, которые планируются по истечении планового периода), детализированный на объем финансового обеспечения:</w:t>
      </w:r>
    </w:p>
    <w:p w:rsidR="00C23806" w:rsidRPr="00C23806" w:rsidRDefault="00C23806" w:rsidP="00C23806">
      <w:pPr>
        <w:jc w:val="both"/>
        <w:rPr>
          <w:rFonts w:ascii="Times New Roman" w:hAnsi="Times New Roman" w:cs="Times New Roman"/>
        </w:rPr>
      </w:pPr>
      <w:r w:rsidRPr="00C23806">
        <w:rPr>
          <w:rFonts w:ascii="Times New Roman" w:hAnsi="Times New Roman" w:cs="Times New Roman"/>
        </w:rPr>
        <w:t xml:space="preserve">    -  по каждому коду бюджетной классификации (указывается заказчиками и лицами, указанными в </w:t>
      </w:r>
      <w:hyperlink r:id="rId11" w:anchor="block_1201" w:history="1">
        <w:r w:rsidRPr="00C23806">
          <w:rPr>
            <w:rFonts w:ascii="Times New Roman" w:hAnsi="Times New Roman" w:cs="Times New Roman"/>
          </w:rPr>
          <w:t>подпункте "а"</w:t>
        </w:r>
      </w:hyperlink>
      <w:r w:rsidRPr="00C23806">
        <w:rPr>
          <w:rFonts w:ascii="Times New Roman" w:hAnsi="Times New Roman" w:cs="Times New Roman"/>
        </w:rPr>
        <w:t xml:space="preserve"> пункта 2 настоящего Положения, а также заказчиками и лицами, указанными в </w:t>
      </w:r>
      <w:hyperlink r:id="rId12" w:anchor="block_1202" w:history="1">
        <w:r w:rsidRPr="00C23806">
          <w:rPr>
            <w:rFonts w:ascii="Times New Roman" w:hAnsi="Times New Roman" w:cs="Times New Roman"/>
          </w:rPr>
          <w:t>подпункте "б"</w:t>
        </w:r>
      </w:hyperlink>
      <w:r w:rsidRPr="00C23806">
        <w:rPr>
          <w:rFonts w:ascii="Times New Roman" w:hAnsi="Times New Roman" w:cs="Times New Roman"/>
        </w:rPr>
        <w:t xml:space="preserve"> </w:t>
      </w:r>
      <w:hyperlink r:id="rId13" w:anchor="block_1209" w:history="1">
        <w:r w:rsidRPr="00C23806">
          <w:rPr>
            <w:rFonts w:ascii="Times New Roman" w:hAnsi="Times New Roman" w:cs="Times New Roman"/>
          </w:rPr>
          <w:t xml:space="preserve"> пункта 2</w:t>
        </w:r>
      </w:hyperlink>
      <w:r w:rsidRPr="00C23806">
        <w:rPr>
          <w:rFonts w:ascii="Times New Roman" w:hAnsi="Times New Roman" w:cs="Times New Roman"/>
        </w:rPr>
        <w:t xml:space="preserve"> настоящего Положения, в случае осуществления закупок в целях реализации национальных и федеральных проектов);</w:t>
      </w:r>
    </w:p>
    <w:p w:rsidR="00C23806" w:rsidRPr="00C23806" w:rsidRDefault="00C23806" w:rsidP="00C23806">
      <w:pPr>
        <w:jc w:val="both"/>
        <w:rPr>
          <w:rFonts w:ascii="Times New Roman" w:hAnsi="Times New Roman" w:cs="Times New Roman"/>
        </w:rPr>
      </w:pPr>
      <w:r w:rsidRPr="00C23806">
        <w:rPr>
          <w:rFonts w:ascii="Times New Roman" w:hAnsi="Times New Roman" w:cs="Times New Roman"/>
        </w:rPr>
        <w:t xml:space="preserve">    - по каждому коду вида расходов (указывается заказчиками и лицами, указанными в </w:t>
      </w:r>
      <w:hyperlink r:id="rId14" w:anchor="block_1202" w:history="1">
        <w:r w:rsidRPr="00C23806">
          <w:rPr>
            <w:rFonts w:ascii="Times New Roman" w:hAnsi="Times New Roman" w:cs="Times New Roman"/>
          </w:rPr>
          <w:t>подпункте "б"</w:t>
        </w:r>
      </w:hyperlink>
      <w:r w:rsidRPr="00C23806">
        <w:rPr>
          <w:rFonts w:ascii="Times New Roman" w:hAnsi="Times New Roman" w:cs="Times New Roman"/>
        </w:rPr>
        <w:t xml:space="preserve"> </w:t>
      </w:r>
      <w:hyperlink r:id="rId15" w:anchor="block_1209" w:history="1">
        <w:r w:rsidRPr="00C23806">
          <w:rPr>
            <w:rFonts w:ascii="Times New Roman" w:hAnsi="Times New Roman" w:cs="Times New Roman"/>
          </w:rPr>
          <w:t xml:space="preserve"> пункта 2</w:t>
        </w:r>
      </w:hyperlink>
      <w:r w:rsidRPr="00C23806">
        <w:rPr>
          <w:rFonts w:ascii="Times New Roman" w:hAnsi="Times New Roman" w:cs="Times New Roman"/>
        </w:rPr>
        <w:t xml:space="preserve"> настоящего Положения);</w:t>
      </w:r>
    </w:p>
    <w:p w:rsidR="00C23806" w:rsidRPr="00C23806" w:rsidRDefault="00C23806" w:rsidP="00C23806">
      <w:pPr>
        <w:jc w:val="both"/>
        <w:rPr>
          <w:rFonts w:ascii="Times New Roman" w:hAnsi="Times New Roman" w:cs="Times New Roman"/>
        </w:rPr>
      </w:pPr>
      <w:r w:rsidRPr="00C23806">
        <w:rPr>
          <w:rFonts w:ascii="Times New Roman" w:hAnsi="Times New Roman" w:cs="Times New Roman"/>
        </w:rPr>
        <w:t xml:space="preserve">    - по каждому коду объекта капитального строительства или объекта недвижимого имущества, сформированному в государственной интегрированной информационной системе управления общественными финансами "Электронный бюджет" (далее - система "Электронный бюджет") (указывается в случае осуществления закупок, по результатам которых заключаются контракты, предметом которых являются приобретение объектов недвижимого имущества, подготовка проектной документации и (или) выполнение инженерных изысканий, выполнение работ по строительству, реконструкции и (или) капитальному ремонту, сносу объектов капитального строительства (в том числе линейных объектов).</w:t>
      </w:r>
    </w:p>
    <w:p w:rsidR="00C23806" w:rsidRPr="00C23806" w:rsidRDefault="00C23806" w:rsidP="00C23806">
      <w:pPr>
        <w:jc w:val="both"/>
        <w:rPr>
          <w:rFonts w:ascii="Times New Roman" w:hAnsi="Times New Roman" w:cs="Times New Roman"/>
        </w:rPr>
      </w:pPr>
      <w:r w:rsidRPr="00C23806">
        <w:rPr>
          <w:rFonts w:ascii="Times New Roman" w:hAnsi="Times New Roman" w:cs="Times New Roman"/>
        </w:rPr>
        <w:lastRenderedPageBreak/>
        <w:t xml:space="preserve">   Объем финансового обеспечения по каждому коду бюджетной классификации, по каждому коду вида расходов или по каждому коду объекта капитального строительства или объекта недвижимого имущества формируется автоматически на основе информации, предусмотренной </w:t>
      </w:r>
      <w:hyperlink r:id="rId16" w:anchor="block_1017" w:history="1">
        <w:r w:rsidRPr="00C23806">
          <w:rPr>
            <w:rFonts w:ascii="Times New Roman" w:hAnsi="Times New Roman" w:cs="Times New Roman"/>
          </w:rPr>
          <w:t>пунктом 1</w:t>
        </w:r>
      </w:hyperlink>
      <w:r w:rsidRPr="00C23806">
        <w:rPr>
          <w:rFonts w:ascii="Times New Roman" w:hAnsi="Times New Roman" w:cs="Times New Roman"/>
        </w:rPr>
        <w:t>3 настоящего Положения;</w:t>
      </w:r>
    </w:p>
    <w:p w:rsidR="00C23806" w:rsidRPr="00C23806" w:rsidRDefault="00C23806" w:rsidP="00C23806">
      <w:pPr>
        <w:jc w:val="both"/>
        <w:rPr>
          <w:rFonts w:ascii="Times New Roman" w:hAnsi="Times New Roman" w:cs="Times New Roman"/>
        </w:rPr>
      </w:pPr>
      <w:r w:rsidRPr="00C23806">
        <w:rPr>
          <w:rFonts w:ascii="Times New Roman" w:hAnsi="Times New Roman" w:cs="Times New Roman"/>
        </w:rPr>
        <w:t xml:space="preserve">       ж) в </w:t>
      </w:r>
      <w:hyperlink r:id="rId17" w:anchor="block_10021" w:history="1">
        <w:r w:rsidRPr="00C23806">
          <w:rPr>
            <w:rFonts w:ascii="Times New Roman" w:hAnsi="Times New Roman" w:cs="Times New Roman"/>
          </w:rPr>
          <w:t>графе 12</w:t>
        </w:r>
      </w:hyperlink>
      <w:r w:rsidRPr="00C23806">
        <w:rPr>
          <w:rFonts w:ascii="Times New Roman" w:hAnsi="Times New Roman" w:cs="Times New Roman"/>
        </w:rPr>
        <w:t xml:space="preserve"> указывается информация о проведении общественного обсуждения закупки (путем указания "да" или "нет"). Графа может не заполняться в отношении закупок, извещения об осуществлении которых планируется разместить, приглашение принять участие в определении поставщика (подрядчика, исполнителя) в которых планируется направить в плановом периоде, а также о закупках у единственных поставщиков (подрядчиков, исполнителей), контракты с которыми планируются к заключению в течение указанного периода;</w:t>
      </w:r>
    </w:p>
    <w:p w:rsidR="00C23806" w:rsidRPr="00C23806" w:rsidRDefault="00C23806" w:rsidP="00C23806">
      <w:pPr>
        <w:jc w:val="both"/>
        <w:rPr>
          <w:rFonts w:ascii="Times New Roman" w:hAnsi="Times New Roman" w:cs="Times New Roman"/>
        </w:rPr>
      </w:pPr>
      <w:r w:rsidRPr="00C23806">
        <w:rPr>
          <w:rFonts w:ascii="Times New Roman" w:hAnsi="Times New Roman" w:cs="Times New Roman"/>
        </w:rPr>
        <w:t xml:space="preserve">      з) в </w:t>
      </w:r>
      <w:hyperlink w:anchor="Par226" w:tooltip="13" w:history="1">
        <w:r w:rsidRPr="00C23806">
          <w:rPr>
            <w:rFonts w:ascii="Times New Roman" w:hAnsi="Times New Roman" w:cs="Times New Roman"/>
          </w:rPr>
          <w:t>графе 13</w:t>
        </w:r>
      </w:hyperlink>
      <w:r w:rsidRPr="00C23806">
        <w:rPr>
          <w:rFonts w:ascii="Times New Roman" w:hAnsi="Times New Roman" w:cs="Times New Roman"/>
        </w:rPr>
        <w:t xml:space="preserve"> указывается наименование уполномоченного органа или уполномоченного учреждения, осуществляющих определение поставщика (подрядчика, исполнителя) в случае проведения централизованных закупок в соответствии со статьей 26 Федерального закона;</w:t>
      </w:r>
    </w:p>
    <w:p w:rsidR="00C23806" w:rsidRPr="00C23806" w:rsidRDefault="00C23806" w:rsidP="00C23806">
      <w:pPr>
        <w:jc w:val="both"/>
        <w:rPr>
          <w:rFonts w:ascii="Times New Roman" w:hAnsi="Times New Roman" w:cs="Times New Roman"/>
        </w:rPr>
      </w:pPr>
      <w:r w:rsidRPr="00C23806">
        <w:rPr>
          <w:rFonts w:ascii="Times New Roman" w:hAnsi="Times New Roman" w:cs="Times New Roman"/>
        </w:rPr>
        <w:t xml:space="preserve">      и) в </w:t>
      </w:r>
      <w:hyperlink w:anchor="Par227" w:tooltip="14" w:history="1">
        <w:r w:rsidRPr="00C23806">
          <w:rPr>
            <w:rFonts w:ascii="Times New Roman" w:hAnsi="Times New Roman" w:cs="Times New Roman"/>
          </w:rPr>
          <w:t>графе 14</w:t>
        </w:r>
      </w:hyperlink>
      <w:r w:rsidRPr="00C23806">
        <w:rPr>
          <w:rFonts w:ascii="Times New Roman" w:hAnsi="Times New Roman" w:cs="Times New Roman"/>
        </w:rPr>
        <w:t xml:space="preserve"> указывается наименование организатора совместного конкурса или аукциона в случае проведения совместного конкурса или аукциона.</w:t>
      </w:r>
    </w:p>
    <w:p w:rsidR="00C23806" w:rsidRPr="00C23806" w:rsidRDefault="00C23806" w:rsidP="00C23806">
      <w:pPr>
        <w:pStyle w:val="s1"/>
        <w:spacing w:before="0" w:beforeAutospacing="0" w:after="0" w:afterAutospacing="0"/>
        <w:jc w:val="both"/>
      </w:pPr>
      <w:bookmarkStart w:id="9" w:name="Par104"/>
      <w:bookmarkEnd w:id="9"/>
      <w:r w:rsidRPr="00C23806">
        <w:t xml:space="preserve">         </w:t>
      </w:r>
    </w:p>
    <w:p w:rsidR="00C23806" w:rsidRPr="00C23806" w:rsidRDefault="00C23806" w:rsidP="00C23806">
      <w:pPr>
        <w:pStyle w:val="s1"/>
        <w:spacing w:before="0" w:beforeAutospacing="0" w:after="0" w:afterAutospacing="0"/>
        <w:ind w:firstLine="709"/>
        <w:jc w:val="both"/>
      </w:pPr>
      <w:r w:rsidRPr="00C23806">
        <w:t xml:space="preserve">13. Объем финансового обеспечения по каждому коду бюджетной классификации в рамках каждого идентификационного кода закупки формируется в единой информационной системе или передается в единую информационную систему посредством информационного взаимодействия единой информационной системы с системой "Электронный бюджет" и региональными и муниципальными информационными системами в сфере закупок заказчиками и лицами, предусмотренными </w:t>
      </w:r>
      <w:hyperlink r:id="rId18" w:anchor="block_1201" w:history="1">
        <w:r w:rsidRPr="00C23806">
          <w:t>подпунктом "а"</w:t>
        </w:r>
      </w:hyperlink>
      <w:r w:rsidRPr="00C23806">
        <w:t xml:space="preserve"> </w:t>
      </w:r>
      <w:hyperlink r:id="rId19" w:anchor="block_1210" w:history="1">
        <w:r w:rsidRPr="00C23806">
          <w:t xml:space="preserve"> пункта 2</w:t>
        </w:r>
      </w:hyperlink>
      <w:r w:rsidRPr="00C23806">
        <w:t xml:space="preserve"> настоящего Положения, а также (в случае осуществления закупок в целях реализации национальных и федеральных проектов) заказчиками и лицами, указанными в </w:t>
      </w:r>
      <w:hyperlink r:id="rId20" w:anchor="block_1202" w:history="1">
        <w:r w:rsidRPr="00C23806">
          <w:t>подпункте "б"</w:t>
        </w:r>
      </w:hyperlink>
      <w:r w:rsidRPr="00C23806">
        <w:t xml:space="preserve"> пункта 2 настоящего Положения, без включения в план-график.</w:t>
      </w:r>
    </w:p>
    <w:p w:rsidR="00C23806" w:rsidRPr="00C23806" w:rsidRDefault="00C23806" w:rsidP="00C23806">
      <w:pPr>
        <w:pStyle w:val="s1"/>
        <w:spacing w:before="0" w:beforeAutospacing="0" w:after="0" w:afterAutospacing="0"/>
        <w:ind w:firstLine="709"/>
        <w:jc w:val="both"/>
      </w:pPr>
      <w:r w:rsidRPr="00C23806">
        <w:t xml:space="preserve">Объем финансового обеспечения по каждому коду вида расходов в рамках каждого идентификационного кода закупки формируется в единой информационной системе или передается в единую информационную систему посредством информационного взаимодействия единой информационной системы с системой "Электронный бюджет" и региональными и муниципальными информационными системами в сфере закупок заказчиками и лицами, предусмотренными </w:t>
      </w:r>
      <w:hyperlink r:id="rId21" w:anchor="block_1202" w:history="1">
        <w:r w:rsidRPr="00C23806">
          <w:t>подпунктом "б"</w:t>
        </w:r>
      </w:hyperlink>
      <w:hyperlink r:id="rId22" w:anchor="block_1209" w:history="1">
        <w:r w:rsidRPr="00C23806">
          <w:t xml:space="preserve"> пункта 2</w:t>
        </w:r>
      </w:hyperlink>
      <w:r w:rsidRPr="00C23806">
        <w:t xml:space="preserve"> настоящего Положения, без включения в план-график.</w:t>
      </w:r>
    </w:p>
    <w:p w:rsidR="00C23806" w:rsidRPr="00C23806" w:rsidRDefault="00C23806" w:rsidP="00C23806">
      <w:pPr>
        <w:pStyle w:val="s1"/>
        <w:spacing w:before="0" w:beforeAutospacing="0" w:after="0" w:afterAutospacing="0"/>
        <w:ind w:firstLine="709"/>
        <w:jc w:val="both"/>
      </w:pPr>
      <w:r w:rsidRPr="00C23806">
        <w:t xml:space="preserve">Объем финансового обеспечения закупок, по результатам которых заключаются контракты, предметом которых являются приобретение объектов недвижимого имущества, подготовка проектной документации и (или) выполнение инженерных изысканий, выполнение работ по строительству, реконструкции и (или) капитальному ремонту, сносу объектов капитального строительства (в том числе линейных объектов), формируется в единой информационной системе или передается в единую информационную систему посредством информационного взаимодействия единой информационной системы с системой "Электронный бюджет" и региональными и муниципальными информационными системами в сфере закупок заказчиками и лицами, указанными в </w:t>
      </w:r>
      <w:hyperlink r:id="rId23" w:anchor="block_1206" w:history="1">
        <w:r w:rsidRPr="00C23806">
          <w:t>подпунктах "а" и "б" пункта 2</w:t>
        </w:r>
      </w:hyperlink>
      <w:r w:rsidRPr="00C23806">
        <w:t xml:space="preserve"> настоящего Положения, если в целях софинансирования капитальных вложений в объекты капитального строительства и (или) приобретения объектов недвижимого имущества предоставляются субсидии из федерального бюджета бюджету субъекта Российской Федерации, по каждому коду объекта капитального строительства или объекта недвижимого имущества, сформированному в системе "Электронный бюджет", без включения в план-график.</w:t>
      </w:r>
    </w:p>
    <w:p w:rsidR="00C23806" w:rsidRPr="00C23806" w:rsidRDefault="00C23806" w:rsidP="00C23806">
      <w:pPr>
        <w:widowControl w:val="0"/>
        <w:autoSpaceDE w:val="0"/>
        <w:autoSpaceDN w:val="0"/>
        <w:adjustRightInd w:val="0"/>
        <w:ind w:firstLine="709"/>
        <w:jc w:val="both"/>
        <w:rPr>
          <w:rFonts w:ascii="Times New Roman" w:hAnsi="Times New Roman" w:cs="Times New Roman"/>
        </w:rPr>
      </w:pPr>
      <w:r w:rsidRPr="00C23806">
        <w:rPr>
          <w:rFonts w:ascii="Times New Roman" w:hAnsi="Times New Roman" w:cs="Times New Roman"/>
        </w:rPr>
        <w:t>14. В план-график в форме отдельной закупки включается информация:</w:t>
      </w:r>
    </w:p>
    <w:p w:rsidR="00C23806" w:rsidRPr="00C23806" w:rsidRDefault="00C23806" w:rsidP="00C23806">
      <w:pPr>
        <w:widowControl w:val="0"/>
        <w:autoSpaceDE w:val="0"/>
        <w:autoSpaceDN w:val="0"/>
        <w:adjustRightInd w:val="0"/>
        <w:ind w:firstLine="540"/>
        <w:jc w:val="both"/>
        <w:rPr>
          <w:rFonts w:ascii="Times New Roman" w:hAnsi="Times New Roman" w:cs="Times New Roman"/>
        </w:rPr>
      </w:pPr>
      <w:r w:rsidRPr="00C23806">
        <w:rPr>
          <w:rFonts w:ascii="Times New Roman" w:hAnsi="Times New Roman" w:cs="Times New Roman"/>
        </w:rPr>
        <w:lastRenderedPageBreak/>
        <w:t xml:space="preserve">а) о закупке, по результатам которой заключается контракт, предметом которого являются приобретение объектов недвижимого имущества, подготовка проектной документации и (или) выполнение инженерных изысканий, выполнение работ по строительству, реконструкции и (или) капитальному ремонту, сносу объекта капитального строительства (в том числе линейного объекта), а также контракт, предусмотренный </w:t>
      </w:r>
      <w:hyperlink r:id="rId24" w:anchor="block_3416" w:history="1">
        <w:r w:rsidRPr="00C23806">
          <w:rPr>
            <w:rFonts w:ascii="Times New Roman" w:hAnsi="Times New Roman" w:cs="Times New Roman"/>
          </w:rPr>
          <w:t>частями 16</w:t>
        </w:r>
      </w:hyperlink>
      <w:r w:rsidRPr="00C23806">
        <w:rPr>
          <w:rFonts w:ascii="Times New Roman" w:hAnsi="Times New Roman" w:cs="Times New Roman"/>
        </w:rPr>
        <w:t xml:space="preserve"> (если контракт жизненного цикла предусматривает проектирование, строительство, реконструкцию, капитальный ремонт объекта капитального строительства), </w:t>
      </w:r>
      <w:hyperlink r:id="rId25" w:anchor="block_34161" w:history="1">
        <w:r w:rsidRPr="00C23806">
          <w:rPr>
            <w:rFonts w:ascii="Times New Roman" w:hAnsi="Times New Roman" w:cs="Times New Roman"/>
          </w:rPr>
          <w:t>16</w:t>
        </w:r>
        <w:r w:rsidRPr="00C23806">
          <w:rPr>
            <w:rFonts w:ascii="Times New Roman" w:hAnsi="Times New Roman" w:cs="Times New Roman"/>
            <w:vertAlign w:val="superscript"/>
          </w:rPr>
          <w:t> 1</w:t>
        </w:r>
      </w:hyperlink>
      <w:r w:rsidRPr="00C23806">
        <w:rPr>
          <w:rFonts w:ascii="Times New Roman" w:hAnsi="Times New Roman" w:cs="Times New Roman"/>
        </w:rPr>
        <w:t xml:space="preserve"> статьи 34 и </w:t>
      </w:r>
      <w:hyperlink r:id="rId26" w:anchor="block_11256" w:history="1">
        <w:r w:rsidRPr="00C23806">
          <w:rPr>
            <w:rFonts w:ascii="Times New Roman" w:hAnsi="Times New Roman" w:cs="Times New Roman"/>
          </w:rPr>
          <w:t>частью 56 статьи 112</w:t>
        </w:r>
      </w:hyperlink>
      <w:r w:rsidRPr="00C23806">
        <w:rPr>
          <w:rFonts w:ascii="Times New Roman" w:hAnsi="Times New Roman" w:cs="Times New Roman"/>
        </w:rPr>
        <w:t xml:space="preserve"> Федерального закона;</w:t>
      </w:r>
    </w:p>
    <w:p w:rsidR="00C23806" w:rsidRPr="00C23806" w:rsidRDefault="00C23806" w:rsidP="00C23806">
      <w:pPr>
        <w:widowControl w:val="0"/>
        <w:autoSpaceDE w:val="0"/>
        <w:autoSpaceDN w:val="0"/>
        <w:adjustRightInd w:val="0"/>
        <w:ind w:firstLine="540"/>
        <w:jc w:val="both"/>
        <w:rPr>
          <w:rFonts w:ascii="Times New Roman" w:hAnsi="Times New Roman" w:cs="Times New Roman"/>
        </w:rPr>
      </w:pPr>
      <w:r w:rsidRPr="00C23806">
        <w:rPr>
          <w:rFonts w:ascii="Times New Roman" w:hAnsi="Times New Roman" w:cs="Times New Roman"/>
        </w:rPr>
        <w:t>б) о закупке, предусматривающей заключение энергосервисного контракта (отдельно от закупок товаров, работ, услуг, относящихся к сфере деятельности субъектов естественных монополий, услуг по водоснабжению, водоотведению, теплоснабжению, газоснабжению, по подключению (присоединению) к сетям инженерно-технического обеспечения по регулируемым в соответствии с законодательством Российской Федерации ценам (тарифам), а также от закупок электрической энергии, мазута, угля и закупок топлива, используемого в целях выработки энергии);</w:t>
      </w:r>
    </w:p>
    <w:p w:rsidR="00C23806" w:rsidRPr="00C23806" w:rsidRDefault="00C23806" w:rsidP="00C23806">
      <w:pPr>
        <w:widowControl w:val="0"/>
        <w:autoSpaceDE w:val="0"/>
        <w:autoSpaceDN w:val="0"/>
        <w:adjustRightInd w:val="0"/>
        <w:ind w:firstLine="540"/>
        <w:jc w:val="both"/>
        <w:rPr>
          <w:rFonts w:ascii="Times New Roman" w:hAnsi="Times New Roman" w:cs="Times New Roman"/>
        </w:rPr>
      </w:pPr>
      <w:r w:rsidRPr="00C23806">
        <w:rPr>
          <w:rFonts w:ascii="Times New Roman" w:hAnsi="Times New Roman" w:cs="Times New Roman"/>
        </w:rPr>
        <w:t>в) о каждом лоте, выделяемом в соответствии с Федеральным законом;</w:t>
      </w:r>
    </w:p>
    <w:p w:rsidR="00C23806" w:rsidRPr="00C23806" w:rsidRDefault="00C23806" w:rsidP="00C23806">
      <w:pPr>
        <w:widowControl w:val="0"/>
        <w:autoSpaceDE w:val="0"/>
        <w:autoSpaceDN w:val="0"/>
        <w:adjustRightInd w:val="0"/>
        <w:ind w:firstLine="540"/>
        <w:jc w:val="both"/>
        <w:rPr>
          <w:rFonts w:ascii="Times New Roman" w:hAnsi="Times New Roman" w:cs="Times New Roman"/>
        </w:rPr>
      </w:pPr>
      <w:r w:rsidRPr="00C23806">
        <w:rPr>
          <w:rFonts w:ascii="Times New Roman" w:hAnsi="Times New Roman" w:cs="Times New Roman"/>
        </w:rPr>
        <w:t xml:space="preserve">г) о закупках, которые планируется осуществлять в соответствии с </w:t>
      </w:r>
      <w:hyperlink r:id="rId27" w:anchor="block_241024" w:history="1">
        <w:r w:rsidRPr="00C23806">
          <w:rPr>
            <w:rFonts w:ascii="Times New Roman" w:hAnsi="Times New Roman" w:cs="Times New Roman"/>
          </w:rPr>
          <w:t>подпунктом "г" пункта 2 части 10 статьи 24</w:t>
        </w:r>
      </w:hyperlink>
      <w:r w:rsidRPr="00C23806">
        <w:rPr>
          <w:rFonts w:ascii="Times New Roman" w:hAnsi="Times New Roman" w:cs="Times New Roman"/>
        </w:rPr>
        <w:t xml:space="preserve">, </w:t>
      </w:r>
      <w:hyperlink r:id="rId28" w:anchor="block_9314" w:history="1">
        <w:r w:rsidRPr="00C23806">
          <w:rPr>
            <w:rFonts w:ascii="Times New Roman" w:hAnsi="Times New Roman" w:cs="Times New Roman"/>
          </w:rPr>
          <w:t>пунктами 4</w:t>
        </w:r>
      </w:hyperlink>
      <w:r w:rsidRPr="00C23806">
        <w:rPr>
          <w:rFonts w:ascii="Times New Roman" w:hAnsi="Times New Roman" w:cs="Times New Roman"/>
        </w:rPr>
        <w:t xml:space="preserve"> (за исключением закупки у единственного поставщика на сумму, предусмотренную </w:t>
      </w:r>
      <w:hyperlink r:id="rId29" w:anchor="block_93012" w:history="1">
        <w:r w:rsidRPr="00C23806">
          <w:rPr>
            <w:rFonts w:ascii="Times New Roman" w:hAnsi="Times New Roman" w:cs="Times New Roman"/>
          </w:rPr>
          <w:t>частью 12 статьи 93</w:t>
        </w:r>
      </w:hyperlink>
      <w:r w:rsidRPr="00C23806">
        <w:rPr>
          <w:rFonts w:ascii="Times New Roman" w:hAnsi="Times New Roman" w:cs="Times New Roman"/>
        </w:rPr>
        <w:t xml:space="preserve"> Федерального закона), </w:t>
      </w:r>
      <w:hyperlink r:id="rId30" w:anchor="block_9315" w:history="1">
        <w:r w:rsidRPr="00C23806">
          <w:rPr>
            <w:rFonts w:ascii="Times New Roman" w:hAnsi="Times New Roman" w:cs="Times New Roman"/>
          </w:rPr>
          <w:t>5</w:t>
        </w:r>
      </w:hyperlink>
      <w:r w:rsidRPr="00C23806">
        <w:rPr>
          <w:rFonts w:ascii="Times New Roman" w:hAnsi="Times New Roman" w:cs="Times New Roman"/>
        </w:rPr>
        <w:t xml:space="preserve"> (за исключением закупки у единственного поставщика на сумму, предусмотренную частью 12 статьи 93 Федерального закона), </w:t>
      </w:r>
      <w:hyperlink r:id="rId31" w:anchor="block_93123" w:history="1">
        <w:r w:rsidRPr="00C23806">
          <w:rPr>
            <w:rFonts w:ascii="Times New Roman" w:hAnsi="Times New Roman" w:cs="Times New Roman"/>
          </w:rPr>
          <w:t>23</w:t>
        </w:r>
      </w:hyperlink>
      <w:r w:rsidRPr="00C23806">
        <w:rPr>
          <w:rFonts w:ascii="Times New Roman" w:hAnsi="Times New Roman" w:cs="Times New Roman"/>
        </w:rPr>
        <w:t xml:space="preserve">, </w:t>
      </w:r>
      <w:hyperlink r:id="rId32" w:anchor="block_93126" w:history="1">
        <w:r w:rsidRPr="00C23806">
          <w:rPr>
            <w:rFonts w:ascii="Times New Roman" w:hAnsi="Times New Roman" w:cs="Times New Roman"/>
          </w:rPr>
          <w:t>26</w:t>
        </w:r>
      </w:hyperlink>
      <w:r w:rsidRPr="00C23806">
        <w:rPr>
          <w:rFonts w:ascii="Times New Roman" w:hAnsi="Times New Roman" w:cs="Times New Roman"/>
        </w:rPr>
        <w:t xml:space="preserve">, </w:t>
      </w:r>
      <w:hyperlink r:id="rId33" w:anchor="block_93133" w:history="1">
        <w:r w:rsidRPr="00C23806">
          <w:rPr>
            <w:rFonts w:ascii="Times New Roman" w:hAnsi="Times New Roman" w:cs="Times New Roman"/>
          </w:rPr>
          <w:t>33</w:t>
        </w:r>
      </w:hyperlink>
      <w:r w:rsidRPr="00C23806">
        <w:rPr>
          <w:rFonts w:ascii="Times New Roman" w:hAnsi="Times New Roman" w:cs="Times New Roman"/>
        </w:rPr>
        <w:t xml:space="preserve">, </w:t>
      </w:r>
      <w:hyperlink r:id="rId34" w:anchor="block_93142" w:history="1">
        <w:r w:rsidRPr="00C23806">
          <w:rPr>
            <w:rFonts w:ascii="Times New Roman" w:hAnsi="Times New Roman" w:cs="Times New Roman"/>
          </w:rPr>
          <w:t>42</w:t>
        </w:r>
      </w:hyperlink>
      <w:r w:rsidRPr="00C23806">
        <w:rPr>
          <w:rFonts w:ascii="Times New Roman" w:hAnsi="Times New Roman" w:cs="Times New Roman"/>
        </w:rPr>
        <w:t xml:space="preserve"> и </w:t>
      </w:r>
      <w:hyperlink r:id="rId35" w:anchor="block_93144" w:history="1">
        <w:r w:rsidRPr="00C23806">
          <w:rPr>
            <w:rFonts w:ascii="Times New Roman" w:hAnsi="Times New Roman" w:cs="Times New Roman"/>
          </w:rPr>
          <w:t xml:space="preserve">44 </w:t>
        </w:r>
      </w:hyperlink>
      <w:hyperlink r:id="rId36" w:anchor="block_931" w:history="1">
        <w:r w:rsidRPr="00C23806">
          <w:rPr>
            <w:rFonts w:ascii="Times New Roman" w:hAnsi="Times New Roman" w:cs="Times New Roman"/>
          </w:rPr>
          <w:t>части 1</w:t>
        </w:r>
      </w:hyperlink>
      <w:r w:rsidRPr="00C23806">
        <w:rPr>
          <w:rFonts w:ascii="Times New Roman" w:hAnsi="Times New Roman" w:cs="Times New Roman"/>
        </w:rPr>
        <w:t xml:space="preserve"> и частью 12 статьи 93 Федерального закона, в размере годового объема финансового обеспечения соответствующих закупок. При этом </w:t>
      </w:r>
      <w:hyperlink r:id="rId37" w:anchor="block_10021" w:history="1">
        <w:r w:rsidRPr="00C23806">
          <w:rPr>
            <w:rFonts w:ascii="Times New Roman" w:hAnsi="Times New Roman" w:cs="Times New Roman"/>
          </w:rPr>
          <w:t>графы 3</w:t>
        </w:r>
      </w:hyperlink>
      <w:r w:rsidRPr="00C23806">
        <w:rPr>
          <w:rFonts w:ascii="Times New Roman" w:hAnsi="Times New Roman" w:cs="Times New Roman"/>
        </w:rPr>
        <w:t>, 4, 12, 14 раздела 2 приложения к настоящему Положению не заполняются. В качестве наименования объекта закупки указывается положение Федерального закона, являющееся основанием для осуществления указанных закупок;</w:t>
      </w:r>
    </w:p>
    <w:p w:rsidR="00C23806" w:rsidRPr="00C23806" w:rsidRDefault="00C23806" w:rsidP="00C23806">
      <w:pPr>
        <w:widowControl w:val="0"/>
        <w:autoSpaceDE w:val="0"/>
        <w:autoSpaceDN w:val="0"/>
        <w:adjustRightInd w:val="0"/>
        <w:ind w:firstLine="540"/>
        <w:jc w:val="both"/>
        <w:rPr>
          <w:rFonts w:ascii="Times New Roman" w:hAnsi="Times New Roman" w:cs="Times New Roman"/>
        </w:rPr>
      </w:pPr>
      <w:r w:rsidRPr="00C23806">
        <w:rPr>
          <w:rFonts w:ascii="Times New Roman" w:hAnsi="Times New Roman" w:cs="Times New Roman"/>
        </w:rPr>
        <w:t>д) о закупке, подлежащей общественному обсуждению в соответствии с Федеральным законом.</w:t>
      </w:r>
    </w:p>
    <w:p w:rsidR="00C23806" w:rsidRPr="00C23806" w:rsidRDefault="00C23806" w:rsidP="00C23806">
      <w:pPr>
        <w:widowControl w:val="0"/>
        <w:autoSpaceDE w:val="0"/>
        <w:autoSpaceDN w:val="0"/>
        <w:adjustRightInd w:val="0"/>
        <w:spacing w:before="240"/>
        <w:ind w:firstLine="709"/>
        <w:jc w:val="both"/>
        <w:rPr>
          <w:rFonts w:ascii="Times New Roman" w:hAnsi="Times New Roman" w:cs="Times New Roman"/>
        </w:rPr>
      </w:pPr>
      <w:r w:rsidRPr="00C23806">
        <w:rPr>
          <w:rFonts w:ascii="Times New Roman" w:hAnsi="Times New Roman" w:cs="Times New Roman"/>
        </w:rPr>
        <w:t xml:space="preserve">15. Заказчики и лица, указанные в </w:t>
      </w:r>
      <w:hyperlink w:anchor="Par62" w:tooltip="е) государственным заказчиком, действующим от имени субъекта Российской Федерации, или муниципальным заказчиком;" w:history="1">
        <w:r w:rsidRPr="00C23806">
          <w:rPr>
            <w:rFonts w:ascii="Times New Roman" w:hAnsi="Times New Roman" w:cs="Times New Roman"/>
          </w:rPr>
          <w:t>подпунктах "а"</w:t>
        </w:r>
      </w:hyperlink>
      <w:r w:rsidRPr="00C23806">
        <w:rPr>
          <w:rFonts w:ascii="Times New Roman" w:hAnsi="Times New Roman" w:cs="Times New Roman"/>
        </w:rPr>
        <w:t xml:space="preserve"> и </w:t>
      </w:r>
      <w:hyperlink w:anchor="Par66" w:tooltip="к) бюджетным, автономным учреждением, созданным субъектом Российской Федерации или муниципальным образованием, государственным унитарным предприятием субъекта Российской Федерации или муниципальным унитарным предприятием, иными юридическими лицами в случае передачи такому учреждению, унитарному предприятию либо юридическому лицу в соответствии с Бюджетным кодексом Российской Федерации полномочий государственного, муниципального заказчика." w:history="1">
        <w:r w:rsidRPr="00C23806">
          <w:rPr>
            <w:rFonts w:ascii="Times New Roman" w:hAnsi="Times New Roman" w:cs="Times New Roman"/>
          </w:rPr>
          <w:t>"б" пункта 2</w:t>
        </w:r>
      </w:hyperlink>
      <w:r w:rsidRPr="00C23806">
        <w:rPr>
          <w:rFonts w:ascii="Times New Roman" w:hAnsi="Times New Roman" w:cs="Times New Roman"/>
        </w:rPr>
        <w:t xml:space="preserve"> настоящего Положения, формируют, утверждают и размещают планы-графики в единой информационной системе или посредством информационного взаимодействия единой информационной системы с региональными и муниципальными информационными системами в сфере закупок.</w:t>
      </w:r>
    </w:p>
    <w:p w:rsidR="00C23806" w:rsidRPr="00C23806" w:rsidRDefault="00C23806" w:rsidP="00C23806">
      <w:pPr>
        <w:widowControl w:val="0"/>
        <w:autoSpaceDE w:val="0"/>
        <w:autoSpaceDN w:val="0"/>
        <w:adjustRightInd w:val="0"/>
        <w:spacing w:before="240"/>
        <w:ind w:firstLine="709"/>
        <w:jc w:val="both"/>
        <w:rPr>
          <w:rFonts w:ascii="Times New Roman" w:hAnsi="Times New Roman" w:cs="Times New Roman"/>
        </w:rPr>
      </w:pPr>
      <w:r w:rsidRPr="00C23806">
        <w:rPr>
          <w:rFonts w:ascii="Times New Roman" w:hAnsi="Times New Roman" w:cs="Times New Roman"/>
        </w:rPr>
        <w:t xml:space="preserve">16. Размещение плана-графика в единой информационной системе осуществляется автоматически после осуществления контроля в порядке, установленном в соответствии с </w:t>
      </w:r>
      <w:hyperlink r:id="rId38" w:anchor="block_996" w:history="1">
        <w:r w:rsidRPr="00C23806">
          <w:rPr>
            <w:rFonts w:ascii="Times New Roman" w:hAnsi="Times New Roman" w:cs="Times New Roman"/>
          </w:rPr>
          <w:t>частью 6 статьи 99</w:t>
        </w:r>
      </w:hyperlink>
      <w:r w:rsidRPr="00C23806">
        <w:rPr>
          <w:rFonts w:ascii="Times New Roman" w:hAnsi="Times New Roman" w:cs="Times New Roman"/>
        </w:rPr>
        <w:t xml:space="preserve"> Федерального закона 44-ФЗ, в случае соответствия контролируемой информации требованиям </w:t>
      </w:r>
      <w:hyperlink r:id="rId39" w:anchor="block_995" w:history="1">
        <w:r w:rsidRPr="00C23806">
          <w:rPr>
            <w:rFonts w:ascii="Times New Roman" w:hAnsi="Times New Roman" w:cs="Times New Roman"/>
          </w:rPr>
          <w:t>части 5</w:t>
        </w:r>
      </w:hyperlink>
      <w:r w:rsidRPr="00C23806">
        <w:rPr>
          <w:rFonts w:ascii="Times New Roman" w:hAnsi="Times New Roman" w:cs="Times New Roman"/>
        </w:rPr>
        <w:t xml:space="preserve"> указанной статьи Федерального закона, а также форматно-логической проверки информации, содержащейся в плане-графике, на соответствие настоящему Положению. Планы-графики заказчиков, определенных в соответствии с </w:t>
      </w:r>
      <w:hyperlink r:id="rId40" w:anchor="block_240115" w:history="1">
        <w:r w:rsidRPr="00C23806">
          <w:rPr>
            <w:rFonts w:ascii="Times New Roman" w:hAnsi="Times New Roman" w:cs="Times New Roman"/>
          </w:rPr>
          <w:t>пунктом 5 части 11 статьи 24</w:t>
        </w:r>
      </w:hyperlink>
      <w:r w:rsidRPr="00C23806">
        <w:rPr>
          <w:rFonts w:ascii="Times New Roman" w:hAnsi="Times New Roman" w:cs="Times New Roman"/>
        </w:rPr>
        <w:t xml:space="preserve"> Федерального закона 44-ФЗ, не размещаются на официальном сайте. Планы-графики, размещаемые в единой информационной системе, должны быть подписаны усиленной квалифицированной электронной подписью лица, имеющего право действовать от имени заказчика.</w:t>
      </w:r>
    </w:p>
    <w:p w:rsidR="00C23806" w:rsidRPr="00C23806" w:rsidRDefault="00C23806" w:rsidP="00C23806">
      <w:pPr>
        <w:widowControl w:val="0"/>
        <w:autoSpaceDE w:val="0"/>
        <w:autoSpaceDN w:val="0"/>
        <w:adjustRightInd w:val="0"/>
        <w:spacing w:before="240"/>
        <w:ind w:firstLine="709"/>
        <w:jc w:val="both"/>
        <w:rPr>
          <w:rFonts w:ascii="Times New Roman" w:hAnsi="Times New Roman" w:cs="Times New Roman"/>
        </w:rPr>
      </w:pPr>
      <w:r w:rsidRPr="00C23806">
        <w:rPr>
          <w:rFonts w:ascii="Times New Roman" w:hAnsi="Times New Roman" w:cs="Times New Roman"/>
        </w:rPr>
        <w:t>17. Планы-графики подлежат изменению при необходимости в случаях:</w:t>
      </w:r>
    </w:p>
    <w:p w:rsidR="00C23806" w:rsidRPr="00C23806" w:rsidRDefault="00C23806" w:rsidP="00C23806">
      <w:pPr>
        <w:widowControl w:val="0"/>
        <w:autoSpaceDE w:val="0"/>
        <w:autoSpaceDN w:val="0"/>
        <w:adjustRightInd w:val="0"/>
        <w:ind w:firstLine="540"/>
        <w:jc w:val="both"/>
        <w:rPr>
          <w:rFonts w:ascii="Times New Roman" w:hAnsi="Times New Roman" w:cs="Times New Roman"/>
        </w:rPr>
      </w:pPr>
      <w:r w:rsidRPr="00C23806">
        <w:rPr>
          <w:rFonts w:ascii="Times New Roman" w:hAnsi="Times New Roman" w:cs="Times New Roman"/>
        </w:rPr>
        <w:t>а) предусмотренных пунктами 1 - 4 части 8 статьи 16 Федерального закона;</w:t>
      </w:r>
    </w:p>
    <w:p w:rsidR="00C23806" w:rsidRPr="00C23806" w:rsidRDefault="00C23806" w:rsidP="00C23806">
      <w:pPr>
        <w:widowControl w:val="0"/>
        <w:autoSpaceDE w:val="0"/>
        <w:autoSpaceDN w:val="0"/>
        <w:adjustRightInd w:val="0"/>
        <w:ind w:firstLine="540"/>
        <w:jc w:val="both"/>
        <w:rPr>
          <w:rFonts w:ascii="Times New Roman" w:hAnsi="Times New Roman" w:cs="Times New Roman"/>
        </w:rPr>
      </w:pPr>
      <w:r w:rsidRPr="00C23806">
        <w:rPr>
          <w:rFonts w:ascii="Times New Roman" w:hAnsi="Times New Roman" w:cs="Times New Roman"/>
        </w:rPr>
        <w:t>б) уточнения информации об объекте закупки;</w:t>
      </w:r>
    </w:p>
    <w:p w:rsidR="00C23806" w:rsidRPr="00C23806" w:rsidRDefault="00C23806" w:rsidP="00C23806">
      <w:pPr>
        <w:widowControl w:val="0"/>
        <w:autoSpaceDE w:val="0"/>
        <w:autoSpaceDN w:val="0"/>
        <w:adjustRightInd w:val="0"/>
        <w:ind w:firstLine="540"/>
        <w:jc w:val="both"/>
        <w:rPr>
          <w:rFonts w:ascii="Times New Roman" w:hAnsi="Times New Roman" w:cs="Times New Roman"/>
        </w:rPr>
      </w:pPr>
      <w:r w:rsidRPr="00C23806">
        <w:rPr>
          <w:rFonts w:ascii="Times New Roman" w:hAnsi="Times New Roman" w:cs="Times New Roman"/>
        </w:rPr>
        <w:lastRenderedPageBreak/>
        <w:t>в) исполнения предписания органов контроля, указанных в части 1 статьи 99 Федерального закона;</w:t>
      </w:r>
    </w:p>
    <w:p w:rsidR="00C23806" w:rsidRPr="00C23806" w:rsidRDefault="00C23806" w:rsidP="00C23806">
      <w:pPr>
        <w:widowControl w:val="0"/>
        <w:autoSpaceDE w:val="0"/>
        <w:autoSpaceDN w:val="0"/>
        <w:adjustRightInd w:val="0"/>
        <w:ind w:firstLine="540"/>
        <w:jc w:val="both"/>
        <w:rPr>
          <w:rFonts w:ascii="Times New Roman" w:hAnsi="Times New Roman" w:cs="Times New Roman"/>
        </w:rPr>
      </w:pPr>
      <w:r w:rsidRPr="00C23806">
        <w:rPr>
          <w:rFonts w:ascii="Times New Roman" w:hAnsi="Times New Roman" w:cs="Times New Roman"/>
        </w:rPr>
        <w:t>г) признания определения поставщика (подрядчика, исполнителя) несостоявшимся;</w:t>
      </w:r>
    </w:p>
    <w:p w:rsidR="00C23806" w:rsidRPr="00C23806" w:rsidRDefault="00C23806" w:rsidP="00C23806">
      <w:pPr>
        <w:widowControl w:val="0"/>
        <w:autoSpaceDE w:val="0"/>
        <w:autoSpaceDN w:val="0"/>
        <w:adjustRightInd w:val="0"/>
        <w:ind w:firstLine="540"/>
        <w:jc w:val="both"/>
        <w:rPr>
          <w:rFonts w:ascii="Times New Roman" w:hAnsi="Times New Roman" w:cs="Times New Roman"/>
        </w:rPr>
      </w:pPr>
      <w:r w:rsidRPr="00C23806">
        <w:rPr>
          <w:rFonts w:ascii="Times New Roman" w:hAnsi="Times New Roman" w:cs="Times New Roman"/>
        </w:rPr>
        <w:t>д) расторжения контракта;</w:t>
      </w:r>
    </w:p>
    <w:p w:rsidR="00C23806" w:rsidRPr="00C23806" w:rsidRDefault="00C23806" w:rsidP="00C23806">
      <w:pPr>
        <w:widowControl w:val="0"/>
        <w:autoSpaceDE w:val="0"/>
        <w:autoSpaceDN w:val="0"/>
        <w:adjustRightInd w:val="0"/>
        <w:ind w:firstLine="540"/>
        <w:jc w:val="both"/>
        <w:rPr>
          <w:rFonts w:ascii="Times New Roman" w:hAnsi="Times New Roman" w:cs="Times New Roman"/>
        </w:rPr>
      </w:pPr>
      <w:r w:rsidRPr="00C23806">
        <w:rPr>
          <w:rFonts w:ascii="Times New Roman" w:hAnsi="Times New Roman" w:cs="Times New Roman"/>
        </w:rPr>
        <w:t>е) возникновения иных обстоятельств, предвидеть которые при утверждении плана-графика было невозможно.</w:t>
      </w:r>
    </w:p>
    <w:p w:rsidR="00C23806" w:rsidRPr="00C23806" w:rsidRDefault="00C23806" w:rsidP="00C23806">
      <w:pPr>
        <w:widowControl w:val="0"/>
        <w:autoSpaceDE w:val="0"/>
        <w:autoSpaceDN w:val="0"/>
        <w:adjustRightInd w:val="0"/>
        <w:spacing w:before="240"/>
        <w:ind w:firstLine="709"/>
        <w:jc w:val="both"/>
        <w:rPr>
          <w:rFonts w:ascii="Times New Roman" w:hAnsi="Times New Roman" w:cs="Times New Roman"/>
        </w:rPr>
      </w:pPr>
      <w:r w:rsidRPr="00C23806">
        <w:rPr>
          <w:rFonts w:ascii="Times New Roman" w:hAnsi="Times New Roman" w:cs="Times New Roman"/>
        </w:rPr>
        <w:t xml:space="preserve">18. В случае осуществления закупки у единственного поставщика (подрядчика, исполнителя) в соответствии с </w:t>
      </w:r>
      <w:hyperlink r:id="rId41" w:anchor="block_9319" w:history="1">
        <w:r w:rsidRPr="00C23806">
          <w:rPr>
            <w:rFonts w:ascii="Times New Roman" w:hAnsi="Times New Roman" w:cs="Times New Roman"/>
          </w:rPr>
          <w:t xml:space="preserve">пунктом 9 части 1 </w:t>
        </w:r>
      </w:hyperlink>
      <w:hyperlink r:id="rId42" w:anchor="block_93" w:history="1">
        <w:r w:rsidRPr="00C23806">
          <w:rPr>
            <w:rFonts w:ascii="Times New Roman" w:hAnsi="Times New Roman" w:cs="Times New Roman"/>
          </w:rPr>
          <w:t>статьи 93</w:t>
        </w:r>
      </w:hyperlink>
      <w:r w:rsidRPr="00C23806">
        <w:rPr>
          <w:rFonts w:ascii="Times New Roman" w:hAnsi="Times New Roman" w:cs="Times New Roman"/>
        </w:rPr>
        <w:t xml:space="preserve"> Федерального закона 44-ФЗ внесение изменений в план-график осуществляется не позднее дня заключения контракта.</w:t>
      </w:r>
    </w:p>
    <w:p w:rsidR="00C23806" w:rsidRPr="00C23806" w:rsidRDefault="00C23806" w:rsidP="00C23806">
      <w:pPr>
        <w:widowControl w:val="0"/>
        <w:autoSpaceDE w:val="0"/>
        <w:autoSpaceDN w:val="0"/>
        <w:adjustRightInd w:val="0"/>
        <w:spacing w:before="240"/>
        <w:ind w:firstLine="709"/>
        <w:jc w:val="both"/>
        <w:rPr>
          <w:rFonts w:ascii="Times New Roman" w:hAnsi="Times New Roman" w:cs="Times New Roman"/>
        </w:rPr>
      </w:pPr>
      <w:r w:rsidRPr="00C23806">
        <w:rPr>
          <w:rFonts w:ascii="Times New Roman" w:hAnsi="Times New Roman" w:cs="Times New Roman"/>
        </w:rPr>
        <w:t>19. При внесении изменений в план-график в единой информационной системе в соответствии с настоящим Положением размещается новая редакция плана-графика с указанием даты внесения таких изменений. Датой внесения изменений считается дата утверждения таких изменений.</w:t>
      </w:r>
    </w:p>
    <w:p w:rsidR="00C23806" w:rsidRPr="00C23806" w:rsidRDefault="00C23806" w:rsidP="00C23806">
      <w:pPr>
        <w:widowControl w:val="0"/>
        <w:autoSpaceDE w:val="0"/>
        <w:autoSpaceDN w:val="0"/>
        <w:adjustRightInd w:val="0"/>
        <w:jc w:val="right"/>
        <w:outlineLvl w:val="1"/>
        <w:rPr>
          <w:rFonts w:ascii="Times New Roman" w:hAnsi="Times New Roman" w:cs="Times New Roman"/>
        </w:rPr>
      </w:pPr>
      <w:bookmarkStart w:id="10" w:name="Par124"/>
      <w:bookmarkEnd w:id="10"/>
    </w:p>
    <w:p w:rsidR="00C23806" w:rsidRPr="00C23806" w:rsidRDefault="00C23806" w:rsidP="00C23806">
      <w:pPr>
        <w:widowControl w:val="0"/>
        <w:autoSpaceDE w:val="0"/>
        <w:autoSpaceDN w:val="0"/>
        <w:adjustRightInd w:val="0"/>
        <w:jc w:val="right"/>
        <w:outlineLvl w:val="1"/>
        <w:rPr>
          <w:rFonts w:ascii="Times New Roman" w:hAnsi="Times New Roman" w:cs="Times New Roman"/>
        </w:rPr>
      </w:pPr>
    </w:p>
    <w:p w:rsidR="00C23806" w:rsidRPr="00C23806" w:rsidRDefault="00C23806" w:rsidP="00C23806">
      <w:pPr>
        <w:widowControl w:val="0"/>
        <w:autoSpaceDE w:val="0"/>
        <w:autoSpaceDN w:val="0"/>
        <w:adjustRightInd w:val="0"/>
        <w:jc w:val="right"/>
        <w:outlineLvl w:val="1"/>
        <w:rPr>
          <w:rFonts w:ascii="Times New Roman" w:hAnsi="Times New Roman" w:cs="Times New Roman"/>
        </w:rPr>
      </w:pPr>
    </w:p>
    <w:p w:rsidR="00C23806" w:rsidRPr="00C23806" w:rsidRDefault="00C23806" w:rsidP="00C23806">
      <w:pPr>
        <w:widowControl w:val="0"/>
        <w:autoSpaceDE w:val="0"/>
        <w:autoSpaceDN w:val="0"/>
        <w:adjustRightInd w:val="0"/>
        <w:jc w:val="right"/>
        <w:outlineLvl w:val="1"/>
        <w:rPr>
          <w:rFonts w:ascii="Times New Roman" w:hAnsi="Times New Roman" w:cs="Times New Roman"/>
        </w:rPr>
      </w:pPr>
    </w:p>
    <w:p w:rsidR="00C23806" w:rsidRPr="00C23806" w:rsidRDefault="00C23806" w:rsidP="00C23806">
      <w:pPr>
        <w:widowControl w:val="0"/>
        <w:autoSpaceDE w:val="0"/>
        <w:autoSpaceDN w:val="0"/>
        <w:adjustRightInd w:val="0"/>
        <w:jc w:val="right"/>
        <w:outlineLvl w:val="1"/>
        <w:rPr>
          <w:rFonts w:ascii="Times New Roman" w:hAnsi="Times New Roman" w:cs="Times New Roman"/>
        </w:rPr>
      </w:pPr>
    </w:p>
    <w:p w:rsidR="00C23806" w:rsidRPr="00C23806" w:rsidRDefault="00C23806" w:rsidP="00C23806">
      <w:pPr>
        <w:widowControl w:val="0"/>
        <w:autoSpaceDE w:val="0"/>
        <w:autoSpaceDN w:val="0"/>
        <w:adjustRightInd w:val="0"/>
        <w:jc w:val="right"/>
        <w:outlineLvl w:val="1"/>
        <w:rPr>
          <w:rFonts w:ascii="Times New Roman" w:hAnsi="Times New Roman" w:cs="Times New Roman"/>
        </w:rPr>
      </w:pPr>
    </w:p>
    <w:p w:rsidR="00C23806" w:rsidRPr="00C23806" w:rsidRDefault="00C23806" w:rsidP="00C23806">
      <w:pPr>
        <w:widowControl w:val="0"/>
        <w:autoSpaceDE w:val="0"/>
        <w:autoSpaceDN w:val="0"/>
        <w:adjustRightInd w:val="0"/>
        <w:jc w:val="right"/>
        <w:outlineLvl w:val="1"/>
        <w:rPr>
          <w:rFonts w:ascii="Times New Roman" w:hAnsi="Times New Roman" w:cs="Times New Roman"/>
        </w:rPr>
      </w:pPr>
    </w:p>
    <w:p w:rsidR="00C23806" w:rsidRPr="00C23806" w:rsidRDefault="00C23806" w:rsidP="00C23806">
      <w:pPr>
        <w:widowControl w:val="0"/>
        <w:autoSpaceDE w:val="0"/>
        <w:autoSpaceDN w:val="0"/>
        <w:adjustRightInd w:val="0"/>
        <w:jc w:val="right"/>
        <w:outlineLvl w:val="1"/>
        <w:rPr>
          <w:rFonts w:ascii="Times New Roman" w:hAnsi="Times New Roman" w:cs="Times New Roman"/>
        </w:rPr>
      </w:pPr>
    </w:p>
    <w:p w:rsidR="00C23806" w:rsidRPr="00C23806" w:rsidRDefault="00C23806" w:rsidP="00C23806">
      <w:pPr>
        <w:widowControl w:val="0"/>
        <w:autoSpaceDE w:val="0"/>
        <w:autoSpaceDN w:val="0"/>
        <w:adjustRightInd w:val="0"/>
        <w:jc w:val="right"/>
        <w:outlineLvl w:val="1"/>
        <w:rPr>
          <w:rFonts w:ascii="Times New Roman" w:hAnsi="Times New Roman" w:cs="Times New Roman"/>
        </w:rPr>
      </w:pPr>
    </w:p>
    <w:p w:rsidR="00C23806" w:rsidRPr="00C23806" w:rsidRDefault="00C23806" w:rsidP="00C23806">
      <w:pPr>
        <w:widowControl w:val="0"/>
        <w:autoSpaceDE w:val="0"/>
        <w:autoSpaceDN w:val="0"/>
        <w:adjustRightInd w:val="0"/>
        <w:jc w:val="right"/>
        <w:outlineLvl w:val="1"/>
        <w:rPr>
          <w:rFonts w:ascii="Times New Roman" w:hAnsi="Times New Roman" w:cs="Times New Roman"/>
        </w:rPr>
      </w:pPr>
    </w:p>
    <w:p w:rsidR="00C23806" w:rsidRDefault="00C23806" w:rsidP="00C23806">
      <w:pPr>
        <w:widowControl w:val="0"/>
        <w:autoSpaceDE w:val="0"/>
        <w:autoSpaceDN w:val="0"/>
        <w:adjustRightInd w:val="0"/>
        <w:jc w:val="right"/>
        <w:outlineLvl w:val="1"/>
        <w:rPr>
          <w:rFonts w:ascii="Times New Roman" w:hAnsi="Times New Roman" w:cs="Times New Roman"/>
        </w:rPr>
      </w:pPr>
    </w:p>
    <w:p w:rsidR="00C23806" w:rsidRDefault="00C23806" w:rsidP="00C23806">
      <w:pPr>
        <w:widowControl w:val="0"/>
        <w:autoSpaceDE w:val="0"/>
        <w:autoSpaceDN w:val="0"/>
        <w:adjustRightInd w:val="0"/>
        <w:jc w:val="right"/>
        <w:outlineLvl w:val="1"/>
        <w:rPr>
          <w:rFonts w:ascii="Times New Roman" w:hAnsi="Times New Roman" w:cs="Times New Roman"/>
        </w:rPr>
      </w:pPr>
    </w:p>
    <w:p w:rsidR="00C23806" w:rsidRDefault="00C23806" w:rsidP="00C23806">
      <w:pPr>
        <w:widowControl w:val="0"/>
        <w:autoSpaceDE w:val="0"/>
        <w:autoSpaceDN w:val="0"/>
        <w:adjustRightInd w:val="0"/>
        <w:jc w:val="right"/>
        <w:outlineLvl w:val="1"/>
        <w:rPr>
          <w:rFonts w:ascii="Times New Roman" w:hAnsi="Times New Roman" w:cs="Times New Roman"/>
        </w:rPr>
      </w:pPr>
    </w:p>
    <w:p w:rsidR="00C23806" w:rsidRDefault="00C23806" w:rsidP="00C23806">
      <w:pPr>
        <w:widowControl w:val="0"/>
        <w:autoSpaceDE w:val="0"/>
        <w:autoSpaceDN w:val="0"/>
        <w:adjustRightInd w:val="0"/>
        <w:jc w:val="right"/>
        <w:outlineLvl w:val="1"/>
        <w:rPr>
          <w:rFonts w:ascii="Times New Roman" w:hAnsi="Times New Roman" w:cs="Times New Roman"/>
        </w:rPr>
      </w:pPr>
    </w:p>
    <w:p w:rsidR="00C23806" w:rsidRDefault="00C23806" w:rsidP="00C23806">
      <w:pPr>
        <w:widowControl w:val="0"/>
        <w:autoSpaceDE w:val="0"/>
        <w:autoSpaceDN w:val="0"/>
        <w:adjustRightInd w:val="0"/>
        <w:jc w:val="right"/>
        <w:outlineLvl w:val="1"/>
        <w:rPr>
          <w:rFonts w:ascii="Times New Roman" w:hAnsi="Times New Roman" w:cs="Times New Roman"/>
        </w:rPr>
      </w:pPr>
    </w:p>
    <w:p w:rsidR="00C23806" w:rsidRDefault="00C23806" w:rsidP="00C23806">
      <w:pPr>
        <w:widowControl w:val="0"/>
        <w:autoSpaceDE w:val="0"/>
        <w:autoSpaceDN w:val="0"/>
        <w:adjustRightInd w:val="0"/>
        <w:jc w:val="right"/>
        <w:outlineLvl w:val="1"/>
        <w:rPr>
          <w:rFonts w:ascii="Times New Roman" w:hAnsi="Times New Roman" w:cs="Times New Roman"/>
        </w:rPr>
      </w:pPr>
    </w:p>
    <w:p w:rsidR="00C23806" w:rsidRDefault="00C23806" w:rsidP="00C23806">
      <w:pPr>
        <w:widowControl w:val="0"/>
        <w:autoSpaceDE w:val="0"/>
        <w:autoSpaceDN w:val="0"/>
        <w:adjustRightInd w:val="0"/>
        <w:jc w:val="right"/>
        <w:outlineLvl w:val="1"/>
        <w:rPr>
          <w:rFonts w:ascii="Times New Roman" w:hAnsi="Times New Roman" w:cs="Times New Roman"/>
        </w:rPr>
      </w:pPr>
    </w:p>
    <w:p w:rsidR="00C23806" w:rsidRDefault="00C23806" w:rsidP="00C23806">
      <w:pPr>
        <w:widowControl w:val="0"/>
        <w:autoSpaceDE w:val="0"/>
        <w:autoSpaceDN w:val="0"/>
        <w:adjustRightInd w:val="0"/>
        <w:jc w:val="right"/>
        <w:outlineLvl w:val="1"/>
        <w:rPr>
          <w:rFonts w:ascii="Times New Roman" w:hAnsi="Times New Roman" w:cs="Times New Roman"/>
        </w:rPr>
      </w:pPr>
    </w:p>
    <w:p w:rsidR="00C23806" w:rsidRPr="00C23806" w:rsidRDefault="00C23806" w:rsidP="00C23806">
      <w:pPr>
        <w:widowControl w:val="0"/>
        <w:autoSpaceDE w:val="0"/>
        <w:autoSpaceDN w:val="0"/>
        <w:adjustRightInd w:val="0"/>
        <w:jc w:val="right"/>
        <w:outlineLvl w:val="1"/>
        <w:rPr>
          <w:rFonts w:ascii="Times New Roman" w:hAnsi="Times New Roman" w:cs="Times New Roman"/>
        </w:rPr>
      </w:pPr>
    </w:p>
    <w:tbl>
      <w:tblPr>
        <w:tblW w:w="0" w:type="auto"/>
        <w:tblLook w:val="04A0"/>
      </w:tblPr>
      <w:tblGrid>
        <w:gridCol w:w="4736"/>
        <w:gridCol w:w="4835"/>
      </w:tblGrid>
      <w:tr w:rsidR="00C23806" w:rsidRPr="00C23806" w:rsidTr="00745867">
        <w:tc>
          <w:tcPr>
            <w:tcW w:w="4736" w:type="dxa"/>
            <w:shd w:val="clear" w:color="auto" w:fill="auto"/>
          </w:tcPr>
          <w:p w:rsidR="00C23806" w:rsidRPr="00C23806" w:rsidRDefault="00C23806" w:rsidP="00745867">
            <w:pPr>
              <w:widowControl w:val="0"/>
              <w:autoSpaceDE w:val="0"/>
              <w:autoSpaceDN w:val="0"/>
              <w:adjustRightInd w:val="0"/>
              <w:jc w:val="right"/>
              <w:outlineLvl w:val="1"/>
              <w:rPr>
                <w:rFonts w:ascii="Times New Roman" w:hAnsi="Times New Roman" w:cs="Times New Roman"/>
              </w:rPr>
            </w:pPr>
          </w:p>
        </w:tc>
        <w:tc>
          <w:tcPr>
            <w:tcW w:w="4835" w:type="dxa"/>
            <w:shd w:val="clear" w:color="auto" w:fill="auto"/>
          </w:tcPr>
          <w:p w:rsidR="00C23806" w:rsidRPr="00C23806" w:rsidRDefault="00C23806" w:rsidP="00745867">
            <w:pPr>
              <w:widowControl w:val="0"/>
              <w:autoSpaceDE w:val="0"/>
              <w:autoSpaceDN w:val="0"/>
              <w:adjustRightInd w:val="0"/>
              <w:jc w:val="right"/>
              <w:outlineLvl w:val="1"/>
              <w:rPr>
                <w:rFonts w:ascii="Times New Roman" w:hAnsi="Times New Roman" w:cs="Times New Roman"/>
              </w:rPr>
            </w:pPr>
            <w:r w:rsidRPr="00C23806">
              <w:rPr>
                <w:rFonts w:ascii="Times New Roman" w:hAnsi="Times New Roman" w:cs="Times New Roman"/>
              </w:rPr>
              <w:t>Приложение</w:t>
            </w:r>
          </w:p>
          <w:p w:rsidR="00C23806" w:rsidRPr="00C23806" w:rsidRDefault="00C23806" w:rsidP="00745867">
            <w:pPr>
              <w:widowControl w:val="0"/>
              <w:autoSpaceDE w:val="0"/>
              <w:autoSpaceDN w:val="0"/>
              <w:adjustRightInd w:val="0"/>
              <w:jc w:val="right"/>
              <w:rPr>
                <w:rFonts w:ascii="Times New Roman" w:hAnsi="Times New Roman" w:cs="Times New Roman"/>
              </w:rPr>
            </w:pPr>
            <w:r w:rsidRPr="00C23806">
              <w:rPr>
                <w:rFonts w:ascii="Times New Roman" w:hAnsi="Times New Roman" w:cs="Times New Roman"/>
              </w:rPr>
              <w:t>к Положению</w:t>
            </w:r>
          </w:p>
          <w:p w:rsidR="00C23806" w:rsidRPr="00C23806" w:rsidRDefault="00C23806" w:rsidP="00745867">
            <w:pPr>
              <w:widowControl w:val="0"/>
              <w:autoSpaceDE w:val="0"/>
              <w:autoSpaceDN w:val="0"/>
              <w:adjustRightInd w:val="0"/>
              <w:jc w:val="both"/>
              <w:rPr>
                <w:rFonts w:ascii="Times New Roman" w:hAnsi="Times New Roman" w:cs="Times New Roman"/>
              </w:rPr>
            </w:pPr>
            <w:r w:rsidRPr="00C23806">
              <w:rPr>
                <w:rFonts w:ascii="Times New Roman" w:hAnsi="Times New Roman" w:cs="Times New Roman"/>
              </w:rPr>
              <w:t>о порядке формирования, утверждения планов-графиков закупок, внесения изменений, размещения планов-графиков закупок в единой информационной системе в сфере закупок, на официальном сайте такой системы в информационно-телекоммуникационной сети "Интернет", об особенностях включения информации в такие планы-графики, а также о требованиях к форме планов-графиков закупок.</w:t>
            </w:r>
          </w:p>
          <w:p w:rsidR="00C23806" w:rsidRPr="00C23806" w:rsidRDefault="00C23806" w:rsidP="00745867">
            <w:pPr>
              <w:widowControl w:val="0"/>
              <w:autoSpaceDE w:val="0"/>
              <w:autoSpaceDN w:val="0"/>
              <w:adjustRightInd w:val="0"/>
              <w:jc w:val="right"/>
              <w:outlineLvl w:val="1"/>
              <w:rPr>
                <w:rFonts w:ascii="Times New Roman" w:hAnsi="Times New Roman" w:cs="Times New Roman"/>
              </w:rPr>
            </w:pPr>
          </w:p>
        </w:tc>
      </w:tr>
    </w:tbl>
    <w:p w:rsidR="00C23806" w:rsidRPr="00C23806" w:rsidRDefault="00C23806" w:rsidP="00C23806">
      <w:pPr>
        <w:widowControl w:val="0"/>
        <w:autoSpaceDE w:val="0"/>
        <w:autoSpaceDN w:val="0"/>
        <w:adjustRightInd w:val="0"/>
        <w:jc w:val="right"/>
        <w:outlineLvl w:val="1"/>
        <w:rPr>
          <w:rFonts w:ascii="Times New Roman" w:hAnsi="Times New Roman" w:cs="Times New Roman"/>
        </w:rPr>
      </w:pPr>
    </w:p>
    <w:p w:rsidR="00C23806" w:rsidRPr="00C23806" w:rsidRDefault="00C23806" w:rsidP="00C23806">
      <w:pPr>
        <w:widowControl w:val="0"/>
        <w:autoSpaceDE w:val="0"/>
        <w:autoSpaceDN w:val="0"/>
        <w:adjustRightInd w:val="0"/>
        <w:jc w:val="right"/>
        <w:rPr>
          <w:rFonts w:ascii="Times New Roman" w:hAnsi="Times New Roman" w:cs="Times New Roman"/>
        </w:rPr>
      </w:pPr>
      <w:r w:rsidRPr="00C23806">
        <w:rPr>
          <w:rFonts w:ascii="Times New Roman" w:hAnsi="Times New Roman" w:cs="Times New Roman"/>
        </w:rPr>
        <w:t xml:space="preserve"> (форма)</w:t>
      </w:r>
    </w:p>
    <w:p w:rsidR="00C23806" w:rsidRPr="00C23806" w:rsidRDefault="00C23806" w:rsidP="00C23806">
      <w:pPr>
        <w:widowControl w:val="0"/>
        <w:autoSpaceDE w:val="0"/>
        <w:autoSpaceDN w:val="0"/>
        <w:adjustRightInd w:val="0"/>
        <w:jc w:val="both"/>
        <w:rPr>
          <w:rFonts w:ascii="Times New Roman" w:hAnsi="Times New Roman" w:cs="Times New Roman"/>
        </w:rPr>
      </w:pPr>
    </w:p>
    <w:p w:rsidR="00C23806" w:rsidRPr="00C23806" w:rsidRDefault="00C23806" w:rsidP="00C23806">
      <w:pPr>
        <w:widowControl w:val="0"/>
        <w:autoSpaceDE w:val="0"/>
        <w:autoSpaceDN w:val="0"/>
        <w:adjustRightInd w:val="0"/>
        <w:jc w:val="center"/>
        <w:rPr>
          <w:rFonts w:ascii="Times New Roman" w:hAnsi="Times New Roman" w:cs="Times New Roman"/>
        </w:rPr>
      </w:pPr>
      <w:bookmarkStart w:id="11" w:name="Par143"/>
      <w:bookmarkEnd w:id="11"/>
      <w:r w:rsidRPr="00C23806">
        <w:rPr>
          <w:rFonts w:ascii="Times New Roman" w:hAnsi="Times New Roman" w:cs="Times New Roman"/>
        </w:rPr>
        <w:t>ПЛАН-ГРАФИК</w:t>
      </w:r>
    </w:p>
    <w:p w:rsidR="00C23806" w:rsidRPr="00C23806" w:rsidRDefault="00C23806" w:rsidP="00C23806">
      <w:pPr>
        <w:widowControl w:val="0"/>
        <w:autoSpaceDE w:val="0"/>
        <w:autoSpaceDN w:val="0"/>
        <w:adjustRightInd w:val="0"/>
        <w:jc w:val="center"/>
        <w:rPr>
          <w:rFonts w:ascii="Times New Roman" w:hAnsi="Times New Roman" w:cs="Times New Roman"/>
        </w:rPr>
      </w:pPr>
      <w:r w:rsidRPr="00C23806">
        <w:rPr>
          <w:rFonts w:ascii="Times New Roman" w:hAnsi="Times New Roman" w:cs="Times New Roman"/>
        </w:rPr>
        <w:t>закупок товаров, работ, услуг на 20__ финансовый год</w:t>
      </w:r>
    </w:p>
    <w:p w:rsidR="00C23806" w:rsidRPr="00C23806" w:rsidRDefault="00C23806" w:rsidP="00C23806">
      <w:pPr>
        <w:widowControl w:val="0"/>
        <w:autoSpaceDE w:val="0"/>
        <w:autoSpaceDN w:val="0"/>
        <w:adjustRightInd w:val="0"/>
        <w:jc w:val="center"/>
        <w:rPr>
          <w:rFonts w:ascii="Times New Roman" w:hAnsi="Times New Roman" w:cs="Times New Roman"/>
        </w:rPr>
      </w:pPr>
      <w:r w:rsidRPr="00C23806">
        <w:rPr>
          <w:rFonts w:ascii="Times New Roman" w:hAnsi="Times New Roman" w:cs="Times New Roman"/>
        </w:rPr>
        <w:t>и на плановый период 20__ и 20__ годов</w:t>
      </w:r>
    </w:p>
    <w:p w:rsidR="00C23806" w:rsidRPr="00C23806" w:rsidRDefault="00C23806" w:rsidP="00C23806">
      <w:pPr>
        <w:widowControl w:val="0"/>
        <w:autoSpaceDE w:val="0"/>
        <w:autoSpaceDN w:val="0"/>
        <w:adjustRightInd w:val="0"/>
        <w:jc w:val="both"/>
        <w:rPr>
          <w:rFonts w:ascii="Times New Roman" w:hAnsi="Times New Roman" w:cs="Times New Roman"/>
        </w:rPr>
      </w:pPr>
    </w:p>
    <w:p w:rsidR="00C23806" w:rsidRPr="00C23806" w:rsidRDefault="00C23806" w:rsidP="00C23806">
      <w:pPr>
        <w:widowControl w:val="0"/>
        <w:autoSpaceDE w:val="0"/>
        <w:autoSpaceDN w:val="0"/>
        <w:adjustRightInd w:val="0"/>
        <w:jc w:val="both"/>
        <w:rPr>
          <w:rFonts w:ascii="Times New Roman" w:hAnsi="Times New Roman" w:cs="Times New Roman"/>
        </w:rPr>
      </w:pPr>
      <w:bookmarkStart w:id="12" w:name="Par151"/>
      <w:bookmarkEnd w:id="12"/>
      <w:r w:rsidRPr="00C23806">
        <w:rPr>
          <w:rFonts w:ascii="Times New Roman" w:hAnsi="Times New Roman" w:cs="Times New Roman"/>
        </w:rPr>
        <w:t>1. Информация о заказчике:</w:t>
      </w:r>
    </w:p>
    <w:p w:rsidR="00C23806" w:rsidRPr="00C23806" w:rsidRDefault="00C23806" w:rsidP="00C23806">
      <w:pPr>
        <w:widowControl w:val="0"/>
        <w:autoSpaceDE w:val="0"/>
        <w:autoSpaceDN w:val="0"/>
        <w:adjustRightInd w:val="0"/>
        <w:jc w:val="both"/>
        <w:rPr>
          <w:rFonts w:ascii="Times New Roman" w:hAnsi="Times New Roman" w:cs="Times New Roman"/>
        </w:rPr>
      </w:pPr>
    </w:p>
    <w:tbl>
      <w:tblPr>
        <w:tblW w:w="0" w:type="auto"/>
        <w:tblInd w:w="62" w:type="dxa"/>
        <w:tblLayout w:type="fixed"/>
        <w:tblCellMar>
          <w:top w:w="102" w:type="dxa"/>
          <w:left w:w="62" w:type="dxa"/>
          <w:bottom w:w="102" w:type="dxa"/>
          <w:right w:w="62" w:type="dxa"/>
        </w:tblCellMar>
        <w:tblLook w:val="0000"/>
      </w:tblPr>
      <w:tblGrid>
        <w:gridCol w:w="4819"/>
        <w:gridCol w:w="1984"/>
        <w:gridCol w:w="1304"/>
        <w:gridCol w:w="907"/>
      </w:tblGrid>
      <w:tr w:rsidR="00C23806" w:rsidRPr="00C23806" w:rsidTr="00745867">
        <w:tc>
          <w:tcPr>
            <w:tcW w:w="4819" w:type="dxa"/>
          </w:tcPr>
          <w:p w:rsidR="00C23806" w:rsidRPr="00C23806" w:rsidRDefault="00C23806" w:rsidP="00745867">
            <w:pPr>
              <w:widowControl w:val="0"/>
              <w:autoSpaceDE w:val="0"/>
              <w:autoSpaceDN w:val="0"/>
              <w:adjustRightInd w:val="0"/>
              <w:rPr>
                <w:rFonts w:ascii="Times New Roman" w:hAnsi="Times New Roman" w:cs="Times New Roman"/>
              </w:rPr>
            </w:pPr>
          </w:p>
        </w:tc>
        <w:tc>
          <w:tcPr>
            <w:tcW w:w="1984" w:type="dxa"/>
          </w:tcPr>
          <w:p w:rsidR="00C23806" w:rsidRPr="00C23806" w:rsidRDefault="00C23806" w:rsidP="00745867">
            <w:pPr>
              <w:widowControl w:val="0"/>
              <w:autoSpaceDE w:val="0"/>
              <w:autoSpaceDN w:val="0"/>
              <w:adjustRightInd w:val="0"/>
              <w:rPr>
                <w:rFonts w:ascii="Times New Roman" w:hAnsi="Times New Roman" w:cs="Times New Roman"/>
              </w:rPr>
            </w:pPr>
          </w:p>
        </w:tc>
        <w:tc>
          <w:tcPr>
            <w:tcW w:w="1304" w:type="dxa"/>
            <w:tcBorders>
              <w:right w:val="single" w:sz="4" w:space="0" w:color="auto"/>
            </w:tcBorders>
          </w:tcPr>
          <w:p w:rsidR="00C23806" w:rsidRPr="00C23806" w:rsidRDefault="00C23806" w:rsidP="00745867">
            <w:pPr>
              <w:widowControl w:val="0"/>
              <w:autoSpaceDE w:val="0"/>
              <w:autoSpaceDN w:val="0"/>
              <w:adjustRightInd w:val="0"/>
              <w:rPr>
                <w:rFonts w:ascii="Times New Roman" w:hAnsi="Times New Roman" w:cs="Times New Roman"/>
              </w:rPr>
            </w:pPr>
          </w:p>
        </w:tc>
        <w:tc>
          <w:tcPr>
            <w:tcW w:w="907" w:type="dxa"/>
            <w:tcBorders>
              <w:top w:val="single" w:sz="4" w:space="0" w:color="auto"/>
              <w:left w:val="single" w:sz="4" w:space="0" w:color="auto"/>
              <w:bottom w:val="single" w:sz="4" w:space="0" w:color="auto"/>
              <w:right w:val="single" w:sz="4" w:space="0" w:color="auto"/>
            </w:tcBorders>
          </w:tcPr>
          <w:p w:rsidR="00C23806" w:rsidRPr="00C23806" w:rsidRDefault="00C23806" w:rsidP="00745867">
            <w:pPr>
              <w:widowControl w:val="0"/>
              <w:autoSpaceDE w:val="0"/>
              <w:autoSpaceDN w:val="0"/>
              <w:adjustRightInd w:val="0"/>
              <w:jc w:val="center"/>
              <w:rPr>
                <w:rFonts w:ascii="Times New Roman" w:hAnsi="Times New Roman" w:cs="Times New Roman"/>
              </w:rPr>
            </w:pPr>
            <w:r w:rsidRPr="00C23806">
              <w:rPr>
                <w:rFonts w:ascii="Times New Roman" w:hAnsi="Times New Roman" w:cs="Times New Roman"/>
              </w:rPr>
              <w:t>Коды</w:t>
            </w:r>
          </w:p>
        </w:tc>
      </w:tr>
      <w:tr w:rsidR="00C23806" w:rsidRPr="00C23806" w:rsidTr="00745867">
        <w:tc>
          <w:tcPr>
            <w:tcW w:w="4819" w:type="dxa"/>
          </w:tcPr>
          <w:p w:rsidR="00C23806" w:rsidRPr="00C23806" w:rsidRDefault="00C23806" w:rsidP="00745867">
            <w:pPr>
              <w:widowControl w:val="0"/>
              <w:autoSpaceDE w:val="0"/>
              <w:autoSpaceDN w:val="0"/>
              <w:adjustRightInd w:val="0"/>
              <w:ind w:left="567"/>
              <w:rPr>
                <w:rFonts w:ascii="Times New Roman" w:hAnsi="Times New Roman" w:cs="Times New Roman"/>
              </w:rPr>
            </w:pPr>
            <w:r w:rsidRPr="00C23806">
              <w:rPr>
                <w:rFonts w:ascii="Times New Roman" w:hAnsi="Times New Roman" w:cs="Times New Roman"/>
              </w:rPr>
              <w:t>полное наименование</w:t>
            </w:r>
          </w:p>
        </w:tc>
        <w:tc>
          <w:tcPr>
            <w:tcW w:w="1984" w:type="dxa"/>
          </w:tcPr>
          <w:p w:rsidR="00C23806" w:rsidRPr="00C23806" w:rsidRDefault="00C23806" w:rsidP="00745867">
            <w:pPr>
              <w:widowControl w:val="0"/>
              <w:autoSpaceDE w:val="0"/>
              <w:autoSpaceDN w:val="0"/>
              <w:adjustRightInd w:val="0"/>
              <w:rPr>
                <w:rFonts w:ascii="Times New Roman" w:hAnsi="Times New Roman" w:cs="Times New Roman"/>
              </w:rPr>
            </w:pPr>
          </w:p>
        </w:tc>
        <w:tc>
          <w:tcPr>
            <w:tcW w:w="1304" w:type="dxa"/>
            <w:tcBorders>
              <w:right w:val="single" w:sz="4" w:space="0" w:color="auto"/>
            </w:tcBorders>
          </w:tcPr>
          <w:p w:rsidR="00C23806" w:rsidRPr="00C23806" w:rsidRDefault="00C23806" w:rsidP="00745867">
            <w:pPr>
              <w:widowControl w:val="0"/>
              <w:autoSpaceDE w:val="0"/>
              <w:autoSpaceDN w:val="0"/>
              <w:adjustRightInd w:val="0"/>
              <w:jc w:val="right"/>
              <w:rPr>
                <w:rFonts w:ascii="Times New Roman" w:hAnsi="Times New Roman" w:cs="Times New Roman"/>
              </w:rPr>
            </w:pPr>
            <w:r w:rsidRPr="00C23806">
              <w:rPr>
                <w:rFonts w:ascii="Times New Roman" w:hAnsi="Times New Roman" w:cs="Times New Roman"/>
              </w:rPr>
              <w:t>ИНН</w:t>
            </w:r>
          </w:p>
        </w:tc>
        <w:tc>
          <w:tcPr>
            <w:tcW w:w="907" w:type="dxa"/>
            <w:tcBorders>
              <w:top w:val="single" w:sz="4" w:space="0" w:color="auto"/>
              <w:left w:val="single" w:sz="4" w:space="0" w:color="auto"/>
              <w:bottom w:val="single" w:sz="4" w:space="0" w:color="auto"/>
              <w:right w:val="single" w:sz="4" w:space="0" w:color="auto"/>
            </w:tcBorders>
          </w:tcPr>
          <w:p w:rsidR="00C23806" w:rsidRPr="00C23806" w:rsidRDefault="00C23806" w:rsidP="00745867">
            <w:pPr>
              <w:widowControl w:val="0"/>
              <w:autoSpaceDE w:val="0"/>
              <w:autoSpaceDN w:val="0"/>
              <w:adjustRightInd w:val="0"/>
              <w:rPr>
                <w:rFonts w:ascii="Times New Roman" w:hAnsi="Times New Roman" w:cs="Times New Roman"/>
              </w:rPr>
            </w:pPr>
          </w:p>
        </w:tc>
      </w:tr>
      <w:tr w:rsidR="00C23806" w:rsidRPr="00C23806" w:rsidTr="00745867">
        <w:tc>
          <w:tcPr>
            <w:tcW w:w="4819" w:type="dxa"/>
          </w:tcPr>
          <w:p w:rsidR="00C23806" w:rsidRPr="00C23806" w:rsidRDefault="00C23806" w:rsidP="00745867">
            <w:pPr>
              <w:widowControl w:val="0"/>
              <w:autoSpaceDE w:val="0"/>
              <w:autoSpaceDN w:val="0"/>
              <w:adjustRightInd w:val="0"/>
              <w:rPr>
                <w:rFonts w:ascii="Times New Roman" w:hAnsi="Times New Roman" w:cs="Times New Roman"/>
              </w:rPr>
            </w:pPr>
          </w:p>
        </w:tc>
        <w:tc>
          <w:tcPr>
            <w:tcW w:w="1984" w:type="dxa"/>
            <w:tcBorders>
              <w:bottom w:val="single" w:sz="4" w:space="0" w:color="auto"/>
            </w:tcBorders>
          </w:tcPr>
          <w:p w:rsidR="00C23806" w:rsidRPr="00C23806" w:rsidRDefault="00C23806" w:rsidP="00745867">
            <w:pPr>
              <w:widowControl w:val="0"/>
              <w:autoSpaceDE w:val="0"/>
              <w:autoSpaceDN w:val="0"/>
              <w:adjustRightInd w:val="0"/>
              <w:rPr>
                <w:rFonts w:ascii="Times New Roman" w:hAnsi="Times New Roman" w:cs="Times New Roman"/>
              </w:rPr>
            </w:pPr>
          </w:p>
        </w:tc>
        <w:tc>
          <w:tcPr>
            <w:tcW w:w="1304" w:type="dxa"/>
            <w:tcBorders>
              <w:right w:val="single" w:sz="4" w:space="0" w:color="auto"/>
            </w:tcBorders>
          </w:tcPr>
          <w:p w:rsidR="00C23806" w:rsidRPr="00C23806" w:rsidRDefault="00C23806" w:rsidP="00745867">
            <w:pPr>
              <w:widowControl w:val="0"/>
              <w:autoSpaceDE w:val="0"/>
              <w:autoSpaceDN w:val="0"/>
              <w:adjustRightInd w:val="0"/>
              <w:jc w:val="right"/>
              <w:rPr>
                <w:rFonts w:ascii="Times New Roman" w:hAnsi="Times New Roman" w:cs="Times New Roman"/>
              </w:rPr>
            </w:pPr>
            <w:r w:rsidRPr="00C23806">
              <w:rPr>
                <w:rFonts w:ascii="Times New Roman" w:hAnsi="Times New Roman" w:cs="Times New Roman"/>
              </w:rPr>
              <w:t>КПП</w:t>
            </w:r>
          </w:p>
        </w:tc>
        <w:tc>
          <w:tcPr>
            <w:tcW w:w="907" w:type="dxa"/>
            <w:tcBorders>
              <w:top w:val="single" w:sz="4" w:space="0" w:color="auto"/>
              <w:left w:val="single" w:sz="4" w:space="0" w:color="auto"/>
              <w:bottom w:val="single" w:sz="4" w:space="0" w:color="auto"/>
              <w:right w:val="single" w:sz="4" w:space="0" w:color="auto"/>
            </w:tcBorders>
          </w:tcPr>
          <w:p w:rsidR="00C23806" w:rsidRPr="00C23806" w:rsidRDefault="00C23806" w:rsidP="00745867">
            <w:pPr>
              <w:widowControl w:val="0"/>
              <w:autoSpaceDE w:val="0"/>
              <w:autoSpaceDN w:val="0"/>
              <w:adjustRightInd w:val="0"/>
              <w:rPr>
                <w:rFonts w:ascii="Times New Roman" w:hAnsi="Times New Roman" w:cs="Times New Roman"/>
              </w:rPr>
            </w:pPr>
          </w:p>
        </w:tc>
      </w:tr>
      <w:tr w:rsidR="00C23806" w:rsidRPr="00C23806" w:rsidTr="00745867">
        <w:tc>
          <w:tcPr>
            <w:tcW w:w="4819" w:type="dxa"/>
          </w:tcPr>
          <w:p w:rsidR="00C23806" w:rsidRPr="00C23806" w:rsidRDefault="00C23806" w:rsidP="00745867">
            <w:pPr>
              <w:widowControl w:val="0"/>
              <w:autoSpaceDE w:val="0"/>
              <w:autoSpaceDN w:val="0"/>
              <w:adjustRightInd w:val="0"/>
              <w:ind w:left="567"/>
              <w:rPr>
                <w:rFonts w:ascii="Times New Roman" w:hAnsi="Times New Roman" w:cs="Times New Roman"/>
              </w:rPr>
            </w:pPr>
            <w:r w:rsidRPr="00C23806">
              <w:rPr>
                <w:rFonts w:ascii="Times New Roman" w:hAnsi="Times New Roman" w:cs="Times New Roman"/>
              </w:rPr>
              <w:t>организационно-правовая форма</w:t>
            </w:r>
          </w:p>
        </w:tc>
        <w:tc>
          <w:tcPr>
            <w:tcW w:w="1984" w:type="dxa"/>
            <w:tcBorders>
              <w:top w:val="single" w:sz="4" w:space="0" w:color="auto"/>
              <w:bottom w:val="single" w:sz="4" w:space="0" w:color="auto"/>
            </w:tcBorders>
          </w:tcPr>
          <w:p w:rsidR="00C23806" w:rsidRPr="00C23806" w:rsidRDefault="00C23806" w:rsidP="00745867">
            <w:pPr>
              <w:widowControl w:val="0"/>
              <w:autoSpaceDE w:val="0"/>
              <w:autoSpaceDN w:val="0"/>
              <w:adjustRightInd w:val="0"/>
              <w:rPr>
                <w:rFonts w:ascii="Times New Roman" w:hAnsi="Times New Roman" w:cs="Times New Roman"/>
              </w:rPr>
            </w:pPr>
          </w:p>
        </w:tc>
        <w:tc>
          <w:tcPr>
            <w:tcW w:w="1304" w:type="dxa"/>
            <w:tcBorders>
              <w:right w:val="single" w:sz="4" w:space="0" w:color="auto"/>
            </w:tcBorders>
          </w:tcPr>
          <w:p w:rsidR="00C23806" w:rsidRPr="00C23806" w:rsidRDefault="00C23806" w:rsidP="00745867">
            <w:pPr>
              <w:widowControl w:val="0"/>
              <w:autoSpaceDE w:val="0"/>
              <w:autoSpaceDN w:val="0"/>
              <w:adjustRightInd w:val="0"/>
              <w:jc w:val="right"/>
              <w:rPr>
                <w:rFonts w:ascii="Times New Roman" w:hAnsi="Times New Roman" w:cs="Times New Roman"/>
              </w:rPr>
            </w:pPr>
            <w:r w:rsidRPr="00C23806">
              <w:rPr>
                <w:rFonts w:ascii="Times New Roman" w:hAnsi="Times New Roman" w:cs="Times New Roman"/>
              </w:rPr>
              <w:t>по ОКОПФ</w:t>
            </w:r>
          </w:p>
        </w:tc>
        <w:tc>
          <w:tcPr>
            <w:tcW w:w="907" w:type="dxa"/>
            <w:tcBorders>
              <w:top w:val="single" w:sz="4" w:space="0" w:color="auto"/>
              <w:left w:val="single" w:sz="4" w:space="0" w:color="auto"/>
              <w:bottom w:val="single" w:sz="4" w:space="0" w:color="auto"/>
              <w:right w:val="single" w:sz="4" w:space="0" w:color="auto"/>
            </w:tcBorders>
          </w:tcPr>
          <w:p w:rsidR="00C23806" w:rsidRPr="00C23806" w:rsidRDefault="00C23806" w:rsidP="00745867">
            <w:pPr>
              <w:widowControl w:val="0"/>
              <w:autoSpaceDE w:val="0"/>
              <w:autoSpaceDN w:val="0"/>
              <w:adjustRightInd w:val="0"/>
              <w:rPr>
                <w:rFonts w:ascii="Times New Roman" w:hAnsi="Times New Roman" w:cs="Times New Roman"/>
              </w:rPr>
            </w:pPr>
          </w:p>
        </w:tc>
      </w:tr>
      <w:tr w:rsidR="00C23806" w:rsidRPr="00C23806" w:rsidTr="00745867">
        <w:tc>
          <w:tcPr>
            <w:tcW w:w="4819" w:type="dxa"/>
          </w:tcPr>
          <w:p w:rsidR="00C23806" w:rsidRPr="00C23806" w:rsidRDefault="00C23806" w:rsidP="00745867">
            <w:pPr>
              <w:widowControl w:val="0"/>
              <w:autoSpaceDE w:val="0"/>
              <w:autoSpaceDN w:val="0"/>
              <w:adjustRightInd w:val="0"/>
              <w:ind w:left="567"/>
              <w:rPr>
                <w:rFonts w:ascii="Times New Roman" w:hAnsi="Times New Roman" w:cs="Times New Roman"/>
              </w:rPr>
            </w:pPr>
            <w:r w:rsidRPr="00C23806">
              <w:rPr>
                <w:rFonts w:ascii="Times New Roman" w:hAnsi="Times New Roman" w:cs="Times New Roman"/>
              </w:rPr>
              <w:t>форма собственности</w:t>
            </w:r>
          </w:p>
        </w:tc>
        <w:tc>
          <w:tcPr>
            <w:tcW w:w="1984" w:type="dxa"/>
            <w:tcBorders>
              <w:top w:val="single" w:sz="4" w:space="0" w:color="auto"/>
              <w:bottom w:val="single" w:sz="4" w:space="0" w:color="auto"/>
            </w:tcBorders>
          </w:tcPr>
          <w:p w:rsidR="00C23806" w:rsidRPr="00C23806" w:rsidRDefault="00C23806" w:rsidP="00745867">
            <w:pPr>
              <w:widowControl w:val="0"/>
              <w:autoSpaceDE w:val="0"/>
              <w:autoSpaceDN w:val="0"/>
              <w:adjustRightInd w:val="0"/>
              <w:rPr>
                <w:rFonts w:ascii="Times New Roman" w:hAnsi="Times New Roman" w:cs="Times New Roman"/>
              </w:rPr>
            </w:pPr>
          </w:p>
        </w:tc>
        <w:tc>
          <w:tcPr>
            <w:tcW w:w="1304" w:type="dxa"/>
            <w:tcBorders>
              <w:right w:val="single" w:sz="4" w:space="0" w:color="auto"/>
            </w:tcBorders>
          </w:tcPr>
          <w:p w:rsidR="00C23806" w:rsidRPr="00C23806" w:rsidRDefault="00C23806" w:rsidP="00745867">
            <w:pPr>
              <w:widowControl w:val="0"/>
              <w:autoSpaceDE w:val="0"/>
              <w:autoSpaceDN w:val="0"/>
              <w:adjustRightInd w:val="0"/>
              <w:jc w:val="right"/>
              <w:rPr>
                <w:rFonts w:ascii="Times New Roman" w:hAnsi="Times New Roman" w:cs="Times New Roman"/>
              </w:rPr>
            </w:pPr>
            <w:r w:rsidRPr="00C23806">
              <w:rPr>
                <w:rFonts w:ascii="Times New Roman" w:hAnsi="Times New Roman" w:cs="Times New Roman"/>
              </w:rPr>
              <w:t>по ОКФС</w:t>
            </w:r>
          </w:p>
        </w:tc>
        <w:tc>
          <w:tcPr>
            <w:tcW w:w="907" w:type="dxa"/>
            <w:tcBorders>
              <w:top w:val="single" w:sz="4" w:space="0" w:color="auto"/>
              <w:left w:val="single" w:sz="4" w:space="0" w:color="auto"/>
              <w:bottom w:val="single" w:sz="4" w:space="0" w:color="auto"/>
              <w:right w:val="single" w:sz="4" w:space="0" w:color="auto"/>
            </w:tcBorders>
          </w:tcPr>
          <w:p w:rsidR="00C23806" w:rsidRPr="00C23806" w:rsidRDefault="00C23806" w:rsidP="00745867">
            <w:pPr>
              <w:widowControl w:val="0"/>
              <w:autoSpaceDE w:val="0"/>
              <w:autoSpaceDN w:val="0"/>
              <w:adjustRightInd w:val="0"/>
              <w:rPr>
                <w:rFonts w:ascii="Times New Roman" w:hAnsi="Times New Roman" w:cs="Times New Roman"/>
              </w:rPr>
            </w:pPr>
          </w:p>
        </w:tc>
      </w:tr>
      <w:tr w:rsidR="00C23806" w:rsidRPr="00C23806" w:rsidTr="00745867">
        <w:tc>
          <w:tcPr>
            <w:tcW w:w="4819" w:type="dxa"/>
          </w:tcPr>
          <w:p w:rsidR="00C23806" w:rsidRPr="00C23806" w:rsidRDefault="00C23806" w:rsidP="00745867">
            <w:pPr>
              <w:widowControl w:val="0"/>
              <w:autoSpaceDE w:val="0"/>
              <w:autoSpaceDN w:val="0"/>
              <w:adjustRightInd w:val="0"/>
              <w:ind w:left="567"/>
              <w:rPr>
                <w:rFonts w:ascii="Times New Roman" w:hAnsi="Times New Roman" w:cs="Times New Roman"/>
              </w:rPr>
            </w:pPr>
            <w:r w:rsidRPr="00C23806">
              <w:rPr>
                <w:rFonts w:ascii="Times New Roman" w:hAnsi="Times New Roman" w:cs="Times New Roman"/>
              </w:rPr>
              <w:t>место нахождения, телефон, адрес электронной почты</w:t>
            </w:r>
          </w:p>
        </w:tc>
        <w:tc>
          <w:tcPr>
            <w:tcW w:w="1984" w:type="dxa"/>
            <w:tcBorders>
              <w:top w:val="single" w:sz="4" w:space="0" w:color="auto"/>
            </w:tcBorders>
          </w:tcPr>
          <w:p w:rsidR="00C23806" w:rsidRPr="00C23806" w:rsidRDefault="00C23806" w:rsidP="00745867">
            <w:pPr>
              <w:widowControl w:val="0"/>
              <w:autoSpaceDE w:val="0"/>
              <w:autoSpaceDN w:val="0"/>
              <w:adjustRightInd w:val="0"/>
              <w:rPr>
                <w:rFonts w:ascii="Times New Roman" w:hAnsi="Times New Roman" w:cs="Times New Roman"/>
              </w:rPr>
            </w:pPr>
          </w:p>
        </w:tc>
        <w:tc>
          <w:tcPr>
            <w:tcW w:w="1304" w:type="dxa"/>
            <w:tcBorders>
              <w:right w:val="single" w:sz="4" w:space="0" w:color="auto"/>
            </w:tcBorders>
          </w:tcPr>
          <w:p w:rsidR="00C23806" w:rsidRPr="00C23806" w:rsidRDefault="00C23806" w:rsidP="00745867">
            <w:pPr>
              <w:widowControl w:val="0"/>
              <w:autoSpaceDE w:val="0"/>
              <w:autoSpaceDN w:val="0"/>
              <w:adjustRightInd w:val="0"/>
              <w:jc w:val="right"/>
              <w:rPr>
                <w:rFonts w:ascii="Times New Roman" w:hAnsi="Times New Roman" w:cs="Times New Roman"/>
              </w:rPr>
            </w:pPr>
            <w:r w:rsidRPr="00C23806">
              <w:rPr>
                <w:rFonts w:ascii="Times New Roman" w:hAnsi="Times New Roman" w:cs="Times New Roman"/>
              </w:rPr>
              <w:t>по ОКТМО</w:t>
            </w:r>
          </w:p>
        </w:tc>
        <w:tc>
          <w:tcPr>
            <w:tcW w:w="907" w:type="dxa"/>
            <w:tcBorders>
              <w:top w:val="single" w:sz="4" w:space="0" w:color="auto"/>
              <w:left w:val="single" w:sz="4" w:space="0" w:color="auto"/>
              <w:bottom w:val="single" w:sz="4" w:space="0" w:color="auto"/>
              <w:right w:val="single" w:sz="4" w:space="0" w:color="auto"/>
            </w:tcBorders>
          </w:tcPr>
          <w:p w:rsidR="00C23806" w:rsidRPr="00C23806" w:rsidRDefault="00C23806" w:rsidP="00745867">
            <w:pPr>
              <w:widowControl w:val="0"/>
              <w:autoSpaceDE w:val="0"/>
              <w:autoSpaceDN w:val="0"/>
              <w:adjustRightInd w:val="0"/>
              <w:rPr>
                <w:rFonts w:ascii="Times New Roman" w:hAnsi="Times New Roman" w:cs="Times New Roman"/>
              </w:rPr>
            </w:pPr>
          </w:p>
        </w:tc>
      </w:tr>
      <w:tr w:rsidR="00C23806" w:rsidRPr="00C23806" w:rsidTr="00745867">
        <w:tc>
          <w:tcPr>
            <w:tcW w:w="4819" w:type="dxa"/>
            <w:vMerge w:val="restart"/>
          </w:tcPr>
          <w:p w:rsidR="00C23806" w:rsidRPr="00C23806" w:rsidRDefault="00C23806" w:rsidP="00745867">
            <w:pPr>
              <w:widowControl w:val="0"/>
              <w:autoSpaceDE w:val="0"/>
              <w:autoSpaceDN w:val="0"/>
              <w:adjustRightInd w:val="0"/>
              <w:ind w:left="567"/>
              <w:rPr>
                <w:rFonts w:ascii="Times New Roman" w:hAnsi="Times New Roman" w:cs="Times New Roman"/>
              </w:rPr>
            </w:pPr>
            <w:r w:rsidRPr="00C23806">
              <w:rPr>
                <w:rFonts w:ascii="Times New Roman" w:hAnsi="Times New Roman" w:cs="Times New Roman"/>
              </w:rPr>
              <w:t xml:space="preserve">полное наименование бюджетного, </w:t>
            </w:r>
            <w:r w:rsidRPr="00C23806">
              <w:rPr>
                <w:rFonts w:ascii="Times New Roman" w:hAnsi="Times New Roman" w:cs="Times New Roman"/>
              </w:rPr>
              <w:lastRenderedPageBreak/>
              <w:t xml:space="preserve">автономного учреждения, государственного, муниципального унитарного предприятия, иного юридического лица, которому переданы полномочия государственного, муниципального заказчика </w:t>
            </w:r>
          </w:p>
        </w:tc>
        <w:tc>
          <w:tcPr>
            <w:tcW w:w="1984" w:type="dxa"/>
          </w:tcPr>
          <w:p w:rsidR="00C23806" w:rsidRPr="00C23806" w:rsidRDefault="00C23806" w:rsidP="00745867">
            <w:pPr>
              <w:widowControl w:val="0"/>
              <w:autoSpaceDE w:val="0"/>
              <w:autoSpaceDN w:val="0"/>
              <w:adjustRightInd w:val="0"/>
              <w:rPr>
                <w:rFonts w:ascii="Times New Roman" w:hAnsi="Times New Roman" w:cs="Times New Roman"/>
              </w:rPr>
            </w:pPr>
          </w:p>
        </w:tc>
        <w:tc>
          <w:tcPr>
            <w:tcW w:w="1304" w:type="dxa"/>
            <w:tcBorders>
              <w:right w:val="single" w:sz="4" w:space="0" w:color="auto"/>
            </w:tcBorders>
          </w:tcPr>
          <w:p w:rsidR="00C23806" w:rsidRPr="00C23806" w:rsidRDefault="00C23806" w:rsidP="00745867">
            <w:pPr>
              <w:widowControl w:val="0"/>
              <w:autoSpaceDE w:val="0"/>
              <w:autoSpaceDN w:val="0"/>
              <w:adjustRightInd w:val="0"/>
              <w:jc w:val="right"/>
              <w:rPr>
                <w:rFonts w:ascii="Times New Roman" w:hAnsi="Times New Roman" w:cs="Times New Roman"/>
              </w:rPr>
            </w:pPr>
            <w:r w:rsidRPr="00C23806">
              <w:rPr>
                <w:rFonts w:ascii="Times New Roman" w:hAnsi="Times New Roman" w:cs="Times New Roman"/>
              </w:rPr>
              <w:t>ИНН</w:t>
            </w:r>
          </w:p>
        </w:tc>
        <w:tc>
          <w:tcPr>
            <w:tcW w:w="907" w:type="dxa"/>
            <w:tcBorders>
              <w:top w:val="single" w:sz="4" w:space="0" w:color="auto"/>
              <w:left w:val="single" w:sz="4" w:space="0" w:color="auto"/>
              <w:bottom w:val="single" w:sz="4" w:space="0" w:color="auto"/>
              <w:right w:val="single" w:sz="4" w:space="0" w:color="auto"/>
            </w:tcBorders>
          </w:tcPr>
          <w:p w:rsidR="00C23806" w:rsidRPr="00C23806" w:rsidRDefault="00C23806" w:rsidP="00745867">
            <w:pPr>
              <w:widowControl w:val="0"/>
              <w:autoSpaceDE w:val="0"/>
              <w:autoSpaceDN w:val="0"/>
              <w:adjustRightInd w:val="0"/>
              <w:rPr>
                <w:rFonts w:ascii="Times New Roman" w:hAnsi="Times New Roman" w:cs="Times New Roman"/>
              </w:rPr>
            </w:pPr>
          </w:p>
        </w:tc>
      </w:tr>
      <w:tr w:rsidR="00C23806" w:rsidRPr="00C23806" w:rsidTr="00745867">
        <w:tc>
          <w:tcPr>
            <w:tcW w:w="4819" w:type="dxa"/>
            <w:vMerge/>
          </w:tcPr>
          <w:p w:rsidR="00C23806" w:rsidRPr="00C23806" w:rsidRDefault="00C23806" w:rsidP="00745867">
            <w:pPr>
              <w:widowControl w:val="0"/>
              <w:autoSpaceDE w:val="0"/>
              <w:autoSpaceDN w:val="0"/>
              <w:adjustRightInd w:val="0"/>
              <w:jc w:val="both"/>
              <w:rPr>
                <w:rFonts w:ascii="Times New Roman" w:hAnsi="Times New Roman" w:cs="Times New Roman"/>
              </w:rPr>
            </w:pPr>
          </w:p>
        </w:tc>
        <w:tc>
          <w:tcPr>
            <w:tcW w:w="1984" w:type="dxa"/>
            <w:tcBorders>
              <w:bottom w:val="single" w:sz="4" w:space="0" w:color="auto"/>
            </w:tcBorders>
          </w:tcPr>
          <w:p w:rsidR="00C23806" w:rsidRPr="00C23806" w:rsidRDefault="00C23806" w:rsidP="00745867">
            <w:pPr>
              <w:widowControl w:val="0"/>
              <w:autoSpaceDE w:val="0"/>
              <w:autoSpaceDN w:val="0"/>
              <w:adjustRightInd w:val="0"/>
              <w:rPr>
                <w:rFonts w:ascii="Times New Roman" w:hAnsi="Times New Roman" w:cs="Times New Roman"/>
              </w:rPr>
            </w:pPr>
          </w:p>
        </w:tc>
        <w:tc>
          <w:tcPr>
            <w:tcW w:w="1304" w:type="dxa"/>
            <w:tcBorders>
              <w:right w:val="single" w:sz="4" w:space="0" w:color="auto"/>
            </w:tcBorders>
          </w:tcPr>
          <w:p w:rsidR="00C23806" w:rsidRPr="00C23806" w:rsidRDefault="00C23806" w:rsidP="00745867">
            <w:pPr>
              <w:widowControl w:val="0"/>
              <w:autoSpaceDE w:val="0"/>
              <w:autoSpaceDN w:val="0"/>
              <w:adjustRightInd w:val="0"/>
              <w:jc w:val="right"/>
              <w:rPr>
                <w:rFonts w:ascii="Times New Roman" w:hAnsi="Times New Roman" w:cs="Times New Roman"/>
              </w:rPr>
            </w:pPr>
            <w:r w:rsidRPr="00C23806">
              <w:rPr>
                <w:rFonts w:ascii="Times New Roman" w:hAnsi="Times New Roman" w:cs="Times New Roman"/>
              </w:rPr>
              <w:t>КПП</w:t>
            </w:r>
          </w:p>
        </w:tc>
        <w:tc>
          <w:tcPr>
            <w:tcW w:w="907" w:type="dxa"/>
            <w:tcBorders>
              <w:top w:val="single" w:sz="4" w:space="0" w:color="auto"/>
              <w:left w:val="single" w:sz="4" w:space="0" w:color="auto"/>
              <w:bottom w:val="single" w:sz="4" w:space="0" w:color="auto"/>
              <w:right w:val="single" w:sz="4" w:space="0" w:color="auto"/>
            </w:tcBorders>
          </w:tcPr>
          <w:p w:rsidR="00C23806" w:rsidRPr="00C23806" w:rsidRDefault="00C23806" w:rsidP="00745867">
            <w:pPr>
              <w:widowControl w:val="0"/>
              <w:autoSpaceDE w:val="0"/>
              <w:autoSpaceDN w:val="0"/>
              <w:adjustRightInd w:val="0"/>
              <w:rPr>
                <w:rFonts w:ascii="Times New Roman" w:hAnsi="Times New Roman" w:cs="Times New Roman"/>
              </w:rPr>
            </w:pPr>
          </w:p>
        </w:tc>
      </w:tr>
      <w:tr w:rsidR="00C23806" w:rsidRPr="00C23806" w:rsidTr="00745867">
        <w:tc>
          <w:tcPr>
            <w:tcW w:w="4819" w:type="dxa"/>
          </w:tcPr>
          <w:p w:rsidR="00C23806" w:rsidRPr="00C23806" w:rsidRDefault="00C23806" w:rsidP="00745867">
            <w:pPr>
              <w:widowControl w:val="0"/>
              <w:autoSpaceDE w:val="0"/>
              <w:autoSpaceDN w:val="0"/>
              <w:adjustRightInd w:val="0"/>
              <w:ind w:left="567"/>
              <w:rPr>
                <w:rFonts w:ascii="Times New Roman" w:hAnsi="Times New Roman" w:cs="Times New Roman"/>
              </w:rPr>
            </w:pPr>
            <w:r w:rsidRPr="00C23806">
              <w:rPr>
                <w:rFonts w:ascii="Times New Roman" w:hAnsi="Times New Roman" w:cs="Times New Roman"/>
              </w:rPr>
              <w:lastRenderedPageBreak/>
              <w:t xml:space="preserve">место нахождения, телефон, адрес электронной почты </w:t>
            </w:r>
          </w:p>
        </w:tc>
        <w:tc>
          <w:tcPr>
            <w:tcW w:w="1984" w:type="dxa"/>
            <w:tcBorders>
              <w:top w:val="single" w:sz="4" w:space="0" w:color="auto"/>
              <w:bottom w:val="single" w:sz="4" w:space="0" w:color="auto"/>
            </w:tcBorders>
          </w:tcPr>
          <w:p w:rsidR="00C23806" w:rsidRPr="00C23806" w:rsidRDefault="00C23806" w:rsidP="00745867">
            <w:pPr>
              <w:widowControl w:val="0"/>
              <w:autoSpaceDE w:val="0"/>
              <w:autoSpaceDN w:val="0"/>
              <w:adjustRightInd w:val="0"/>
              <w:rPr>
                <w:rFonts w:ascii="Times New Roman" w:hAnsi="Times New Roman" w:cs="Times New Roman"/>
              </w:rPr>
            </w:pPr>
          </w:p>
        </w:tc>
        <w:tc>
          <w:tcPr>
            <w:tcW w:w="1304" w:type="dxa"/>
            <w:tcBorders>
              <w:right w:val="single" w:sz="4" w:space="0" w:color="auto"/>
            </w:tcBorders>
          </w:tcPr>
          <w:p w:rsidR="00C23806" w:rsidRPr="00C23806" w:rsidRDefault="00C23806" w:rsidP="00745867">
            <w:pPr>
              <w:widowControl w:val="0"/>
              <w:autoSpaceDE w:val="0"/>
              <w:autoSpaceDN w:val="0"/>
              <w:adjustRightInd w:val="0"/>
              <w:jc w:val="right"/>
              <w:rPr>
                <w:rFonts w:ascii="Times New Roman" w:hAnsi="Times New Roman" w:cs="Times New Roman"/>
              </w:rPr>
            </w:pPr>
            <w:r w:rsidRPr="00C23806">
              <w:rPr>
                <w:rFonts w:ascii="Times New Roman" w:hAnsi="Times New Roman" w:cs="Times New Roman"/>
              </w:rPr>
              <w:t>по ОКТМО</w:t>
            </w:r>
          </w:p>
        </w:tc>
        <w:tc>
          <w:tcPr>
            <w:tcW w:w="907" w:type="dxa"/>
            <w:tcBorders>
              <w:top w:val="single" w:sz="4" w:space="0" w:color="auto"/>
              <w:left w:val="single" w:sz="4" w:space="0" w:color="auto"/>
              <w:bottom w:val="single" w:sz="4" w:space="0" w:color="auto"/>
              <w:right w:val="single" w:sz="4" w:space="0" w:color="auto"/>
            </w:tcBorders>
          </w:tcPr>
          <w:p w:rsidR="00C23806" w:rsidRPr="00C23806" w:rsidRDefault="00C23806" w:rsidP="00745867">
            <w:pPr>
              <w:widowControl w:val="0"/>
              <w:autoSpaceDE w:val="0"/>
              <w:autoSpaceDN w:val="0"/>
              <w:adjustRightInd w:val="0"/>
              <w:rPr>
                <w:rFonts w:ascii="Times New Roman" w:hAnsi="Times New Roman" w:cs="Times New Roman"/>
              </w:rPr>
            </w:pPr>
          </w:p>
        </w:tc>
      </w:tr>
      <w:tr w:rsidR="00C23806" w:rsidRPr="00C23806" w:rsidTr="00745867">
        <w:tc>
          <w:tcPr>
            <w:tcW w:w="4819" w:type="dxa"/>
          </w:tcPr>
          <w:p w:rsidR="00C23806" w:rsidRPr="00C23806" w:rsidRDefault="00C23806" w:rsidP="00745867">
            <w:pPr>
              <w:widowControl w:val="0"/>
              <w:autoSpaceDE w:val="0"/>
              <w:autoSpaceDN w:val="0"/>
              <w:adjustRightInd w:val="0"/>
              <w:ind w:left="567"/>
              <w:rPr>
                <w:rFonts w:ascii="Times New Roman" w:hAnsi="Times New Roman" w:cs="Times New Roman"/>
              </w:rPr>
            </w:pPr>
            <w:r w:rsidRPr="00C23806">
              <w:rPr>
                <w:rFonts w:ascii="Times New Roman" w:hAnsi="Times New Roman" w:cs="Times New Roman"/>
              </w:rPr>
              <w:t>единица измерения</w:t>
            </w:r>
          </w:p>
        </w:tc>
        <w:tc>
          <w:tcPr>
            <w:tcW w:w="1984" w:type="dxa"/>
            <w:tcBorders>
              <w:top w:val="single" w:sz="4" w:space="0" w:color="auto"/>
              <w:bottom w:val="single" w:sz="4" w:space="0" w:color="auto"/>
            </w:tcBorders>
          </w:tcPr>
          <w:p w:rsidR="00C23806" w:rsidRPr="00C23806" w:rsidRDefault="00C23806" w:rsidP="00745867">
            <w:pPr>
              <w:widowControl w:val="0"/>
              <w:autoSpaceDE w:val="0"/>
              <w:autoSpaceDN w:val="0"/>
              <w:adjustRightInd w:val="0"/>
              <w:rPr>
                <w:rFonts w:ascii="Times New Roman" w:hAnsi="Times New Roman" w:cs="Times New Roman"/>
              </w:rPr>
            </w:pPr>
            <w:r w:rsidRPr="00C23806">
              <w:rPr>
                <w:rFonts w:ascii="Times New Roman" w:hAnsi="Times New Roman" w:cs="Times New Roman"/>
              </w:rPr>
              <w:t>рубль</w:t>
            </w:r>
          </w:p>
        </w:tc>
        <w:tc>
          <w:tcPr>
            <w:tcW w:w="1304" w:type="dxa"/>
            <w:tcBorders>
              <w:right w:val="single" w:sz="4" w:space="0" w:color="auto"/>
            </w:tcBorders>
          </w:tcPr>
          <w:p w:rsidR="00C23806" w:rsidRPr="00C23806" w:rsidRDefault="00C23806" w:rsidP="00745867">
            <w:pPr>
              <w:widowControl w:val="0"/>
              <w:autoSpaceDE w:val="0"/>
              <w:autoSpaceDN w:val="0"/>
              <w:adjustRightInd w:val="0"/>
              <w:jc w:val="right"/>
              <w:rPr>
                <w:rFonts w:ascii="Times New Roman" w:hAnsi="Times New Roman" w:cs="Times New Roman"/>
              </w:rPr>
            </w:pPr>
            <w:r w:rsidRPr="00C23806">
              <w:rPr>
                <w:rFonts w:ascii="Times New Roman" w:hAnsi="Times New Roman" w:cs="Times New Roman"/>
              </w:rPr>
              <w:t>по ОКЕИ</w:t>
            </w:r>
          </w:p>
        </w:tc>
        <w:tc>
          <w:tcPr>
            <w:tcW w:w="907" w:type="dxa"/>
            <w:tcBorders>
              <w:top w:val="single" w:sz="4" w:space="0" w:color="auto"/>
              <w:left w:val="single" w:sz="4" w:space="0" w:color="auto"/>
              <w:bottom w:val="single" w:sz="4" w:space="0" w:color="auto"/>
              <w:right w:val="single" w:sz="4" w:space="0" w:color="auto"/>
            </w:tcBorders>
          </w:tcPr>
          <w:p w:rsidR="00C23806" w:rsidRPr="00C23806" w:rsidRDefault="00C23806" w:rsidP="00745867">
            <w:pPr>
              <w:widowControl w:val="0"/>
              <w:autoSpaceDE w:val="0"/>
              <w:autoSpaceDN w:val="0"/>
              <w:adjustRightInd w:val="0"/>
              <w:jc w:val="center"/>
              <w:rPr>
                <w:rFonts w:ascii="Times New Roman" w:hAnsi="Times New Roman" w:cs="Times New Roman"/>
              </w:rPr>
            </w:pPr>
            <w:r w:rsidRPr="00C23806">
              <w:rPr>
                <w:rFonts w:ascii="Times New Roman" w:hAnsi="Times New Roman" w:cs="Times New Roman"/>
              </w:rPr>
              <w:t>383</w:t>
            </w:r>
          </w:p>
        </w:tc>
      </w:tr>
    </w:tbl>
    <w:p w:rsidR="00C23806" w:rsidRPr="00C23806" w:rsidRDefault="00C23806" w:rsidP="00C23806">
      <w:pPr>
        <w:widowControl w:val="0"/>
        <w:autoSpaceDE w:val="0"/>
        <w:autoSpaceDN w:val="0"/>
        <w:adjustRightInd w:val="0"/>
        <w:jc w:val="both"/>
        <w:rPr>
          <w:rFonts w:ascii="Times New Roman" w:hAnsi="Times New Roman" w:cs="Times New Roman"/>
        </w:rPr>
      </w:pPr>
      <w:bookmarkStart w:id="13" w:name="Par193"/>
      <w:bookmarkEnd w:id="13"/>
      <w:r w:rsidRPr="00C23806">
        <w:rPr>
          <w:rFonts w:ascii="Times New Roman" w:hAnsi="Times New Roman" w:cs="Times New Roman"/>
        </w:rPr>
        <w:t>2.  Информация о закупках товаров, работ, услуг на 20__ финансовый год и на</w:t>
      </w:r>
    </w:p>
    <w:p w:rsidR="00C23806" w:rsidRPr="00C23806" w:rsidRDefault="00C23806" w:rsidP="00C23806">
      <w:pPr>
        <w:widowControl w:val="0"/>
        <w:autoSpaceDE w:val="0"/>
        <w:autoSpaceDN w:val="0"/>
        <w:adjustRightInd w:val="0"/>
        <w:jc w:val="both"/>
        <w:rPr>
          <w:rFonts w:ascii="Times New Roman" w:hAnsi="Times New Roman" w:cs="Times New Roman"/>
        </w:rPr>
      </w:pPr>
      <w:r w:rsidRPr="00C23806">
        <w:rPr>
          <w:rFonts w:ascii="Times New Roman" w:hAnsi="Times New Roman" w:cs="Times New Roman"/>
        </w:rPr>
        <w:t>плановый период 20__ и 20__ годов</w:t>
      </w:r>
    </w:p>
    <w:p w:rsidR="00C23806" w:rsidRPr="00C23806" w:rsidRDefault="00C23806" w:rsidP="00C23806">
      <w:pPr>
        <w:rPr>
          <w:rFonts w:ascii="Times New Roman" w:hAnsi="Times New Roman" w:cs="Times New Roman"/>
        </w:rPr>
        <w:sectPr w:rsidR="00C23806" w:rsidRPr="00C23806" w:rsidSect="000D51D7">
          <w:headerReference w:type="even" r:id="rId43"/>
          <w:headerReference w:type="default" r:id="rId44"/>
          <w:pgSz w:w="11906" w:h="16838"/>
          <w:pgMar w:top="1134" w:right="850" w:bottom="1134" w:left="1701" w:header="709" w:footer="709" w:gutter="0"/>
          <w:pgNumType w:start="1"/>
          <w:cols w:space="708"/>
          <w:titlePg/>
          <w:docGrid w:linePitch="360"/>
        </w:sectPr>
      </w:pPr>
    </w:p>
    <w:p w:rsidR="00C23806" w:rsidRPr="00C23806" w:rsidRDefault="00C23806" w:rsidP="00C23806">
      <w:pPr>
        <w:rPr>
          <w:rFonts w:ascii="Times New Roman" w:hAnsi="Times New Roman" w:cs="Times New Roman"/>
        </w:rPr>
      </w:pPr>
    </w:p>
    <w:tbl>
      <w:tblPr>
        <w:tblW w:w="0" w:type="auto"/>
        <w:tblInd w:w="62" w:type="dxa"/>
        <w:tblLayout w:type="fixed"/>
        <w:tblCellMar>
          <w:top w:w="102" w:type="dxa"/>
          <w:left w:w="62" w:type="dxa"/>
          <w:bottom w:w="102" w:type="dxa"/>
          <w:right w:w="62" w:type="dxa"/>
        </w:tblCellMar>
        <w:tblLook w:val="0000"/>
      </w:tblPr>
      <w:tblGrid>
        <w:gridCol w:w="454"/>
        <w:gridCol w:w="1020"/>
        <w:gridCol w:w="737"/>
        <w:gridCol w:w="1417"/>
        <w:gridCol w:w="850"/>
        <w:gridCol w:w="1871"/>
        <w:gridCol w:w="624"/>
        <w:gridCol w:w="680"/>
        <w:gridCol w:w="794"/>
        <w:gridCol w:w="737"/>
        <w:gridCol w:w="737"/>
        <w:gridCol w:w="964"/>
        <w:gridCol w:w="850"/>
        <w:gridCol w:w="1020"/>
      </w:tblGrid>
      <w:tr w:rsidR="00C23806" w:rsidRPr="00C23806" w:rsidTr="00745867">
        <w:tc>
          <w:tcPr>
            <w:tcW w:w="454" w:type="dxa"/>
            <w:vMerge w:val="restart"/>
            <w:tcBorders>
              <w:top w:val="single" w:sz="4" w:space="0" w:color="auto"/>
              <w:left w:val="single" w:sz="4" w:space="0" w:color="auto"/>
              <w:bottom w:val="single" w:sz="4" w:space="0" w:color="auto"/>
              <w:right w:val="single" w:sz="4" w:space="0" w:color="auto"/>
            </w:tcBorders>
          </w:tcPr>
          <w:p w:rsidR="00C23806" w:rsidRPr="00C23806" w:rsidRDefault="00C23806" w:rsidP="00745867">
            <w:pPr>
              <w:widowControl w:val="0"/>
              <w:autoSpaceDE w:val="0"/>
              <w:autoSpaceDN w:val="0"/>
              <w:adjustRightInd w:val="0"/>
              <w:jc w:val="center"/>
              <w:rPr>
                <w:rFonts w:ascii="Times New Roman" w:hAnsi="Times New Roman" w:cs="Times New Roman"/>
              </w:rPr>
            </w:pPr>
            <w:r w:rsidRPr="00C23806">
              <w:rPr>
                <w:rFonts w:ascii="Times New Roman" w:hAnsi="Times New Roman" w:cs="Times New Roman"/>
              </w:rPr>
              <w:t>N п/п</w:t>
            </w:r>
          </w:p>
        </w:tc>
        <w:tc>
          <w:tcPr>
            <w:tcW w:w="1020" w:type="dxa"/>
            <w:vMerge w:val="restart"/>
            <w:tcBorders>
              <w:top w:val="single" w:sz="4" w:space="0" w:color="auto"/>
              <w:left w:val="single" w:sz="4" w:space="0" w:color="auto"/>
              <w:bottom w:val="single" w:sz="4" w:space="0" w:color="auto"/>
              <w:right w:val="single" w:sz="4" w:space="0" w:color="auto"/>
            </w:tcBorders>
          </w:tcPr>
          <w:p w:rsidR="00C23806" w:rsidRPr="00C23806" w:rsidRDefault="00C23806" w:rsidP="00745867">
            <w:pPr>
              <w:widowControl w:val="0"/>
              <w:autoSpaceDE w:val="0"/>
              <w:autoSpaceDN w:val="0"/>
              <w:adjustRightInd w:val="0"/>
              <w:jc w:val="center"/>
              <w:rPr>
                <w:rFonts w:ascii="Times New Roman" w:hAnsi="Times New Roman" w:cs="Times New Roman"/>
              </w:rPr>
            </w:pPr>
            <w:r w:rsidRPr="00C23806">
              <w:rPr>
                <w:rFonts w:ascii="Times New Roman" w:hAnsi="Times New Roman" w:cs="Times New Roman"/>
              </w:rPr>
              <w:t>Идентификационный код закупки</w:t>
            </w:r>
          </w:p>
        </w:tc>
        <w:tc>
          <w:tcPr>
            <w:tcW w:w="3004" w:type="dxa"/>
            <w:gridSpan w:val="3"/>
            <w:tcBorders>
              <w:top w:val="single" w:sz="4" w:space="0" w:color="auto"/>
              <w:left w:val="single" w:sz="4" w:space="0" w:color="auto"/>
              <w:bottom w:val="single" w:sz="4" w:space="0" w:color="auto"/>
              <w:right w:val="single" w:sz="4" w:space="0" w:color="auto"/>
            </w:tcBorders>
          </w:tcPr>
          <w:p w:rsidR="00C23806" w:rsidRPr="00C23806" w:rsidRDefault="00C23806" w:rsidP="00745867">
            <w:pPr>
              <w:widowControl w:val="0"/>
              <w:autoSpaceDE w:val="0"/>
              <w:autoSpaceDN w:val="0"/>
              <w:adjustRightInd w:val="0"/>
              <w:jc w:val="center"/>
              <w:rPr>
                <w:rFonts w:ascii="Times New Roman" w:hAnsi="Times New Roman" w:cs="Times New Roman"/>
              </w:rPr>
            </w:pPr>
            <w:r w:rsidRPr="00C23806">
              <w:rPr>
                <w:rFonts w:ascii="Times New Roman" w:hAnsi="Times New Roman" w:cs="Times New Roman"/>
              </w:rPr>
              <w:t>Объект закупки</w:t>
            </w:r>
          </w:p>
        </w:tc>
        <w:tc>
          <w:tcPr>
            <w:tcW w:w="1871" w:type="dxa"/>
            <w:vMerge w:val="restart"/>
            <w:tcBorders>
              <w:top w:val="single" w:sz="4" w:space="0" w:color="auto"/>
              <w:left w:val="single" w:sz="4" w:space="0" w:color="auto"/>
              <w:bottom w:val="single" w:sz="4" w:space="0" w:color="auto"/>
              <w:right w:val="single" w:sz="4" w:space="0" w:color="auto"/>
            </w:tcBorders>
          </w:tcPr>
          <w:p w:rsidR="00C23806" w:rsidRPr="00C23806" w:rsidRDefault="00C23806" w:rsidP="00745867">
            <w:pPr>
              <w:widowControl w:val="0"/>
              <w:autoSpaceDE w:val="0"/>
              <w:autoSpaceDN w:val="0"/>
              <w:adjustRightInd w:val="0"/>
              <w:jc w:val="center"/>
              <w:rPr>
                <w:rFonts w:ascii="Times New Roman" w:hAnsi="Times New Roman" w:cs="Times New Roman"/>
              </w:rPr>
            </w:pPr>
            <w:r w:rsidRPr="00C23806">
              <w:rPr>
                <w:rFonts w:ascii="Times New Roman" w:hAnsi="Times New Roman" w:cs="Times New Roman"/>
              </w:rPr>
              <w:t>Планируемый год размещения извещения об осуществлении закупки, направления приглашения принять участие в определении поставщика (подрядчика, исполнителя), заключения контракта с единственным поставщиком (подрядчиком, исполнителем)</w:t>
            </w:r>
          </w:p>
        </w:tc>
        <w:tc>
          <w:tcPr>
            <w:tcW w:w="3572" w:type="dxa"/>
            <w:gridSpan w:val="5"/>
            <w:tcBorders>
              <w:top w:val="single" w:sz="4" w:space="0" w:color="auto"/>
              <w:left w:val="single" w:sz="4" w:space="0" w:color="auto"/>
              <w:bottom w:val="single" w:sz="4" w:space="0" w:color="auto"/>
              <w:right w:val="single" w:sz="4" w:space="0" w:color="auto"/>
            </w:tcBorders>
          </w:tcPr>
          <w:p w:rsidR="00C23806" w:rsidRPr="00C23806" w:rsidRDefault="00C23806" w:rsidP="00745867">
            <w:pPr>
              <w:widowControl w:val="0"/>
              <w:autoSpaceDE w:val="0"/>
              <w:autoSpaceDN w:val="0"/>
              <w:adjustRightInd w:val="0"/>
              <w:jc w:val="center"/>
              <w:rPr>
                <w:rFonts w:ascii="Times New Roman" w:hAnsi="Times New Roman" w:cs="Times New Roman"/>
              </w:rPr>
            </w:pPr>
            <w:r w:rsidRPr="00C23806">
              <w:rPr>
                <w:rFonts w:ascii="Times New Roman" w:hAnsi="Times New Roman" w:cs="Times New Roman"/>
              </w:rPr>
              <w:t>Объем финансового обеспечения, в том числе планируемые платежи</w:t>
            </w:r>
          </w:p>
        </w:tc>
        <w:tc>
          <w:tcPr>
            <w:tcW w:w="964" w:type="dxa"/>
            <w:vMerge w:val="restart"/>
            <w:tcBorders>
              <w:top w:val="single" w:sz="4" w:space="0" w:color="auto"/>
              <w:left w:val="single" w:sz="4" w:space="0" w:color="auto"/>
              <w:bottom w:val="single" w:sz="4" w:space="0" w:color="auto"/>
              <w:right w:val="single" w:sz="4" w:space="0" w:color="auto"/>
            </w:tcBorders>
          </w:tcPr>
          <w:p w:rsidR="00C23806" w:rsidRPr="00C23806" w:rsidRDefault="00C23806" w:rsidP="00745867">
            <w:pPr>
              <w:widowControl w:val="0"/>
              <w:autoSpaceDE w:val="0"/>
              <w:autoSpaceDN w:val="0"/>
              <w:adjustRightInd w:val="0"/>
              <w:jc w:val="center"/>
              <w:rPr>
                <w:rFonts w:ascii="Times New Roman" w:hAnsi="Times New Roman" w:cs="Times New Roman"/>
              </w:rPr>
            </w:pPr>
            <w:r w:rsidRPr="00C23806">
              <w:rPr>
                <w:rFonts w:ascii="Times New Roman" w:hAnsi="Times New Roman" w:cs="Times New Roman"/>
              </w:rPr>
              <w:t>Информация о проведении обязательного общественного обсуждения закупки</w:t>
            </w:r>
          </w:p>
        </w:tc>
        <w:tc>
          <w:tcPr>
            <w:tcW w:w="850" w:type="dxa"/>
            <w:vMerge w:val="restart"/>
            <w:tcBorders>
              <w:top w:val="single" w:sz="4" w:space="0" w:color="auto"/>
              <w:left w:val="single" w:sz="4" w:space="0" w:color="auto"/>
              <w:bottom w:val="single" w:sz="4" w:space="0" w:color="auto"/>
              <w:right w:val="single" w:sz="4" w:space="0" w:color="auto"/>
            </w:tcBorders>
          </w:tcPr>
          <w:p w:rsidR="00C23806" w:rsidRPr="00C23806" w:rsidRDefault="00C23806" w:rsidP="00745867">
            <w:pPr>
              <w:widowControl w:val="0"/>
              <w:autoSpaceDE w:val="0"/>
              <w:autoSpaceDN w:val="0"/>
              <w:adjustRightInd w:val="0"/>
              <w:jc w:val="center"/>
              <w:rPr>
                <w:rFonts w:ascii="Times New Roman" w:hAnsi="Times New Roman" w:cs="Times New Roman"/>
              </w:rPr>
            </w:pPr>
            <w:r w:rsidRPr="00C23806">
              <w:rPr>
                <w:rFonts w:ascii="Times New Roman" w:hAnsi="Times New Roman" w:cs="Times New Roman"/>
              </w:rPr>
              <w:t>Наименование уполномоченного органа (учреждения)</w:t>
            </w:r>
          </w:p>
        </w:tc>
        <w:tc>
          <w:tcPr>
            <w:tcW w:w="1020" w:type="dxa"/>
            <w:vMerge w:val="restart"/>
            <w:tcBorders>
              <w:top w:val="single" w:sz="4" w:space="0" w:color="auto"/>
              <w:left w:val="single" w:sz="4" w:space="0" w:color="auto"/>
              <w:bottom w:val="single" w:sz="4" w:space="0" w:color="auto"/>
              <w:right w:val="single" w:sz="4" w:space="0" w:color="auto"/>
            </w:tcBorders>
          </w:tcPr>
          <w:p w:rsidR="00C23806" w:rsidRPr="00C23806" w:rsidRDefault="00C23806" w:rsidP="00745867">
            <w:pPr>
              <w:widowControl w:val="0"/>
              <w:autoSpaceDE w:val="0"/>
              <w:autoSpaceDN w:val="0"/>
              <w:adjustRightInd w:val="0"/>
              <w:jc w:val="center"/>
              <w:rPr>
                <w:rFonts w:ascii="Times New Roman" w:hAnsi="Times New Roman" w:cs="Times New Roman"/>
              </w:rPr>
            </w:pPr>
            <w:r w:rsidRPr="00C23806">
              <w:rPr>
                <w:rFonts w:ascii="Times New Roman" w:hAnsi="Times New Roman" w:cs="Times New Roman"/>
              </w:rPr>
              <w:t>Наименование организатора проведения совместного конкурса или аукциона</w:t>
            </w:r>
          </w:p>
        </w:tc>
      </w:tr>
      <w:tr w:rsidR="00C23806" w:rsidRPr="00C23806" w:rsidTr="00745867">
        <w:tc>
          <w:tcPr>
            <w:tcW w:w="454" w:type="dxa"/>
            <w:vMerge/>
            <w:tcBorders>
              <w:top w:val="single" w:sz="4" w:space="0" w:color="auto"/>
              <w:left w:val="single" w:sz="4" w:space="0" w:color="auto"/>
              <w:bottom w:val="single" w:sz="4" w:space="0" w:color="auto"/>
              <w:right w:val="single" w:sz="4" w:space="0" w:color="auto"/>
            </w:tcBorders>
          </w:tcPr>
          <w:p w:rsidR="00C23806" w:rsidRPr="00C23806" w:rsidRDefault="00C23806" w:rsidP="00745867">
            <w:pPr>
              <w:widowControl w:val="0"/>
              <w:autoSpaceDE w:val="0"/>
              <w:autoSpaceDN w:val="0"/>
              <w:adjustRightInd w:val="0"/>
              <w:jc w:val="both"/>
              <w:rPr>
                <w:rFonts w:ascii="Times New Roman" w:hAnsi="Times New Roman" w:cs="Times New Roman"/>
              </w:rPr>
            </w:pPr>
          </w:p>
        </w:tc>
        <w:tc>
          <w:tcPr>
            <w:tcW w:w="1020" w:type="dxa"/>
            <w:vMerge/>
            <w:tcBorders>
              <w:top w:val="single" w:sz="4" w:space="0" w:color="auto"/>
              <w:left w:val="single" w:sz="4" w:space="0" w:color="auto"/>
              <w:bottom w:val="single" w:sz="4" w:space="0" w:color="auto"/>
              <w:right w:val="single" w:sz="4" w:space="0" w:color="auto"/>
            </w:tcBorders>
          </w:tcPr>
          <w:p w:rsidR="00C23806" w:rsidRPr="00C23806" w:rsidRDefault="00C23806" w:rsidP="00745867">
            <w:pPr>
              <w:widowControl w:val="0"/>
              <w:autoSpaceDE w:val="0"/>
              <w:autoSpaceDN w:val="0"/>
              <w:adjustRightInd w:val="0"/>
              <w:jc w:val="both"/>
              <w:rPr>
                <w:rFonts w:ascii="Times New Roman" w:hAnsi="Times New Roman" w:cs="Times New Roman"/>
              </w:rPr>
            </w:pPr>
          </w:p>
        </w:tc>
        <w:tc>
          <w:tcPr>
            <w:tcW w:w="2154" w:type="dxa"/>
            <w:gridSpan w:val="2"/>
            <w:tcBorders>
              <w:top w:val="single" w:sz="4" w:space="0" w:color="auto"/>
              <w:left w:val="single" w:sz="4" w:space="0" w:color="auto"/>
              <w:bottom w:val="single" w:sz="4" w:space="0" w:color="auto"/>
              <w:right w:val="single" w:sz="4" w:space="0" w:color="auto"/>
            </w:tcBorders>
          </w:tcPr>
          <w:p w:rsidR="00C23806" w:rsidRPr="00C23806" w:rsidRDefault="00C23806" w:rsidP="00745867">
            <w:pPr>
              <w:widowControl w:val="0"/>
              <w:autoSpaceDE w:val="0"/>
              <w:autoSpaceDN w:val="0"/>
              <w:adjustRightInd w:val="0"/>
              <w:jc w:val="center"/>
              <w:rPr>
                <w:rFonts w:ascii="Times New Roman" w:hAnsi="Times New Roman" w:cs="Times New Roman"/>
              </w:rPr>
            </w:pPr>
            <w:r w:rsidRPr="00C23806">
              <w:rPr>
                <w:rFonts w:ascii="Times New Roman" w:hAnsi="Times New Roman" w:cs="Times New Roman"/>
              </w:rPr>
              <w:t>Товар, работа, услуга по Общероссийскому классификатору продукции по видам экономической деятельности ОК 034-2014 (КПЕС 2008) (ОКПД2)</w:t>
            </w:r>
          </w:p>
        </w:tc>
        <w:tc>
          <w:tcPr>
            <w:tcW w:w="850" w:type="dxa"/>
            <w:vMerge w:val="restart"/>
            <w:tcBorders>
              <w:top w:val="single" w:sz="4" w:space="0" w:color="auto"/>
              <w:left w:val="single" w:sz="4" w:space="0" w:color="auto"/>
              <w:bottom w:val="single" w:sz="4" w:space="0" w:color="auto"/>
              <w:right w:val="single" w:sz="4" w:space="0" w:color="auto"/>
            </w:tcBorders>
          </w:tcPr>
          <w:p w:rsidR="00C23806" w:rsidRPr="00C23806" w:rsidRDefault="00C23806" w:rsidP="00745867">
            <w:pPr>
              <w:widowControl w:val="0"/>
              <w:autoSpaceDE w:val="0"/>
              <w:autoSpaceDN w:val="0"/>
              <w:adjustRightInd w:val="0"/>
              <w:jc w:val="center"/>
              <w:rPr>
                <w:rFonts w:ascii="Times New Roman" w:hAnsi="Times New Roman" w:cs="Times New Roman"/>
              </w:rPr>
            </w:pPr>
            <w:r w:rsidRPr="00C23806">
              <w:rPr>
                <w:rFonts w:ascii="Times New Roman" w:hAnsi="Times New Roman" w:cs="Times New Roman"/>
              </w:rPr>
              <w:t>Наименование объекта закупки</w:t>
            </w:r>
          </w:p>
        </w:tc>
        <w:tc>
          <w:tcPr>
            <w:tcW w:w="1871" w:type="dxa"/>
            <w:vMerge/>
            <w:tcBorders>
              <w:top w:val="single" w:sz="4" w:space="0" w:color="auto"/>
              <w:left w:val="single" w:sz="4" w:space="0" w:color="auto"/>
              <w:bottom w:val="single" w:sz="4" w:space="0" w:color="auto"/>
              <w:right w:val="single" w:sz="4" w:space="0" w:color="auto"/>
            </w:tcBorders>
          </w:tcPr>
          <w:p w:rsidR="00C23806" w:rsidRPr="00C23806" w:rsidRDefault="00C23806" w:rsidP="00745867">
            <w:pPr>
              <w:widowControl w:val="0"/>
              <w:autoSpaceDE w:val="0"/>
              <w:autoSpaceDN w:val="0"/>
              <w:adjustRightInd w:val="0"/>
              <w:jc w:val="center"/>
              <w:rPr>
                <w:rFonts w:ascii="Times New Roman" w:hAnsi="Times New Roman" w:cs="Times New Roman"/>
              </w:rPr>
            </w:pPr>
          </w:p>
        </w:tc>
        <w:tc>
          <w:tcPr>
            <w:tcW w:w="624" w:type="dxa"/>
            <w:vMerge w:val="restart"/>
            <w:tcBorders>
              <w:top w:val="single" w:sz="4" w:space="0" w:color="auto"/>
              <w:left w:val="single" w:sz="4" w:space="0" w:color="auto"/>
              <w:bottom w:val="single" w:sz="4" w:space="0" w:color="auto"/>
              <w:right w:val="single" w:sz="4" w:space="0" w:color="auto"/>
            </w:tcBorders>
          </w:tcPr>
          <w:p w:rsidR="00C23806" w:rsidRPr="00C23806" w:rsidRDefault="00C23806" w:rsidP="00745867">
            <w:pPr>
              <w:widowControl w:val="0"/>
              <w:autoSpaceDE w:val="0"/>
              <w:autoSpaceDN w:val="0"/>
              <w:adjustRightInd w:val="0"/>
              <w:jc w:val="center"/>
              <w:rPr>
                <w:rFonts w:ascii="Times New Roman" w:hAnsi="Times New Roman" w:cs="Times New Roman"/>
              </w:rPr>
            </w:pPr>
            <w:r w:rsidRPr="00C23806">
              <w:rPr>
                <w:rFonts w:ascii="Times New Roman" w:hAnsi="Times New Roman" w:cs="Times New Roman"/>
              </w:rPr>
              <w:t>всего</w:t>
            </w:r>
          </w:p>
        </w:tc>
        <w:tc>
          <w:tcPr>
            <w:tcW w:w="680" w:type="dxa"/>
            <w:vMerge w:val="restart"/>
            <w:tcBorders>
              <w:top w:val="single" w:sz="4" w:space="0" w:color="auto"/>
              <w:left w:val="single" w:sz="4" w:space="0" w:color="auto"/>
              <w:bottom w:val="single" w:sz="4" w:space="0" w:color="auto"/>
              <w:right w:val="single" w:sz="4" w:space="0" w:color="auto"/>
            </w:tcBorders>
          </w:tcPr>
          <w:p w:rsidR="00C23806" w:rsidRPr="00C23806" w:rsidRDefault="00C23806" w:rsidP="00745867">
            <w:pPr>
              <w:widowControl w:val="0"/>
              <w:autoSpaceDE w:val="0"/>
              <w:autoSpaceDN w:val="0"/>
              <w:adjustRightInd w:val="0"/>
              <w:jc w:val="center"/>
              <w:rPr>
                <w:rFonts w:ascii="Times New Roman" w:hAnsi="Times New Roman" w:cs="Times New Roman"/>
              </w:rPr>
            </w:pPr>
            <w:r w:rsidRPr="00C23806">
              <w:rPr>
                <w:rFonts w:ascii="Times New Roman" w:hAnsi="Times New Roman" w:cs="Times New Roman"/>
              </w:rPr>
              <w:t>на текущий финансовый год</w:t>
            </w:r>
          </w:p>
        </w:tc>
        <w:tc>
          <w:tcPr>
            <w:tcW w:w="1531" w:type="dxa"/>
            <w:gridSpan w:val="2"/>
            <w:tcBorders>
              <w:top w:val="single" w:sz="4" w:space="0" w:color="auto"/>
              <w:left w:val="single" w:sz="4" w:space="0" w:color="auto"/>
              <w:bottom w:val="single" w:sz="4" w:space="0" w:color="auto"/>
              <w:right w:val="single" w:sz="4" w:space="0" w:color="auto"/>
            </w:tcBorders>
          </w:tcPr>
          <w:p w:rsidR="00C23806" w:rsidRPr="00C23806" w:rsidRDefault="00C23806" w:rsidP="00745867">
            <w:pPr>
              <w:widowControl w:val="0"/>
              <w:autoSpaceDE w:val="0"/>
              <w:autoSpaceDN w:val="0"/>
              <w:adjustRightInd w:val="0"/>
              <w:jc w:val="center"/>
              <w:rPr>
                <w:rFonts w:ascii="Times New Roman" w:hAnsi="Times New Roman" w:cs="Times New Roman"/>
              </w:rPr>
            </w:pPr>
            <w:r w:rsidRPr="00C23806">
              <w:rPr>
                <w:rFonts w:ascii="Times New Roman" w:hAnsi="Times New Roman" w:cs="Times New Roman"/>
              </w:rPr>
              <w:t>на плановый период</w:t>
            </w:r>
          </w:p>
        </w:tc>
        <w:tc>
          <w:tcPr>
            <w:tcW w:w="737" w:type="dxa"/>
            <w:vMerge w:val="restart"/>
            <w:tcBorders>
              <w:top w:val="single" w:sz="4" w:space="0" w:color="auto"/>
              <w:left w:val="single" w:sz="4" w:space="0" w:color="auto"/>
              <w:bottom w:val="single" w:sz="4" w:space="0" w:color="auto"/>
              <w:right w:val="single" w:sz="4" w:space="0" w:color="auto"/>
            </w:tcBorders>
          </w:tcPr>
          <w:p w:rsidR="00C23806" w:rsidRPr="00C23806" w:rsidRDefault="00C23806" w:rsidP="00745867">
            <w:pPr>
              <w:widowControl w:val="0"/>
              <w:autoSpaceDE w:val="0"/>
              <w:autoSpaceDN w:val="0"/>
              <w:adjustRightInd w:val="0"/>
              <w:jc w:val="center"/>
              <w:rPr>
                <w:rFonts w:ascii="Times New Roman" w:hAnsi="Times New Roman" w:cs="Times New Roman"/>
              </w:rPr>
            </w:pPr>
            <w:r w:rsidRPr="00C23806">
              <w:rPr>
                <w:rFonts w:ascii="Times New Roman" w:hAnsi="Times New Roman" w:cs="Times New Roman"/>
              </w:rPr>
              <w:t>последующие годы</w:t>
            </w:r>
          </w:p>
        </w:tc>
        <w:tc>
          <w:tcPr>
            <w:tcW w:w="964" w:type="dxa"/>
            <w:vMerge/>
            <w:tcBorders>
              <w:top w:val="single" w:sz="4" w:space="0" w:color="auto"/>
              <w:left w:val="single" w:sz="4" w:space="0" w:color="auto"/>
              <w:bottom w:val="single" w:sz="4" w:space="0" w:color="auto"/>
              <w:right w:val="single" w:sz="4" w:space="0" w:color="auto"/>
            </w:tcBorders>
          </w:tcPr>
          <w:p w:rsidR="00C23806" w:rsidRPr="00C23806" w:rsidRDefault="00C23806" w:rsidP="00745867">
            <w:pPr>
              <w:widowControl w:val="0"/>
              <w:autoSpaceDE w:val="0"/>
              <w:autoSpaceDN w:val="0"/>
              <w:adjustRightInd w:val="0"/>
              <w:jc w:val="center"/>
              <w:rPr>
                <w:rFonts w:ascii="Times New Roman" w:hAnsi="Times New Roman" w:cs="Times New Roman"/>
              </w:rPr>
            </w:pPr>
          </w:p>
        </w:tc>
        <w:tc>
          <w:tcPr>
            <w:tcW w:w="850" w:type="dxa"/>
            <w:vMerge/>
            <w:tcBorders>
              <w:top w:val="single" w:sz="4" w:space="0" w:color="auto"/>
              <w:left w:val="single" w:sz="4" w:space="0" w:color="auto"/>
              <w:bottom w:val="single" w:sz="4" w:space="0" w:color="auto"/>
              <w:right w:val="single" w:sz="4" w:space="0" w:color="auto"/>
            </w:tcBorders>
          </w:tcPr>
          <w:p w:rsidR="00C23806" w:rsidRPr="00C23806" w:rsidRDefault="00C23806" w:rsidP="00745867">
            <w:pPr>
              <w:widowControl w:val="0"/>
              <w:autoSpaceDE w:val="0"/>
              <w:autoSpaceDN w:val="0"/>
              <w:adjustRightInd w:val="0"/>
              <w:jc w:val="center"/>
              <w:rPr>
                <w:rFonts w:ascii="Times New Roman" w:hAnsi="Times New Roman" w:cs="Times New Roman"/>
              </w:rPr>
            </w:pPr>
          </w:p>
        </w:tc>
        <w:tc>
          <w:tcPr>
            <w:tcW w:w="1020" w:type="dxa"/>
            <w:vMerge/>
            <w:tcBorders>
              <w:top w:val="single" w:sz="4" w:space="0" w:color="auto"/>
              <w:left w:val="single" w:sz="4" w:space="0" w:color="auto"/>
              <w:bottom w:val="single" w:sz="4" w:space="0" w:color="auto"/>
              <w:right w:val="single" w:sz="4" w:space="0" w:color="auto"/>
            </w:tcBorders>
          </w:tcPr>
          <w:p w:rsidR="00C23806" w:rsidRPr="00C23806" w:rsidRDefault="00C23806" w:rsidP="00745867">
            <w:pPr>
              <w:widowControl w:val="0"/>
              <w:autoSpaceDE w:val="0"/>
              <w:autoSpaceDN w:val="0"/>
              <w:adjustRightInd w:val="0"/>
              <w:jc w:val="center"/>
              <w:rPr>
                <w:rFonts w:ascii="Times New Roman" w:hAnsi="Times New Roman" w:cs="Times New Roman"/>
              </w:rPr>
            </w:pPr>
          </w:p>
        </w:tc>
      </w:tr>
      <w:tr w:rsidR="00C23806" w:rsidRPr="00C23806" w:rsidTr="00745867">
        <w:tc>
          <w:tcPr>
            <w:tcW w:w="454" w:type="dxa"/>
            <w:vMerge/>
            <w:tcBorders>
              <w:top w:val="single" w:sz="4" w:space="0" w:color="auto"/>
              <w:left w:val="single" w:sz="4" w:space="0" w:color="auto"/>
              <w:bottom w:val="single" w:sz="4" w:space="0" w:color="auto"/>
              <w:right w:val="single" w:sz="4" w:space="0" w:color="auto"/>
            </w:tcBorders>
          </w:tcPr>
          <w:p w:rsidR="00C23806" w:rsidRPr="00C23806" w:rsidRDefault="00C23806" w:rsidP="00745867">
            <w:pPr>
              <w:widowControl w:val="0"/>
              <w:autoSpaceDE w:val="0"/>
              <w:autoSpaceDN w:val="0"/>
              <w:adjustRightInd w:val="0"/>
              <w:jc w:val="both"/>
              <w:rPr>
                <w:rFonts w:ascii="Times New Roman" w:hAnsi="Times New Roman" w:cs="Times New Roman"/>
              </w:rPr>
            </w:pPr>
          </w:p>
        </w:tc>
        <w:tc>
          <w:tcPr>
            <w:tcW w:w="1020" w:type="dxa"/>
            <w:vMerge/>
            <w:tcBorders>
              <w:top w:val="single" w:sz="4" w:space="0" w:color="auto"/>
              <w:left w:val="single" w:sz="4" w:space="0" w:color="auto"/>
              <w:bottom w:val="single" w:sz="4" w:space="0" w:color="auto"/>
              <w:right w:val="single" w:sz="4" w:space="0" w:color="auto"/>
            </w:tcBorders>
          </w:tcPr>
          <w:p w:rsidR="00C23806" w:rsidRPr="00C23806" w:rsidRDefault="00C23806" w:rsidP="00745867">
            <w:pPr>
              <w:widowControl w:val="0"/>
              <w:autoSpaceDE w:val="0"/>
              <w:autoSpaceDN w:val="0"/>
              <w:adjustRightInd w:val="0"/>
              <w:jc w:val="both"/>
              <w:rPr>
                <w:rFonts w:ascii="Times New Roman" w:hAnsi="Times New Roman" w:cs="Times New Roman"/>
              </w:rPr>
            </w:pPr>
          </w:p>
        </w:tc>
        <w:tc>
          <w:tcPr>
            <w:tcW w:w="737" w:type="dxa"/>
            <w:tcBorders>
              <w:top w:val="single" w:sz="4" w:space="0" w:color="auto"/>
              <w:left w:val="single" w:sz="4" w:space="0" w:color="auto"/>
              <w:bottom w:val="single" w:sz="4" w:space="0" w:color="auto"/>
              <w:right w:val="single" w:sz="4" w:space="0" w:color="auto"/>
            </w:tcBorders>
          </w:tcPr>
          <w:p w:rsidR="00C23806" w:rsidRPr="00C23806" w:rsidRDefault="00C23806" w:rsidP="00745867">
            <w:pPr>
              <w:widowControl w:val="0"/>
              <w:autoSpaceDE w:val="0"/>
              <w:autoSpaceDN w:val="0"/>
              <w:adjustRightInd w:val="0"/>
              <w:jc w:val="center"/>
              <w:rPr>
                <w:rFonts w:ascii="Times New Roman" w:hAnsi="Times New Roman" w:cs="Times New Roman"/>
              </w:rPr>
            </w:pPr>
            <w:r w:rsidRPr="00C23806">
              <w:rPr>
                <w:rFonts w:ascii="Times New Roman" w:hAnsi="Times New Roman" w:cs="Times New Roman"/>
              </w:rPr>
              <w:t>Код</w:t>
            </w:r>
          </w:p>
        </w:tc>
        <w:tc>
          <w:tcPr>
            <w:tcW w:w="1417" w:type="dxa"/>
            <w:tcBorders>
              <w:top w:val="single" w:sz="4" w:space="0" w:color="auto"/>
              <w:left w:val="single" w:sz="4" w:space="0" w:color="auto"/>
              <w:bottom w:val="single" w:sz="4" w:space="0" w:color="auto"/>
              <w:right w:val="single" w:sz="4" w:space="0" w:color="auto"/>
            </w:tcBorders>
          </w:tcPr>
          <w:p w:rsidR="00C23806" w:rsidRPr="00C23806" w:rsidRDefault="00C23806" w:rsidP="00745867">
            <w:pPr>
              <w:widowControl w:val="0"/>
              <w:autoSpaceDE w:val="0"/>
              <w:autoSpaceDN w:val="0"/>
              <w:adjustRightInd w:val="0"/>
              <w:jc w:val="center"/>
              <w:rPr>
                <w:rFonts w:ascii="Times New Roman" w:hAnsi="Times New Roman" w:cs="Times New Roman"/>
              </w:rPr>
            </w:pPr>
            <w:r w:rsidRPr="00C23806">
              <w:rPr>
                <w:rFonts w:ascii="Times New Roman" w:hAnsi="Times New Roman" w:cs="Times New Roman"/>
              </w:rPr>
              <w:t>Наименование</w:t>
            </w:r>
          </w:p>
        </w:tc>
        <w:tc>
          <w:tcPr>
            <w:tcW w:w="850" w:type="dxa"/>
            <w:vMerge/>
            <w:tcBorders>
              <w:top w:val="single" w:sz="4" w:space="0" w:color="auto"/>
              <w:left w:val="single" w:sz="4" w:space="0" w:color="auto"/>
              <w:bottom w:val="single" w:sz="4" w:space="0" w:color="auto"/>
              <w:right w:val="single" w:sz="4" w:space="0" w:color="auto"/>
            </w:tcBorders>
          </w:tcPr>
          <w:p w:rsidR="00C23806" w:rsidRPr="00C23806" w:rsidRDefault="00C23806" w:rsidP="00745867">
            <w:pPr>
              <w:widowControl w:val="0"/>
              <w:autoSpaceDE w:val="0"/>
              <w:autoSpaceDN w:val="0"/>
              <w:adjustRightInd w:val="0"/>
              <w:jc w:val="center"/>
              <w:rPr>
                <w:rFonts w:ascii="Times New Roman" w:hAnsi="Times New Roman" w:cs="Times New Roman"/>
              </w:rPr>
            </w:pPr>
          </w:p>
        </w:tc>
        <w:tc>
          <w:tcPr>
            <w:tcW w:w="1871" w:type="dxa"/>
            <w:vMerge/>
            <w:tcBorders>
              <w:top w:val="single" w:sz="4" w:space="0" w:color="auto"/>
              <w:left w:val="single" w:sz="4" w:space="0" w:color="auto"/>
              <w:bottom w:val="single" w:sz="4" w:space="0" w:color="auto"/>
              <w:right w:val="single" w:sz="4" w:space="0" w:color="auto"/>
            </w:tcBorders>
          </w:tcPr>
          <w:p w:rsidR="00C23806" w:rsidRPr="00C23806" w:rsidRDefault="00C23806" w:rsidP="00745867">
            <w:pPr>
              <w:widowControl w:val="0"/>
              <w:autoSpaceDE w:val="0"/>
              <w:autoSpaceDN w:val="0"/>
              <w:adjustRightInd w:val="0"/>
              <w:jc w:val="center"/>
              <w:rPr>
                <w:rFonts w:ascii="Times New Roman" w:hAnsi="Times New Roman" w:cs="Times New Roman"/>
              </w:rPr>
            </w:pPr>
          </w:p>
        </w:tc>
        <w:tc>
          <w:tcPr>
            <w:tcW w:w="624" w:type="dxa"/>
            <w:vMerge/>
            <w:tcBorders>
              <w:top w:val="single" w:sz="4" w:space="0" w:color="auto"/>
              <w:left w:val="single" w:sz="4" w:space="0" w:color="auto"/>
              <w:bottom w:val="single" w:sz="4" w:space="0" w:color="auto"/>
              <w:right w:val="single" w:sz="4" w:space="0" w:color="auto"/>
            </w:tcBorders>
          </w:tcPr>
          <w:p w:rsidR="00C23806" w:rsidRPr="00C23806" w:rsidRDefault="00C23806" w:rsidP="00745867">
            <w:pPr>
              <w:widowControl w:val="0"/>
              <w:autoSpaceDE w:val="0"/>
              <w:autoSpaceDN w:val="0"/>
              <w:adjustRightInd w:val="0"/>
              <w:jc w:val="center"/>
              <w:rPr>
                <w:rFonts w:ascii="Times New Roman" w:hAnsi="Times New Roman" w:cs="Times New Roman"/>
              </w:rPr>
            </w:pPr>
          </w:p>
        </w:tc>
        <w:tc>
          <w:tcPr>
            <w:tcW w:w="680" w:type="dxa"/>
            <w:vMerge/>
            <w:tcBorders>
              <w:top w:val="single" w:sz="4" w:space="0" w:color="auto"/>
              <w:left w:val="single" w:sz="4" w:space="0" w:color="auto"/>
              <w:bottom w:val="single" w:sz="4" w:space="0" w:color="auto"/>
              <w:right w:val="single" w:sz="4" w:space="0" w:color="auto"/>
            </w:tcBorders>
          </w:tcPr>
          <w:p w:rsidR="00C23806" w:rsidRPr="00C23806" w:rsidRDefault="00C23806" w:rsidP="00745867">
            <w:pPr>
              <w:widowControl w:val="0"/>
              <w:autoSpaceDE w:val="0"/>
              <w:autoSpaceDN w:val="0"/>
              <w:adjustRightInd w:val="0"/>
              <w:jc w:val="center"/>
              <w:rPr>
                <w:rFonts w:ascii="Times New Roman" w:hAnsi="Times New Roman" w:cs="Times New Roman"/>
              </w:rPr>
            </w:pPr>
          </w:p>
        </w:tc>
        <w:tc>
          <w:tcPr>
            <w:tcW w:w="794" w:type="dxa"/>
            <w:tcBorders>
              <w:top w:val="single" w:sz="4" w:space="0" w:color="auto"/>
              <w:left w:val="single" w:sz="4" w:space="0" w:color="auto"/>
              <w:bottom w:val="single" w:sz="4" w:space="0" w:color="auto"/>
              <w:right w:val="single" w:sz="4" w:space="0" w:color="auto"/>
            </w:tcBorders>
          </w:tcPr>
          <w:p w:rsidR="00C23806" w:rsidRPr="00C23806" w:rsidRDefault="00C23806" w:rsidP="00745867">
            <w:pPr>
              <w:widowControl w:val="0"/>
              <w:autoSpaceDE w:val="0"/>
              <w:autoSpaceDN w:val="0"/>
              <w:adjustRightInd w:val="0"/>
              <w:jc w:val="center"/>
              <w:rPr>
                <w:rFonts w:ascii="Times New Roman" w:hAnsi="Times New Roman" w:cs="Times New Roman"/>
              </w:rPr>
            </w:pPr>
            <w:r w:rsidRPr="00C23806">
              <w:rPr>
                <w:rFonts w:ascii="Times New Roman" w:hAnsi="Times New Roman" w:cs="Times New Roman"/>
              </w:rPr>
              <w:t>на первый год</w:t>
            </w:r>
          </w:p>
        </w:tc>
        <w:tc>
          <w:tcPr>
            <w:tcW w:w="737" w:type="dxa"/>
            <w:tcBorders>
              <w:top w:val="single" w:sz="4" w:space="0" w:color="auto"/>
              <w:left w:val="single" w:sz="4" w:space="0" w:color="auto"/>
              <w:bottom w:val="single" w:sz="4" w:space="0" w:color="auto"/>
              <w:right w:val="single" w:sz="4" w:space="0" w:color="auto"/>
            </w:tcBorders>
          </w:tcPr>
          <w:p w:rsidR="00C23806" w:rsidRPr="00C23806" w:rsidRDefault="00C23806" w:rsidP="00745867">
            <w:pPr>
              <w:widowControl w:val="0"/>
              <w:autoSpaceDE w:val="0"/>
              <w:autoSpaceDN w:val="0"/>
              <w:adjustRightInd w:val="0"/>
              <w:jc w:val="center"/>
              <w:rPr>
                <w:rFonts w:ascii="Times New Roman" w:hAnsi="Times New Roman" w:cs="Times New Roman"/>
              </w:rPr>
            </w:pPr>
            <w:r w:rsidRPr="00C23806">
              <w:rPr>
                <w:rFonts w:ascii="Times New Roman" w:hAnsi="Times New Roman" w:cs="Times New Roman"/>
              </w:rPr>
              <w:t>на второй год</w:t>
            </w:r>
          </w:p>
        </w:tc>
        <w:tc>
          <w:tcPr>
            <w:tcW w:w="737" w:type="dxa"/>
            <w:vMerge/>
            <w:tcBorders>
              <w:top w:val="single" w:sz="4" w:space="0" w:color="auto"/>
              <w:left w:val="single" w:sz="4" w:space="0" w:color="auto"/>
              <w:bottom w:val="single" w:sz="4" w:space="0" w:color="auto"/>
              <w:right w:val="single" w:sz="4" w:space="0" w:color="auto"/>
            </w:tcBorders>
          </w:tcPr>
          <w:p w:rsidR="00C23806" w:rsidRPr="00C23806" w:rsidRDefault="00C23806" w:rsidP="00745867">
            <w:pPr>
              <w:widowControl w:val="0"/>
              <w:autoSpaceDE w:val="0"/>
              <w:autoSpaceDN w:val="0"/>
              <w:adjustRightInd w:val="0"/>
              <w:jc w:val="center"/>
              <w:rPr>
                <w:rFonts w:ascii="Times New Roman" w:hAnsi="Times New Roman" w:cs="Times New Roman"/>
              </w:rPr>
            </w:pPr>
          </w:p>
        </w:tc>
        <w:tc>
          <w:tcPr>
            <w:tcW w:w="964" w:type="dxa"/>
            <w:vMerge/>
            <w:tcBorders>
              <w:top w:val="single" w:sz="4" w:space="0" w:color="auto"/>
              <w:left w:val="single" w:sz="4" w:space="0" w:color="auto"/>
              <w:bottom w:val="single" w:sz="4" w:space="0" w:color="auto"/>
              <w:right w:val="single" w:sz="4" w:space="0" w:color="auto"/>
            </w:tcBorders>
          </w:tcPr>
          <w:p w:rsidR="00C23806" w:rsidRPr="00C23806" w:rsidRDefault="00C23806" w:rsidP="00745867">
            <w:pPr>
              <w:widowControl w:val="0"/>
              <w:autoSpaceDE w:val="0"/>
              <w:autoSpaceDN w:val="0"/>
              <w:adjustRightInd w:val="0"/>
              <w:jc w:val="center"/>
              <w:rPr>
                <w:rFonts w:ascii="Times New Roman" w:hAnsi="Times New Roman" w:cs="Times New Roman"/>
              </w:rPr>
            </w:pPr>
          </w:p>
        </w:tc>
        <w:tc>
          <w:tcPr>
            <w:tcW w:w="850" w:type="dxa"/>
            <w:vMerge/>
            <w:tcBorders>
              <w:top w:val="single" w:sz="4" w:space="0" w:color="auto"/>
              <w:left w:val="single" w:sz="4" w:space="0" w:color="auto"/>
              <w:bottom w:val="single" w:sz="4" w:space="0" w:color="auto"/>
              <w:right w:val="single" w:sz="4" w:space="0" w:color="auto"/>
            </w:tcBorders>
          </w:tcPr>
          <w:p w:rsidR="00C23806" w:rsidRPr="00C23806" w:rsidRDefault="00C23806" w:rsidP="00745867">
            <w:pPr>
              <w:widowControl w:val="0"/>
              <w:autoSpaceDE w:val="0"/>
              <w:autoSpaceDN w:val="0"/>
              <w:adjustRightInd w:val="0"/>
              <w:jc w:val="center"/>
              <w:rPr>
                <w:rFonts w:ascii="Times New Roman" w:hAnsi="Times New Roman" w:cs="Times New Roman"/>
              </w:rPr>
            </w:pPr>
          </w:p>
        </w:tc>
        <w:tc>
          <w:tcPr>
            <w:tcW w:w="1020" w:type="dxa"/>
            <w:vMerge/>
            <w:tcBorders>
              <w:top w:val="single" w:sz="4" w:space="0" w:color="auto"/>
              <w:left w:val="single" w:sz="4" w:space="0" w:color="auto"/>
              <w:bottom w:val="single" w:sz="4" w:space="0" w:color="auto"/>
              <w:right w:val="single" w:sz="4" w:space="0" w:color="auto"/>
            </w:tcBorders>
          </w:tcPr>
          <w:p w:rsidR="00C23806" w:rsidRPr="00C23806" w:rsidRDefault="00C23806" w:rsidP="00745867">
            <w:pPr>
              <w:widowControl w:val="0"/>
              <w:autoSpaceDE w:val="0"/>
              <w:autoSpaceDN w:val="0"/>
              <w:adjustRightInd w:val="0"/>
              <w:jc w:val="center"/>
              <w:rPr>
                <w:rFonts w:ascii="Times New Roman" w:hAnsi="Times New Roman" w:cs="Times New Roman"/>
              </w:rPr>
            </w:pPr>
          </w:p>
        </w:tc>
      </w:tr>
      <w:tr w:rsidR="00C23806" w:rsidRPr="00C23806" w:rsidTr="00745867">
        <w:tc>
          <w:tcPr>
            <w:tcW w:w="454" w:type="dxa"/>
            <w:tcBorders>
              <w:top w:val="single" w:sz="4" w:space="0" w:color="auto"/>
              <w:left w:val="single" w:sz="4" w:space="0" w:color="auto"/>
              <w:bottom w:val="single" w:sz="4" w:space="0" w:color="auto"/>
              <w:right w:val="single" w:sz="4" w:space="0" w:color="auto"/>
            </w:tcBorders>
          </w:tcPr>
          <w:p w:rsidR="00C23806" w:rsidRPr="00C23806" w:rsidRDefault="00C23806" w:rsidP="00745867">
            <w:pPr>
              <w:widowControl w:val="0"/>
              <w:autoSpaceDE w:val="0"/>
              <w:autoSpaceDN w:val="0"/>
              <w:adjustRightInd w:val="0"/>
              <w:jc w:val="center"/>
              <w:rPr>
                <w:rFonts w:ascii="Times New Roman" w:hAnsi="Times New Roman" w:cs="Times New Roman"/>
              </w:rPr>
            </w:pPr>
            <w:r w:rsidRPr="00C23806">
              <w:rPr>
                <w:rFonts w:ascii="Times New Roman" w:hAnsi="Times New Roman" w:cs="Times New Roman"/>
              </w:rPr>
              <w:t>1</w:t>
            </w:r>
          </w:p>
        </w:tc>
        <w:tc>
          <w:tcPr>
            <w:tcW w:w="1020" w:type="dxa"/>
            <w:tcBorders>
              <w:top w:val="single" w:sz="4" w:space="0" w:color="auto"/>
              <w:left w:val="single" w:sz="4" w:space="0" w:color="auto"/>
              <w:bottom w:val="single" w:sz="4" w:space="0" w:color="auto"/>
              <w:right w:val="single" w:sz="4" w:space="0" w:color="auto"/>
            </w:tcBorders>
          </w:tcPr>
          <w:p w:rsidR="00C23806" w:rsidRPr="00C23806" w:rsidRDefault="00C23806" w:rsidP="00745867">
            <w:pPr>
              <w:widowControl w:val="0"/>
              <w:autoSpaceDE w:val="0"/>
              <w:autoSpaceDN w:val="0"/>
              <w:adjustRightInd w:val="0"/>
              <w:jc w:val="center"/>
              <w:rPr>
                <w:rFonts w:ascii="Times New Roman" w:hAnsi="Times New Roman" w:cs="Times New Roman"/>
              </w:rPr>
            </w:pPr>
            <w:r w:rsidRPr="00C23806">
              <w:rPr>
                <w:rFonts w:ascii="Times New Roman" w:hAnsi="Times New Roman" w:cs="Times New Roman"/>
              </w:rPr>
              <w:t>2</w:t>
            </w:r>
          </w:p>
        </w:tc>
        <w:tc>
          <w:tcPr>
            <w:tcW w:w="737" w:type="dxa"/>
            <w:tcBorders>
              <w:top w:val="single" w:sz="4" w:space="0" w:color="auto"/>
              <w:left w:val="single" w:sz="4" w:space="0" w:color="auto"/>
              <w:bottom w:val="single" w:sz="4" w:space="0" w:color="auto"/>
              <w:right w:val="single" w:sz="4" w:space="0" w:color="auto"/>
            </w:tcBorders>
          </w:tcPr>
          <w:p w:rsidR="00C23806" w:rsidRPr="00C23806" w:rsidRDefault="00C23806" w:rsidP="00745867">
            <w:pPr>
              <w:widowControl w:val="0"/>
              <w:autoSpaceDE w:val="0"/>
              <w:autoSpaceDN w:val="0"/>
              <w:adjustRightInd w:val="0"/>
              <w:jc w:val="center"/>
              <w:rPr>
                <w:rFonts w:ascii="Times New Roman" w:hAnsi="Times New Roman" w:cs="Times New Roman"/>
              </w:rPr>
            </w:pPr>
            <w:r w:rsidRPr="00C23806">
              <w:rPr>
                <w:rFonts w:ascii="Times New Roman" w:hAnsi="Times New Roman" w:cs="Times New Roman"/>
              </w:rPr>
              <w:t>3</w:t>
            </w:r>
          </w:p>
        </w:tc>
        <w:tc>
          <w:tcPr>
            <w:tcW w:w="1417" w:type="dxa"/>
            <w:tcBorders>
              <w:top w:val="single" w:sz="4" w:space="0" w:color="auto"/>
              <w:left w:val="single" w:sz="4" w:space="0" w:color="auto"/>
              <w:bottom w:val="single" w:sz="4" w:space="0" w:color="auto"/>
              <w:right w:val="single" w:sz="4" w:space="0" w:color="auto"/>
            </w:tcBorders>
          </w:tcPr>
          <w:p w:rsidR="00C23806" w:rsidRPr="00C23806" w:rsidRDefault="00C23806" w:rsidP="00745867">
            <w:pPr>
              <w:widowControl w:val="0"/>
              <w:autoSpaceDE w:val="0"/>
              <w:autoSpaceDN w:val="0"/>
              <w:adjustRightInd w:val="0"/>
              <w:jc w:val="center"/>
              <w:rPr>
                <w:rFonts w:ascii="Times New Roman" w:hAnsi="Times New Roman" w:cs="Times New Roman"/>
              </w:rPr>
            </w:pPr>
            <w:r w:rsidRPr="00C23806">
              <w:rPr>
                <w:rFonts w:ascii="Times New Roman" w:hAnsi="Times New Roman" w:cs="Times New Roman"/>
              </w:rPr>
              <w:t>4</w:t>
            </w:r>
          </w:p>
        </w:tc>
        <w:tc>
          <w:tcPr>
            <w:tcW w:w="850" w:type="dxa"/>
            <w:tcBorders>
              <w:top w:val="single" w:sz="4" w:space="0" w:color="auto"/>
              <w:left w:val="single" w:sz="4" w:space="0" w:color="auto"/>
              <w:bottom w:val="single" w:sz="4" w:space="0" w:color="auto"/>
              <w:right w:val="single" w:sz="4" w:space="0" w:color="auto"/>
            </w:tcBorders>
          </w:tcPr>
          <w:p w:rsidR="00C23806" w:rsidRPr="00C23806" w:rsidRDefault="00C23806" w:rsidP="00745867">
            <w:pPr>
              <w:widowControl w:val="0"/>
              <w:autoSpaceDE w:val="0"/>
              <w:autoSpaceDN w:val="0"/>
              <w:adjustRightInd w:val="0"/>
              <w:jc w:val="center"/>
              <w:rPr>
                <w:rFonts w:ascii="Times New Roman" w:hAnsi="Times New Roman" w:cs="Times New Roman"/>
              </w:rPr>
            </w:pPr>
            <w:r w:rsidRPr="00C23806">
              <w:rPr>
                <w:rFonts w:ascii="Times New Roman" w:hAnsi="Times New Roman" w:cs="Times New Roman"/>
              </w:rPr>
              <w:t>5</w:t>
            </w:r>
          </w:p>
        </w:tc>
        <w:tc>
          <w:tcPr>
            <w:tcW w:w="1871" w:type="dxa"/>
            <w:tcBorders>
              <w:top w:val="single" w:sz="4" w:space="0" w:color="auto"/>
              <w:left w:val="single" w:sz="4" w:space="0" w:color="auto"/>
              <w:bottom w:val="single" w:sz="4" w:space="0" w:color="auto"/>
              <w:right w:val="single" w:sz="4" w:space="0" w:color="auto"/>
            </w:tcBorders>
          </w:tcPr>
          <w:p w:rsidR="00C23806" w:rsidRPr="00C23806" w:rsidRDefault="00C23806" w:rsidP="00745867">
            <w:pPr>
              <w:widowControl w:val="0"/>
              <w:autoSpaceDE w:val="0"/>
              <w:autoSpaceDN w:val="0"/>
              <w:adjustRightInd w:val="0"/>
              <w:jc w:val="center"/>
              <w:rPr>
                <w:rFonts w:ascii="Times New Roman" w:hAnsi="Times New Roman" w:cs="Times New Roman"/>
              </w:rPr>
            </w:pPr>
            <w:r w:rsidRPr="00C23806">
              <w:rPr>
                <w:rFonts w:ascii="Times New Roman" w:hAnsi="Times New Roman" w:cs="Times New Roman"/>
              </w:rPr>
              <w:t>6</w:t>
            </w:r>
          </w:p>
        </w:tc>
        <w:tc>
          <w:tcPr>
            <w:tcW w:w="624" w:type="dxa"/>
            <w:tcBorders>
              <w:top w:val="single" w:sz="4" w:space="0" w:color="auto"/>
              <w:left w:val="single" w:sz="4" w:space="0" w:color="auto"/>
              <w:bottom w:val="single" w:sz="4" w:space="0" w:color="auto"/>
              <w:right w:val="single" w:sz="4" w:space="0" w:color="auto"/>
            </w:tcBorders>
          </w:tcPr>
          <w:p w:rsidR="00C23806" w:rsidRPr="00C23806" w:rsidRDefault="00C23806" w:rsidP="00745867">
            <w:pPr>
              <w:widowControl w:val="0"/>
              <w:autoSpaceDE w:val="0"/>
              <w:autoSpaceDN w:val="0"/>
              <w:adjustRightInd w:val="0"/>
              <w:jc w:val="center"/>
              <w:rPr>
                <w:rFonts w:ascii="Times New Roman" w:hAnsi="Times New Roman" w:cs="Times New Roman"/>
              </w:rPr>
            </w:pPr>
            <w:r w:rsidRPr="00C23806">
              <w:rPr>
                <w:rFonts w:ascii="Times New Roman" w:hAnsi="Times New Roman" w:cs="Times New Roman"/>
              </w:rPr>
              <w:t>7</w:t>
            </w:r>
          </w:p>
        </w:tc>
        <w:tc>
          <w:tcPr>
            <w:tcW w:w="680" w:type="dxa"/>
            <w:tcBorders>
              <w:top w:val="single" w:sz="4" w:space="0" w:color="auto"/>
              <w:left w:val="single" w:sz="4" w:space="0" w:color="auto"/>
              <w:bottom w:val="single" w:sz="4" w:space="0" w:color="auto"/>
              <w:right w:val="single" w:sz="4" w:space="0" w:color="auto"/>
            </w:tcBorders>
          </w:tcPr>
          <w:p w:rsidR="00C23806" w:rsidRPr="00C23806" w:rsidRDefault="00C23806" w:rsidP="00745867">
            <w:pPr>
              <w:widowControl w:val="0"/>
              <w:autoSpaceDE w:val="0"/>
              <w:autoSpaceDN w:val="0"/>
              <w:adjustRightInd w:val="0"/>
              <w:jc w:val="center"/>
              <w:rPr>
                <w:rFonts w:ascii="Times New Roman" w:hAnsi="Times New Roman" w:cs="Times New Roman"/>
              </w:rPr>
            </w:pPr>
            <w:r w:rsidRPr="00C23806">
              <w:rPr>
                <w:rFonts w:ascii="Times New Roman" w:hAnsi="Times New Roman" w:cs="Times New Roman"/>
              </w:rPr>
              <w:t>8</w:t>
            </w:r>
          </w:p>
        </w:tc>
        <w:tc>
          <w:tcPr>
            <w:tcW w:w="794" w:type="dxa"/>
            <w:tcBorders>
              <w:top w:val="single" w:sz="4" w:space="0" w:color="auto"/>
              <w:left w:val="single" w:sz="4" w:space="0" w:color="auto"/>
              <w:bottom w:val="single" w:sz="4" w:space="0" w:color="auto"/>
              <w:right w:val="single" w:sz="4" w:space="0" w:color="auto"/>
            </w:tcBorders>
          </w:tcPr>
          <w:p w:rsidR="00C23806" w:rsidRPr="00C23806" w:rsidRDefault="00C23806" w:rsidP="00745867">
            <w:pPr>
              <w:widowControl w:val="0"/>
              <w:autoSpaceDE w:val="0"/>
              <w:autoSpaceDN w:val="0"/>
              <w:adjustRightInd w:val="0"/>
              <w:jc w:val="center"/>
              <w:rPr>
                <w:rFonts w:ascii="Times New Roman" w:hAnsi="Times New Roman" w:cs="Times New Roman"/>
              </w:rPr>
            </w:pPr>
            <w:r w:rsidRPr="00C23806">
              <w:rPr>
                <w:rFonts w:ascii="Times New Roman" w:hAnsi="Times New Roman" w:cs="Times New Roman"/>
              </w:rPr>
              <w:t>9</w:t>
            </w:r>
          </w:p>
        </w:tc>
        <w:tc>
          <w:tcPr>
            <w:tcW w:w="737" w:type="dxa"/>
            <w:tcBorders>
              <w:top w:val="single" w:sz="4" w:space="0" w:color="auto"/>
              <w:left w:val="single" w:sz="4" w:space="0" w:color="auto"/>
              <w:bottom w:val="single" w:sz="4" w:space="0" w:color="auto"/>
              <w:right w:val="single" w:sz="4" w:space="0" w:color="auto"/>
            </w:tcBorders>
          </w:tcPr>
          <w:p w:rsidR="00C23806" w:rsidRPr="00C23806" w:rsidRDefault="00C23806" w:rsidP="00745867">
            <w:pPr>
              <w:widowControl w:val="0"/>
              <w:autoSpaceDE w:val="0"/>
              <w:autoSpaceDN w:val="0"/>
              <w:adjustRightInd w:val="0"/>
              <w:jc w:val="center"/>
              <w:rPr>
                <w:rFonts w:ascii="Times New Roman" w:hAnsi="Times New Roman" w:cs="Times New Roman"/>
              </w:rPr>
            </w:pPr>
            <w:r w:rsidRPr="00C23806">
              <w:rPr>
                <w:rFonts w:ascii="Times New Roman" w:hAnsi="Times New Roman" w:cs="Times New Roman"/>
              </w:rPr>
              <w:t>10</w:t>
            </w:r>
          </w:p>
        </w:tc>
        <w:tc>
          <w:tcPr>
            <w:tcW w:w="737" w:type="dxa"/>
            <w:tcBorders>
              <w:top w:val="single" w:sz="4" w:space="0" w:color="auto"/>
              <w:left w:val="single" w:sz="4" w:space="0" w:color="auto"/>
              <w:bottom w:val="single" w:sz="4" w:space="0" w:color="auto"/>
              <w:right w:val="single" w:sz="4" w:space="0" w:color="auto"/>
            </w:tcBorders>
          </w:tcPr>
          <w:p w:rsidR="00C23806" w:rsidRPr="00C23806" w:rsidRDefault="00C23806" w:rsidP="00745867">
            <w:pPr>
              <w:widowControl w:val="0"/>
              <w:autoSpaceDE w:val="0"/>
              <w:autoSpaceDN w:val="0"/>
              <w:adjustRightInd w:val="0"/>
              <w:jc w:val="center"/>
              <w:rPr>
                <w:rFonts w:ascii="Times New Roman" w:hAnsi="Times New Roman" w:cs="Times New Roman"/>
              </w:rPr>
            </w:pPr>
            <w:r w:rsidRPr="00C23806">
              <w:rPr>
                <w:rFonts w:ascii="Times New Roman" w:hAnsi="Times New Roman" w:cs="Times New Roman"/>
              </w:rPr>
              <w:t>11</w:t>
            </w:r>
          </w:p>
        </w:tc>
        <w:tc>
          <w:tcPr>
            <w:tcW w:w="964" w:type="dxa"/>
            <w:tcBorders>
              <w:top w:val="single" w:sz="4" w:space="0" w:color="auto"/>
              <w:left w:val="single" w:sz="4" w:space="0" w:color="auto"/>
              <w:bottom w:val="single" w:sz="4" w:space="0" w:color="auto"/>
              <w:right w:val="single" w:sz="4" w:space="0" w:color="auto"/>
            </w:tcBorders>
          </w:tcPr>
          <w:p w:rsidR="00C23806" w:rsidRPr="00C23806" w:rsidRDefault="00C23806" w:rsidP="00745867">
            <w:pPr>
              <w:widowControl w:val="0"/>
              <w:autoSpaceDE w:val="0"/>
              <w:autoSpaceDN w:val="0"/>
              <w:adjustRightInd w:val="0"/>
              <w:jc w:val="center"/>
              <w:rPr>
                <w:rFonts w:ascii="Times New Roman" w:hAnsi="Times New Roman" w:cs="Times New Roman"/>
              </w:rPr>
            </w:pPr>
            <w:r w:rsidRPr="00C23806">
              <w:rPr>
                <w:rFonts w:ascii="Times New Roman" w:hAnsi="Times New Roman" w:cs="Times New Roman"/>
              </w:rPr>
              <w:t>12</w:t>
            </w:r>
          </w:p>
        </w:tc>
        <w:tc>
          <w:tcPr>
            <w:tcW w:w="850" w:type="dxa"/>
            <w:tcBorders>
              <w:top w:val="single" w:sz="4" w:space="0" w:color="auto"/>
              <w:left w:val="single" w:sz="4" w:space="0" w:color="auto"/>
              <w:bottom w:val="single" w:sz="4" w:space="0" w:color="auto"/>
              <w:right w:val="single" w:sz="4" w:space="0" w:color="auto"/>
            </w:tcBorders>
          </w:tcPr>
          <w:p w:rsidR="00C23806" w:rsidRPr="00C23806" w:rsidRDefault="00C23806" w:rsidP="00745867">
            <w:pPr>
              <w:widowControl w:val="0"/>
              <w:autoSpaceDE w:val="0"/>
              <w:autoSpaceDN w:val="0"/>
              <w:adjustRightInd w:val="0"/>
              <w:jc w:val="center"/>
              <w:rPr>
                <w:rFonts w:ascii="Times New Roman" w:hAnsi="Times New Roman" w:cs="Times New Roman"/>
              </w:rPr>
            </w:pPr>
            <w:r w:rsidRPr="00C23806">
              <w:rPr>
                <w:rFonts w:ascii="Times New Roman" w:hAnsi="Times New Roman" w:cs="Times New Roman"/>
              </w:rPr>
              <w:t>13</w:t>
            </w:r>
          </w:p>
        </w:tc>
        <w:tc>
          <w:tcPr>
            <w:tcW w:w="1020" w:type="dxa"/>
            <w:tcBorders>
              <w:top w:val="single" w:sz="4" w:space="0" w:color="auto"/>
              <w:left w:val="single" w:sz="4" w:space="0" w:color="auto"/>
              <w:bottom w:val="single" w:sz="4" w:space="0" w:color="auto"/>
              <w:right w:val="single" w:sz="4" w:space="0" w:color="auto"/>
            </w:tcBorders>
          </w:tcPr>
          <w:p w:rsidR="00C23806" w:rsidRPr="00C23806" w:rsidRDefault="00C23806" w:rsidP="00745867">
            <w:pPr>
              <w:widowControl w:val="0"/>
              <w:autoSpaceDE w:val="0"/>
              <w:autoSpaceDN w:val="0"/>
              <w:adjustRightInd w:val="0"/>
              <w:jc w:val="center"/>
              <w:rPr>
                <w:rFonts w:ascii="Times New Roman" w:hAnsi="Times New Roman" w:cs="Times New Roman"/>
              </w:rPr>
            </w:pPr>
            <w:r w:rsidRPr="00C23806">
              <w:rPr>
                <w:rFonts w:ascii="Times New Roman" w:hAnsi="Times New Roman" w:cs="Times New Roman"/>
              </w:rPr>
              <w:t>14</w:t>
            </w:r>
          </w:p>
        </w:tc>
      </w:tr>
      <w:tr w:rsidR="00C23806" w:rsidRPr="00C23806" w:rsidTr="00745867">
        <w:tc>
          <w:tcPr>
            <w:tcW w:w="454" w:type="dxa"/>
            <w:tcBorders>
              <w:top w:val="single" w:sz="4" w:space="0" w:color="auto"/>
              <w:left w:val="single" w:sz="4" w:space="0" w:color="auto"/>
              <w:bottom w:val="single" w:sz="4" w:space="0" w:color="auto"/>
              <w:right w:val="single" w:sz="4" w:space="0" w:color="auto"/>
            </w:tcBorders>
          </w:tcPr>
          <w:p w:rsidR="00C23806" w:rsidRPr="00C23806" w:rsidRDefault="00C23806" w:rsidP="00745867">
            <w:pPr>
              <w:widowControl w:val="0"/>
              <w:autoSpaceDE w:val="0"/>
              <w:autoSpaceDN w:val="0"/>
              <w:adjustRightInd w:val="0"/>
              <w:rPr>
                <w:rFonts w:ascii="Times New Roman" w:hAnsi="Times New Roman" w:cs="Times New Roman"/>
              </w:rPr>
            </w:pPr>
          </w:p>
        </w:tc>
        <w:tc>
          <w:tcPr>
            <w:tcW w:w="1020" w:type="dxa"/>
            <w:tcBorders>
              <w:top w:val="single" w:sz="4" w:space="0" w:color="auto"/>
              <w:left w:val="single" w:sz="4" w:space="0" w:color="auto"/>
              <w:bottom w:val="single" w:sz="4" w:space="0" w:color="auto"/>
              <w:right w:val="single" w:sz="4" w:space="0" w:color="auto"/>
            </w:tcBorders>
          </w:tcPr>
          <w:p w:rsidR="00C23806" w:rsidRPr="00C23806" w:rsidRDefault="00C23806" w:rsidP="00745867">
            <w:pPr>
              <w:widowControl w:val="0"/>
              <w:autoSpaceDE w:val="0"/>
              <w:autoSpaceDN w:val="0"/>
              <w:adjustRightInd w:val="0"/>
              <w:rPr>
                <w:rFonts w:ascii="Times New Roman" w:hAnsi="Times New Roman" w:cs="Times New Roman"/>
              </w:rPr>
            </w:pPr>
          </w:p>
        </w:tc>
        <w:tc>
          <w:tcPr>
            <w:tcW w:w="737" w:type="dxa"/>
            <w:tcBorders>
              <w:top w:val="single" w:sz="4" w:space="0" w:color="auto"/>
              <w:left w:val="single" w:sz="4" w:space="0" w:color="auto"/>
              <w:bottom w:val="single" w:sz="4" w:space="0" w:color="auto"/>
              <w:right w:val="single" w:sz="4" w:space="0" w:color="auto"/>
            </w:tcBorders>
          </w:tcPr>
          <w:p w:rsidR="00C23806" w:rsidRPr="00C23806" w:rsidRDefault="00C23806" w:rsidP="00745867">
            <w:pPr>
              <w:widowControl w:val="0"/>
              <w:autoSpaceDE w:val="0"/>
              <w:autoSpaceDN w:val="0"/>
              <w:adjustRightInd w:val="0"/>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C23806" w:rsidRPr="00C23806" w:rsidRDefault="00C23806" w:rsidP="00745867">
            <w:pPr>
              <w:widowControl w:val="0"/>
              <w:autoSpaceDE w:val="0"/>
              <w:autoSpaceDN w:val="0"/>
              <w:adjustRightInd w:val="0"/>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C23806" w:rsidRPr="00C23806" w:rsidRDefault="00C23806" w:rsidP="00745867">
            <w:pPr>
              <w:widowControl w:val="0"/>
              <w:autoSpaceDE w:val="0"/>
              <w:autoSpaceDN w:val="0"/>
              <w:adjustRightInd w:val="0"/>
              <w:rPr>
                <w:rFonts w:ascii="Times New Roman" w:hAnsi="Times New Roman" w:cs="Times New Roman"/>
              </w:rPr>
            </w:pPr>
          </w:p>
        </w:tc>
        <w:tc>
          <w:tcPr>
            <w:tcW w:w="1871" w:type="dxa"/>
            <w:tcBorders>
              <w:top w:val="single" w:sz="4" w:space="0" w:color="auto"/>
              <w:left w:val="single" w:sz="4" w:space="0" w:color="auto"/>
              <w:bottom w:val="single" w:sz="4" w:space="0" w:color="auto"/>
              <w:right w:val="single" w:sz="4" w:space="0" w:color="auto"/>
            </w:tcBorders>
          </w:tcPr>
          <w:p w:rsidR="00C23806" w:rsidRPr="00C23806" w:rsidRDefault="00C23806" w:rsidP="00745867">
            <w:pPr>
              <w:widowControl w:val="0"/>
              <w:autoSpaceDE w:val="0"/>
              <w:autoSpaceDN w:val="0"/>
              <w:adjustRightInd w:val="0"/>
              <w:rPr>
                <w:rFonts w:ascii="Times New Roman" w:hAnsi="Times New Roman" w:cs="Times New Roman"/>
              </w:rPr>
            </w:pPr>
          </w:p>
        </w:tc>
        <w:tc>
          <w:tcPr>
            <w:tcW w:w="624" w:type="dxa"/>
            <w:tcBorders>
              <w:top w:val="single" w:sz="4" w:space="0" w:color="auto"/>
              <w:left w:val="single" w:sz="4" w:space="0" w:color="auto"/>
              <w:bottom w:val="single" w:sz="4" w:space="0" w:color="auto"/>
              <w:right w:val="single" w:sz="4" w:space="0" w:color="auto"/>
            </w:tcBorders>
            <w:vAlign w:val="center"/>
          </w:tcPr>
          <w:p w:rsidR="00C23806" w:rsidRPr="00C23806" w:rsidRDefault="00C23806" w:rsidP="00745867">
            <w:pPr>
              <w:widowControl w:val="0"/>
              <w:autoSpaceDE w:val="0"/>
              <w:autoSpaceDN w:val="0"/>
              <w:adjustRightInd w:val="0"/>
              <w:rPr>
                <w:rFonts w:ascii="Times New Roman" w:hAnsi="Times New Roman" w:cs="Times New Roman"/>
              </w:rPr>
            </w:pPr>
          </w:p>
        </w:tc>
        <w:tc>
          <w:tcPr>
            <w:tcW w:w="680" w:type="dxa"/>
            <w:tcBorders>
              <w:top w:val="single" w:sz="4" w:space="0" w:color="auto"/>
              <w:left w:val="single" w:sz="4" w:space="0" w:color="auto"/>
              <w:bottom w:val="single" w:sz="4" w:space="0" w:color="auto"/>
              <w:right w:val="single" w:sz="4" w:space="0" w:color="auto"/>
            </w:tcBorders>
            <w:vAlign w:val="center"/>
          </w:tcPr>
          <w:p w:rsidR="00C23806" w:rsidRPr="00C23806" w:rsidRDefault="00C23806" w:rsidP="00745867">
            <w:pPr>
              <w:widowControl w:val="0"/>
              <w:autoSpaceDE w:val="0"/>
              <w:autoSpaceDN w:val="0"/>
              <w:adjustRightInd w:val="0"/>
              <w:rPr>
                <w:rFonts w:ascii="Times New Roman" w:hAnsi="Times New Roman" w:cs="Times New Roman"/>
              </w:rPr>
            </w:pPr>
          </w:p>
        </w:tc>
        <w:tc>
          <w:tcPr>
            <w:tcW w:w="794" w:type="dxa"/>
            <w:tcBorders>
              <w:top w:val="single" w:sz="4" w:space="0" w:color="auto"/>
              <w:left w:val="single" w:sz="4" w:space="0" w:color="auto"/>
              <w:bottom w:val="single" w:sz="4" w:space="0" w:color="auto"/>
              <w:right w:val="single" w:sz="4" w:space="0" w:color="auto"/>
            </w:tcBorders>
            <w:vAlign w:val="center"/>
          </w:tcPr>
          <w:p w:rsidR="00C23806" w:rsidRPr="00C23806" w:rsidRDefault="00C23806" w:rsidP="00745867">
            <w:pPr>
              <w:widowControl w:val="0"/>
              <w:autoSpaceDE w:val="0"/>
              <w:autoSpaceDN w:val="0"/>
              <w:adjustRightInd w:val="0"/>
              <w:rPr>
                <w:rFonts w:ascii="Times New Roman" w:hAnsi="Times New Roman" w:cs="Times New Roman"/>
              </w:rPr>
            </w:pPr>
          </w:p>
        </w:tc>
        <w:tc>
          <w:tcPr>
            <w:tcW w:w="737" w:type="dxa"/>
            <w:tcBorders>
              <w:top w:val="single" w:sz="4" w:space="0" w:color="auto"/>
              <w:left w:val="single" w:sz="4" w:space="0" w:color="auto"/>
              <w:bottom w:val="single" w:sz="4" w:space="0" w:color="auto"/>
              <w:right w:val="single" w:sz="4" w:space="0" w:color="auto"/>
            </w:tcBorders>
            <w:vAlign w:val="center"/>
          </w:tcPr>
          <w:p w:rsidR="00C23806" w:rsidRPr="00C23806" w:rsidRDefault="00C23806" w:rsidP="00745867">
            <w:pPr>
              <w:widowControl w:val="0"/>
              <w:autoSpaceDE w:val="0"/>
              <w:autoSpaceDN w:val="0"/>
              <w:adjustRightInd w:val="0"/>
              <w:rPr>
                <w:rFonts w:ascii="Times New Roman" w:hAnsi="Times New Roman" w:cs="Times New Roman"/>
              </w:rPr>
            </w:pPr>
          </w:p>
        </w:tc>
        <w:tc>
          <w:tcPr>
            <w:tcW w:w="737" w:type="dxa"/>
            <w:tcBorders>
              <w:top w:val="single" w:sz="4" w:space="0" w:color="auto"/>
              <w:left w:val="single" w:sz="4" w:space="0" w:color="auto"/>
              <w:bottom w:val="single" w:sz="4" w:space="0" w:color="auto"/>
              <w:right w:val="single" w:sz="4" w:space="0" w:color="auto"/>
            </w:tcBorders>
            <w:vAlign w:val="center"/>
          </w:tcPr>
          <w:p w:rsidR="00C23806" w:rsidRPr="00C23806" w:rsidRDefault="00C23806" w:rsidP="00745867">
            <w:pPr>
              <w:widowControl w:val="0"/>
              <w:autoSpaceDE w:val="0"/>
              <w:autoSpaceDN w:val="0"/>
              <w:adjustRightInd w:val="0"/>
              <w:rPr>
                <w:rFonts w:ascii="Times New Roman" w:hAnsi="Times New Roman" w:cs="Times New Roman"/>
              </w:rPr>
            </w:pPr>
          </w:p>
        </w:tc>
        <w:tc>
          <w:tcPr>
            <w:tcW w:w="964" w:type="dxa"/>
            <w:tcBorders>
              <w:top w:val="single" w:sz="4" w:space="0" w:color="auto"/>
              <w:left w:val="single" w:sz="4" w:space="0" w:color="auto"/>
              <w:bottom w:val="single" w:sz="4" w:space="0" w:color="auto"/>
              <w:right w:val="single" w:sz="4" w:space="0" w:color="auto"/>
            </w:tcBorders>
            <w:vAlign w:val="center"/>
          </w:tcPr>
          <w:p w:rsidR="00C23806" w:rsidRPr="00C23806" w:rsidRDefault="00C23806" w:rsidP="00745867">
            <w:pPr>
              <w:widowControl w:val="0"/>
              <w:autoSpaceDE w:val="0"/>
              <w:autoSpaceDN w:val="0"/>
              <w:adjustRightInd w:val="0"/>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vAlign w:val="center"/>
          </w:tcPr>
          <w:p w:rsidR="00C23806" w:rsidRPr="00C23806" w:rsidRDefault="00C23806" w:rsidP="00745867">
            <w:pPr>
              <w:widowControl w:val="0"/>
              <w:autoSpaceDE w:val="0"/>
              <w:autoSpaceDN w:val="0"/>
              <w:adjustRightInd w:val="0"/>
              <w:rPr>
                <w:rFonts w:ascii="Times New Roman" w:hAnsi="Times New Roman" w:cs="Times New Roman"/>
              </w:rPr>
            </w:pPr>
          </w:p>
        </w:tc>
        <w:tc>
          <w:tcPr>
            <w:tcW w:w="1020" w:type="dxa"/>
            <w:tcBorders>
              <w:top w:val="single" w:sz="4" w:space="0" w:color="auto"/>
              <w:left w:val="single" w:sz="4" w:space="0" w:color="auto"/>
              <w:bottom w:val="single" w:sz="4" w:space="0" w:color="auto"/>
              <w:right w:val="single" w:sz="4" w:space="0" w:color="auto"/>
            </w:tcBorders>
            <w:vAlign w:val="center"/>
          </w:tcPr>
          <w:p w:rsidR="00C23806" w:rsidRPr="00C23806" w:rsidRDefault="00C23806" w:rsidP="00745867">
            <w:pPr>
              <w:widowControl w:val="0"/>
              <w:autoSpaceDE w:val="0"/>
              <w:autoSpaceDN w:val="0"/>
              <w:adjustRightInd w:val="0"/>
              <w:rPr>
                <w:rFonts w:ascii="Times New Roman" w:hAnsi="Times New Roman" w:cs="Times New Roman"/>
              </w:rPr>
            </w:pPr>
          </w:p>
        </w:tc>
      </w:tr>
      <w:tr w:rsidR="00C23806" w:rsidRPr="00C23806" w:rsidTr="00745867">
        <w:tc>
          <w:tcPr>
            <w:tcW w:w="6349" w:type="dxa"/>
            <w:gridSpan w:val="6"/>
            <w:tcBorders>
              <w:top w:val="single" w:sz="4" w:space="0" w:color="auto"/>
              <w:left w:val="single" w:sz="4" w:space="0" w:color="auto"/>
              <w:bottom w:val="single" w:sz="4" w:space="0" w:color="auto"/>
              <w:right w:val="single" w:sz="4" w:space="0" w:color="auto"/>
            </w:tcBorders>
          </w:tcPr>
          <w:p w:rsidR="00C23806" w:rsidRPr="00C23806" w:rsidRDefault="00C23806" w:rsidP="00745867">
            <w:pPr>
              <w:widowControl w:val="0"/>
              <w:autoSpaceDE w:val="0"/>
              <w:autoSpaceDN w:val="0"/>
              <w:adjustRightInd w:val="0"/>
              <w:jc w:val="center"/>
              <w:rPr>
                <w:rFonts w:ascii="Times New Roman" w:hAnsi="Times New Roman" w:cs="Times New Roman"/>
              </w:rPr>
            </w:pPr>
            <w:r w:rsidRPr="00C23806">
              <w:rPr>
                <w:rFonts w:ascii="Times New Roman" w:hAnsi="Times New Roman" w:cs="Times New Roman"/>
              </w:rPr>
              <w:t>Всего для осуществления закупок,</w:t>
            </w:r>
          </w:p>
          <w:p w:rsidR="00C23806" w:rsidRPr="00C23806" w:rsidRDefault="00C23806" w:rsidP="00745867">
            <w:pPr>
              <w:widowControl w:val="0"/>
              <w:autoSpaceDE w:val="0"/>
              <w:autoSpaceDN w:val="0"/>
              <w:adjustRightInd w:val="0"/>
              <w:jc w:val="center"/>
              <w:rPr>
                <w:rFonts w:ascii="Times New Roman" w:hAnsi="Times New Roman" w:cs="Times New Roman"/>
              </w:rPr>
            </w:pPr>
            <w:r w:rsidRPr="00C23806">
              <w:rPr>
                <w:rFonts w:ascii="Times New Roman" w:hAnsi="Times New Roman" w:cs="Times New Roman"/>
              </w:rPr>
              <w:t>в том числе по коду бюджетной классификации ___/</w:t>
            </w:r>
          </w:p>
          <w:p w:rsidR="00C23806" w:rsidRPr="00C23806" w:rsidRDefault="00C23806" w:rsidP="00745867">
            <w:pPr>
              <w:widowControl w:val="0"/>
              <w:autoSpaceDE w:val="0"/>
              <w:autoSpaceDN w:val="0"/>
              <w:adjustRightInd w:val="0"/>
              <w:jc w:val="center"/>
              <w:rPr>
                <w:rFonts w:ascii="Times New Roman" w:hAnsi="Times New Roman" w:cs="Times New Roman"/>
              </w:rPr>
            </w:pPr>
            <w:r w:rsidRPr="00C23806">
              <w:rPr>
                <w:rFonts w:ascii="Times New Roman" w:hAnsi="Times New Roman" w:cs="Times New Roman"/>
              </w:rPr>
              <w:t>по соглашению от ____ N ____/по коду вида расходов ____</w:t>
            </w:r>
          </w:p>
        </w:tc>
        <w:tc>
          <w:tcPr>
            <w:tcW w:w="624" w:type="dxa"/>
            <w:tcBorders>
              <w:top w:val="single" w:sz="4" w:space="0" w:color="auto"/>
              <w:left w:val="single" w:sz="4" w:space="0" w:color="auto"/>
              <w:bottom w:val="single" w:sz="4" w:space="0" w:color="auto"/>
              <w:right w:val="single" w:sz="4" w:space="0" w:color="auto"/>
            </w:tcBorders>
            <w:vAlign w:val="center"/>
          </w:tcPr>
          <w:p w:rsidR="00C23806" w:rsidRPr="00C23806" w:rsidRDefault="00C23806" w:rsidP="00745867">
            <w:pPr>
              <w:widowControl w:val="0"/>
              <w:autoSpaceDE w:val="0"/>
              <w:autoSpaceDN w:val="0"/>
              <w:adjustRightInd w:val="0"/>
              <w:rPr>
                <w:rFonts w:ascii="Times New Roman" w:hAnsi="Times New Roman" w:cs="Times New Roman"/>
              </w:rPr>
            </w:pPr>
          </w:p>
        </w:tc>
        <w:tc>
          <w:tcPr>
            <w:tcW w:w="680" w:type="dxa"/>
            <w:tcBorders>
              <w:top w:val="single" w:sz="4" w:space="0" w:color="auto"/>
              <w:left w:val="single" w:sz="4" w:space="0" w:color="auto"/>
              <w:bottom w:val="single" w:sz="4" w:space="0" w:color="auto"/>
              <w:right w:val="single" w:sz="4" w:space="0" w:color="auto"/>
            </w:tcBorders>
            <w:vAlign w:val="center"/>
          </w:tcPr>
          <w:p w:rsidR="00C23806" w:rsidRPr="00C23806" w:rsidRDefault="00C23806" w:rsidP="00745867">
            <w:pPr>
              <w:widowControl w:val="0"/>
              <w:autoSpaceDE w:val="0"/>
              <w:autoSpaceDN w:val="0"/>
              <w:adjustRightInd w:val="0"/>
              <w:rPr>
                <w:rFonts w:ascii="Times New Roman" w:hAnsi="Times New Roman" w:cs="Times New Roman"/>
              </w:rPr>
            </w:pPr>
          </w:p>
        </w:tc>
        <w:tc>
          <w:tcPr>
            <w:tcW w:w="794" w:type="dxa"/>
            <w:tcBorders>
              <w:top w:val="single" w:sz="4" w:space="0" w:color="auto"/>
              <w:left w:val="single" w:sz="4" w:space="0" w:color="auto"/>
              <w:bottom w:val="single" w:sz="4" w:space="0" w:color="auto"/>
              <w:right w:val="single" w:sz="4" w:space="0" w:color="auto"/>
            </w:tcBorders>
            <w:vAlign w:val="center"/>
          </w:tcPr>
          <w:p w:rsidR="00C23806" w:rsidRPr="00C23806" w:rsidRDefault="00C23806" w:rsidP="00745867">
            <w:pPr>
              <w:widowControl w:val="0"/>
              <w:autoSpaceDE w:val="0"/>
              <w:autoSpaceDN w:val="0"/>
              <w:adjustRightInd w:val="0"/>
              <w:rPr>
                <w:rFonts w:ascii="Times New Roman" w:hAnsi="Times New Roman" w:cs="Times New Roman"/>
              </w:rPr>
            </w:pPr>
          </w:p>
        </w:tc>
        <w:tc>
          <w:tcPr>
            <w:tcW w:w="737" w:type="dxa"/>
            <w:tcBorders>
              <w:top w:val="single" w:sz="4" w:space="0" w:color="auto"/>
              <w:left w:val="single" w:sz="4" w:space="0" w:color="auto"/>
              <w:bottom w:val="single" w:sz="4" w:space="0" w:color="auto"/>
              <w:right w:val="single" w:sz="4" w:space="0" w:color="auto"/>
            </w:tcBorders>
            <w:vAlign w:val="center"/>
          </w:tcPr>
          <w:p w:rsidR="00C23806" w:rsidRPr="00C23806" w:rsidRDefault="00C23806" w:rsidP="00745867">
            <w:pPr>
              <w:widowControl w:val="0"/>
              <w:autoSpaceDE w:val="0"/>
              <w:autoSpaceDN w:val="0"/>
              <w:adjustRightInd w:val="0"/>
              <w:rPr>
                <w:rFonts w:ascii="Times New Roman" w:hAnsi="Times New Roman" w:cs="Times New Roman"/>
              </w:rPr>
            </w:pPr>
          </w:p>
        </w:tc>
        <w:tc>
          <w:tcPr>
            <w:tcW w:w="737" w:type="dxa"/>
            <w:tcBorders>
              <w:top w:val="single" w:sz="4" w:space="0" w:color="auto"/>
              <w:left w:val="single" w:sz="4" w:space="0" w:color="auto"/>
              <w:bottom w:val="single" w:sz="4" w:space="0" w:color="auto"/>
              <w:right w:val="single" w:sz="4" w:space="0" w:color="auto"/>
            </w:tcBorders>
            <w:vAlign w:val="center"/>
          </w:tcPr>
          <w:p w:rsidR="00C23806" w:rsidRPr="00C23806" w:rsidRDefault="00C23806" w:rsidP="00745867">
            <w:pPr>
              <w:widowControl w:val="0"/>
              <w:autoSpaceDE w:val="0"/>
              <w:autoSpaceDN w:val="0"/>
              <w:adjustRightInd w:val="0"/>
              <w:rPr>
                <w:rFonts w:ascii="Times New Roman" w:hAnsi="Times New Roman" w:cs="Times New Roman"/>
              </w:rPr>
            </w:pPr>
          </w:p>
        </w:tc>
        <w:tc>
          <w:tcPr>
            <w:tcW w:w="964" w:type="dxa"/>
            <w:tcBorders>
              <w:top w:val="single" w:sz="4" w:space="0" w:color="auto"/>
              <w:left w:val="single" w:sz="4" w:space="0" w:color="auto"/>
              <w:bottom w:val="single" w:sz="4" w:space="0" w:color="auto"/>
              <w:right w:val="single" w:sz="4" w:space="0" w:color="auto"/>
            </w:tcBorders>
            <w:vAlign w:val="center"/>
          </w:tcPr>
          <w:p w:rsidR="00C23806" w:rsidRPr="00C23806" w:rsidRDefault="00C23806" w:rsidP="00745867">
            <w:pPr>
              <w:widowControl w:val="0"/>
              <w:autoSpaceDE w:val="0"/>
              <w:autoSpaceDN w:val="0"/>
              <w:adjustRightInd w:val="0"/>
              <w:jc w:val="center"/>
              <w:rPr>
                <w:rFonts w:ascii="Times New Roman" w:hAnsi="Times New Roman" w:cs="Times New Roman"/>
              </w:rPr>
            </w:pPr>
            <w:r w:rsidRPr="00C23806">
              <w:rPr>
                <w:rFonts w:ascii="Times New Roman" w:hAnsi="Times New Roman" w:cs="Times New Roman"/>
              </w:rPr>
              <w:t>-</w:t>
            </w:r>
          </w:p>
        </w:tc>
        <w:tc>
          <w:tcPr>
            <w:tcW w:w="850" w:type="dxa"/>
            <w:tcBorders>
              <w:top w:val="single" w:sz="4" w:space="0" w:color="auto"/>
              <w:left w:val="single" w:sz="4" w:space="0" w:color="auto"/>
              <w:bottom w:val="single" w:sz="4" w:space="0" w:color="auto"/>
              <w:right w:val="single" w:sz="4" w:space="0" w:color="auto"/>
            </w:tcBorders>
            <w:vAlign w:val="center"/>
          </w:tcPr>
          <w:p w:rsidR="00C23806" w:rsidRPr="00C23806" w:rsidRDefault="00C23806" w:rsidP="00745867">
            <w:pPr>
              <w:widowControl w:val="0"/>
              <w:autoSpaceDE w:val="0"/>
              <w:autoSpaceDN w:val="0"/>
              <w:adjustRightInd w:val="0"/>
              <w:jc w:val="center"/>
              <w:rPr>
                <w:rFonts w:ascii="Times New Roman" w:hAnsi="Times New Roman" w:cs="Times New Roman"/>
              </w:rPr>
            </w:pPr>
            <w:r w:rsidRPr="00C23806">
              <w:rPr>
                <w:rFonts w:ascii="Times New Roman" w:hAnsi="Times New Roman" w:cs="Times New Roman"/>
              </w:rPr>
              <w:t>-</w:t>
            </w:r>
          </w:p>
        </w:tc>
        <w:tc>
          <w:tcPr>
            <w:tcW w:w="1020" w:type="dxa"/>
            <w:tcBorders>
              <w:top w:val="single" w:sz="4" w:space="0" w:color="auto"/>
              <w:left w:val="single" w:sz="4" w:space="0" w:color="auto"/>
              <w:bottom w:val="single" w:sz="4" w:space="0" w:color="auto"/>
              <w:right w:val="single" w:sz="4" w:space="0" w:color="auto"/>
            </w:tcBorders>
            <w:vAlign w:val="center"/>
          </w:tcPr>
          <w:p w:rsidR="00C23806" w:rsidRPr="00C23806" w:rsidRDefault="00C23806" w:rsidP="00745867">
            <w:pPr>
              <w:widowControl w:val="0"/>
              <w:autoSpaceDE w:val="0"/>
              <w:autoSpaceDN w:val="0"/>
              <w:adjustRightInd w:val="0"/>
              <w:jc w:val="center"/>
              <w:rPr>
                <w:rFonts w:ascii="Times New Roman" w:hAnsi="Times New Roman" w:cs="Times New Roman"/>
              </w:rPr>
            </w:pPr>
            <w:r w:rsidRPr="00C23806">
              <w:rPr>
                <w:rFonts w:ascii="Times New Roman" w:hAnsi="Times New Roman" w:cs="Times New Roman"/>
              </w:rPr>
              <w:t>-</w:t>
            </w:r>
          </w:p>
        </w:tc>
      </w:tr>
    </w:tbl>
    <w:p w:rsidR="00C23806" w:rsidRDefault="00C23806" w:rsidP="00C23806">
      <w:pPr>
        <w:widowControl w:val="0"/>
        <w:autoSpaceDE w:val="0"/>
        <w:autoSpaceDN w:val="0"/>
        <w:adjustRightInd w:val="0"/>
        <w:spacing w:before="240"/>
        <w:ind w:firstLine="540"/>
        <w:jc w:val="both"/>
        <w:sectPr w:rsidR="00C23806" w:rsidSect="00C23806">
          <w:pgSz w:w="16834" w:h="11909" w:orient="landscape"/>
          <w:pgMar w:top="1208" w:right="845" w:bottom="1134" w:left="357" w:header="720" w:footer="720" w:gutter="0"/>
          <w:cols w:space="60"/>
          <w:noEndnote/>
        </w:sectPr>
      </w:pPr>
    </w:p>
    <w:p w:rsidR="00C23806" w:rsidRDefault="00C23806" w:rsidP="002E293E">
      <w:pPr>
        <w:jc w:val="both"/>
      </w:pPr>
    </w:p>
    <w:p w:rsidR="00C23806" w:rsidRDefault="00C23806" w:rsidP="002E293E">
      <w:pPr>
        <w:jc w:val="both"/>
      </w:pPr>
    </w:p>
    <w:p w:rsidR="00C23806" w:rsidRPr="008F4816" w:rsidRDefault="00C23806" w:rsidP="00C23806">
      <w:pPr>
        <w:jc w:val="both"/>
        <w:rPr>
          <w:rFonts w:ascii="Times New Roman" w:hAnsi="Times New Roman" w:cs="Times New Roman"/>
          <w:sz w:val="28"/>
          <w:szCs w:val="28"/>
        </w:rPr>
      </w:pPr>
      <w:r w:rsidRPr="00D156AF">
        <w:rPr>
          <w:rFonts w:ascii="Times New Roman" w:hAnsi="Times New Roman" w:cs="Times New Roman"/>
          <w:color w:val="000000"/>
          <w:sz w:val="28"/>
          <w:szCs w:val="28"/>
        </w:rPr>
        <w:t>Редакционная коллегия: Хорошавина А.Я.- специалист 1 категории Администрации Васисского сельского поселения, Кузьминов А.В. – депутат Васисского сельского поселения, Муравская Е.Л. – председатель Совета Васисского сельского поселения.</w:t>
      </w:r>
    </w:p>
    <w:p w:rsidR="00C23806" w:rsidRPr="00D156AF" w:rsidRDefault="00C23806" w:rsidP="00C23806">
      <w:pPr>
        <w:tabs>
          <w:tab w:val="left" w:pos="9498"/>
        </w:tabs>
        <w:spacing w:after="150"/>
        <w:ind w:right="69" w:firstLine="709"/>
        <w:jc w:val="right"/>
        <w:rPr>
          <w:rFonts w:ascii="Times New Roman" w:hAnsi="Times New Roman" w:cs="Times New Roman"/>
          <w:color w:val="000000"/>
          <w:sz w:val="28"/>
          <w:szCs w:val="28"/>
        </w:rPr>
      </w:pPr>
      <w:r w:rsidRPr="00D156AF">
        <w:rPr>
          <w:rFonts w:ascii="Times New Roman" w:hAnsi="Times New Roman" w:cs="Times New Roman"/>
          <w:color w:val="000000"/>
          <w:sz w:val="28"/>
          <w:szCs w:val="28"/>
        </w:rPr>
        <w:t>Тираж 5 экз.</w:t>
      </w:r>
    </w:p>
    <w:p w:rsidR="00C23806" w:rsidRPr="00D156AF" w:rsidRDefault="00C23806" w:rsidP="00C23806">
      <w:pPr>
        <w:tabs>
          <w:tab w:val="left" w:pos="9498"/>
        </w:tabs>
        <w:ind w:right="69" w:hanging="540"/>
        <w:jc w:val="right"/>
        <w:rPr>
          <w:rFonts w:ascii="Times New Roman" w:hAnsi="Times New Roman" w:cs="Times New Roman"/>
          <w:color w:val="000000"/>
          <w:sz w:val="28"/>
          <w:szCs w:val="28"/>
        </w:rPr>
      </w:pPr>
      <w:r w:rsidRPr="00D156AF">
        <w:rPr>
          <w:rFonts w:ascii="Times New Roman" w:hAnsi="Times New Roman" w:cs="Times New Roman"/>
          <w:color w:val="000000"/>
          <w:sz w:val="28"/>
          <w:szCs w:val="28"/>
        </w:rPr>
        <w:t xml:space="preserve">Отпечатано в Администрации Васисского сельского поселения                                                                                                        </w:t>
      </w:r>
    </w:p>
    <w:p w:rsidR="00C23806" w:rsidRPr="00D156AF" w:rsidRDefault="00C23806" w:rsidP="00C23806">
      <w:pPr>
        <w:tabs>
          <w:tab w:val="left" w:pos="9498"/>
        </w:tabs>
        <w:ind w:right="69"/>
        <w:jc w:val="right"/>
        <w:rPr>
          <w:rFonts w:ascii="Times New Roman" w:hAnsi="Times New Roman" w:cs="Times New Roman"/>
          <w:color w:val="000000"/>
          <w:sz w:val="28"/>
          <w:szCs w:val="28"/>
        </w:rPr>
        <w:sectPr w:rsidR="00C23806" w:rsidRPr="00D156AF" w:rsidSect="00350A2E">
          <w:pgSz w:w="11909" w:h="16834"/>
          <w:pgMar w:top="845" w:right="1134" w:bottom="357" w:left="1208" w:header="720" w:footer="720" w:gutter="0"/>
          <w:cols w:space="60"/>
          <w:noEndnote/>
        </w:sectPr>
      </w:pPr>
      <w:r>
        <w:rPr>
          <w:rFonts w:ascii="Times New Roman" w:hAnsi="Times New Roman" w:cs="Times New Roman"/>
          <w:color w:val="000000"/>
          <w:sz w:val="28"/>
          <w:szCs w:val="28"/>
        </w:rPr>
        <w:t xml:space="preserve"> «12» мая  2023</w:t>
      </w:r>
      <w:r w:rsidRPr="00D156AF">
        <w:rPr>
          <w:rFonts w:ascii="Times New Roman" w:hAnsi="Times New Roman" w:cs="Times New Roman"/>
          <w:color w:val="000000"/>
          <w:sz w:val="28"/>
          <w:szCs w:val="28"/>
        </w:rPr>
        <w:t xml:space="preserve"> г.</w:t>
      </w:r>
    </w:p>
    <w:p w:rsidR="00C23806" w:rsidRDefault="00C23806" w:rsidP="0081647F">
      <w:pPr>
        <w:rPr>
          <w:rFonts w:ascii="Times New Roman" w:hAnsi="Times New Roman" w:cs="Times New Roman"/>
        </w:rPr>
        <w:sectPr w:rsidR="00C23806" w:rsidSect="00C23806">
          <w:headerReference w:type="even" r:id="rId45"/>
          <w:headerReference w:type="default" r:id="rId46"/>
          <w:pgSz w:w="16834" w:h="11909" w:orient="landscape"/>
          <w:pgMar w:top="1208" w:right="845" w:bottom="1134" w:left="357" w:header="720" w:footer="720" w:gutter="0"/>
          <w:cols w:space="60"/>
          <w:noEndnote/>
        </w:sectPr>
      </w:pPr>
    </w:p>
    <w:p w:rsidR="0081647F" w:rsidRPr="004D419D" w:rsidRDefault="0081647F" w:rsidP="0081647F">
      <w:pPr>
        <w:rPr>
          <w:rFonts w:ascii="Times New Roman" w:hAnsi="Times New Roman" w:cs="Times New Roman"/>
        </w:rPr>
      </w:pPr>
    </w:p>
    <w:p w:rsidR="00454BF1" w:rsidRDefault="00454BF1" w:rsidP="00C178EA">
      <w:pPr>
        <w:jc w:val="center"/>
        <w:rPr>
          <w:sz w:val="24"/>
          <w:szCs w:val="24"/>
        </w:rPr>
      </w:pPr>
    </w:p>
    <w:p w:rsidR="00C178EA" w:rsidRPr="002A046C" w:rsidRDefault="00C178EA" w:rsidP="00C178EA">
      <w:pPr>
        <w:tabs>
          <w:tab w:val="left" w:pos="3021"/>
        </w:tabs>
        <w:jc w:val="both"/>
        <w:rPr>
          <w:rFonts w:ascii="Times New Roman" w:hAnsi="Times New Roman" w:cs="Times New Roman"/>
          <w:sz w:val="28"/>
          <w:szCs w:val="28"/>
        </w:rPr>
        <w:sectPr w:rsidR="00C178EA" w:rsidRPr="002A046C" w:rsidSect="002D1315">
          <w:pgSz w:w="11906" w:h="16838"/>
          <w:pgMar w:top="1134" w:right="567" w:bottom="1134" w:left="1134" w:header="709" w:footer="709" w:gutter="0"/>
          <w:cols w:space="708"/>
          <w:docGrid w:linePitch="360"/>
        </w:sectPr>
      </w:pPr>
    </w:p>
    <w:p w:rsidR="00C178EA" w:rsidRDefault="00C178EA" w:rsidP="00C178EA">
      <w:pPr>
        <w:sectPr w:rsidR="00C178EA" w:rsidSect="00C178EA">
          <w:pgSz w:w="11909" w:h="16834"/>
          <w:pgMar w:top="845" w:right="1134" w:bottom="357" w:left="1208" w:header="720" w:footer="720" w:gutter="0"/>
          <w:cols w:space="60"/>
          <w:noEndnote/>
        </w:sectPr>
      </w:pPr>
    </w:p>
    <w:p w:rsidR="00C178EA" w:rsidRDefault="00C178EA" w:rsidP="00C178EA">
      <w:pPr>
        <w:rPr>
          <w:rFonts w:ascii="Times New Roman" w:hAnsi="Times New Roman" w:cs="Times New Roman"/>
          <w:sz w:val="28"/>
          <w:szCs w:val="28"/>
        </w:rPr>
        <w:sectPr w:rsidR="00C178EA" w:rsidSect="00C178EA">
          <w:pgSz w:w="16834" w:h="11909" w:orient="landscape"/>
          <w:pgMar w:top="1208" w:right="845" w:bottom="1134" w:left="357" w:header="720" w:footer="720" w:gutter="0"/>
          <w:cols w:space="60"/>
          <w:noEndnote/>
        </w:sectPr>
      </w:pPr>
    </w:p>
    <w:p w:rsidR="00F70ED1" w:rsidRDefault="00F70ED1" w:rsidP="00F87638">
      <w:pPr>
        <w:tabs>
          <w:tab w:val="left" w:pos="9498"/>
        </w:tabs>
        <w:ind w:right="353"/>
        <w:jc w:val="both"/>
        <w:rPr>
          <w:sz w:val="28"/>
          <w:szCs w:val="28"/>
        </w:rPr>
        <w:sectPr w:rsidR="00F70ED1" w:rsidSect="00F70ED1">
          <w:pgSz w:w="16834" w:h="11909" w:orient="landscape"/>
          <w:pgMar w:top="1208" w:right="845" w:bottom="1134" w:left="357" w:header="720" w:footer="720" w:gutter="0"/>
          <w:cols w:space="60"/>
          <w:noEndnote/>
        </w:sectPr>
      </w:pPr>
    </w:p>
    <w:p w:rsidR="00903463" w:rsidRDefault="00903463" w:rsidP="00F87638">
      <w:pPr>
        <w:tabs>
          <w:tab w:val="left" w:pos="9498"/>
        </w:tabs>
        <w:ind w:right="353"/>
        <w:jc w:val="both"/>
        <w:rPr>
          <w:sz w:val="28"/>
          <w:szCs w:val="28"/>
        </w:rPr>
      </w:pPr>
    </w:p>
    <w:p w:rsidR="00F069E8" w:rsidRPr="00F87638" w:rsidRDefault="00F87638" w:rsidP="00F87638">
      <w:pPr>
        <w:tabs>
          <w:tab w:val="left" w:pos="9498"/>
        </w:tabs>
        <w:ind w:right="353"/>
        <w:jc w:val="both"/>
        <w:rPr>
          <w:rFonts w:ascii="Times New Roman" w:hAnsi="Times New Roman" w:cs="Times New Roman"/>
          <w:b/>
          <w:bCs/>
          <w:sz w:val="40"/>
          <w:szCs w:val="40"/>
        </w:rPr>
      </w:pPr>
      <w:r w:rsidRPr="005A02F7">
        <w:rPr>
          <w:sz w:val="28"/>
          <w:szCs w:val="28"/>
        </w:rPr>
        <w:tab/>
      </w:r>
      <w:r>
        <w:rPr>
          <w:sz w:val="28"/>
          <w:szCs w:val="28"/>
        </w:rPr>
        <w:t xml:space="preserve">                                                                        </w:t>
      </w:r>
      <w:r>
        <w:rPr>
          <w:rFonts w:eastAsia="Calibri"/>
          <w:sz w:val="28"/>
          <w:szCs w:val="28"/>
        </w:rPr>
        <w:t>А. В. Апенькин</w:t>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Pr>
          <w:szCs w:val="28"/>
        </w:rPr>
        <w:t xml:space="preserve">      </w:t>
      </w:r>
      <w:r w:rsidR="00D725A9" w:rsidRPr="00127BA4">
        <w:rPr>
          <w:szCs w:val="28"/>
        </w:rPr>
        <w:t>А.В. Апеньки</w:t>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Pr>
          <w:szCs w:val="28"/>
        </w:rPr>
        <w:t xml:space="preserve">      </w:t>
      </w:r>
      <w:r w:rsidR="00D725A9" w:rsidRPr="00127BA4">
        <w:rPr>
          <w:szCs w:val="28"/>
        </w:rPr>
        <w:t>А.В. Апенькин</w:t>
      </w:r>
    </w:p>
    <w:p w:rsidR="00A750B1" w:rsidRPr="00301A66" w:rsidRDefault="006E2469" w:rsidP="00301A66">
      <w:pPr>
        <w:tabs>
          <w:tab w:val="left" w:pos="9498"/>
        </w:tabs>
        <w:ind w:right="2479"/>
        <w:jc w:val="both"/>
        <w:rPr>
          <w:rFonts w:ascii="Times New Roman" w:hAnsi="Times New Roman" w:cs="Times New Roman"/>
          <w:sz w:val="28"/>
          <w:szCs w:val="28"/>
        </w:rPr>
        <w:sectPr w:rsidR="00A750B1" w:rsidRPr="00301A66" w:rsidSect="0007218A">
          <w:footerReference w:type="default" r:id="rId47"/>
          <w:pgSz w:w="11909" w:h="16834"/>
          <w:pgMar w:top="845" w:right="1134" w:bottom="357" w:left="1208" w:header="720" w:footer="720" w:gutter="0"/>
          <w:cols w:space="60"/>
          <w:noEndnote/>
        </w:sectPr>
      </w:pPr>
      <w:r w:rsidRPr="00D156AF">
        <w:rPr>
          <w:rFonts w:ascii="Times New Roman" w:hAnsi="Times New Roman" w:cs="Times New Roman"/>
          <w:sz w:val="28"/>
          <w:szCs w:val="28"/>
        </w:rPr>
        <w:tab/>
        <w:t xml:space="preserve">                                                                      </w:t>
      </w:r>
      <w:r w:rsidR="00D766B5">
        <w:rPr>
          <w:rFonts w:ascii="Times New Roman" w:eastAsia="Calibri" w:hAnsi="Times New Roman" w:cs="Times New Roman"/>
          <w:sz w:val="28"/>
          <w:szCs w:val="28"/>
        </w:rPr>
        <w:t>А. Я. Хорошавин</w:t>
      </w:r>
    </w:p>
    <w:p w:rsidR="00F34F8C" w:rsidRPr="00FB2D90" w:rsidRDefault="00F34F8C" w:rsidP="00301A66">
      <w:pPr>
        <w:tabs>
          <w:tab w:val="left" w:pos="9498"/>
        </w:tabs>
        <w:ind w:right="69"/>
        <w:jc w:val="right"/>
        <w:rPr>
          <w:rFonts w:ascii="Times New Roman" w:hAnsi="Times New Roman" w:cs="Times New Roman"/>
          <w:color w:val="000000"/>
          <w:sz w:val="28"/>
          <w:szCs w:val="28"/>
        </w:rPr>
        <w:sectPr w:rsidR="00F34F8C" w:rsidRPr="00FB2D90" w:rsidSect="0007218A">
          <w:pgSz w:w="11909" w:h="16834"/>
          <w:pgMar w:top="845" w:right="1134" w:bottom="357" w:left="1208" w:header="720" w:footer="720" w:gutter="0"/>
          <w:cols w:space="60"/>
          <w:noEndnote/>
        </w:sectPr>
      </w:pPr>
    </w:p>
    <w:p w:rsidR="00D5765B" w:rsidRPr="00FB2D90" w:rsidRDefault="00D5765B" w:rsidP="006E2469">
      <w:pPr>
        <w:tabs>
          <w:tab w:val="left" w:pos="9498"/>
        </w:tabs>
        <w:ind w:right="2479"/>
        <w:rPr>
          <w:rFonts w:ascii="Times New Roman" w:hAnsi="Times New Roman" w:cs="Times New Roman"/>
          <w:sz w:val="28"/>
          <w:szCs w:val="28"/>
        </w:rPr>
      </w:pPr>
    </w:p>
    <w:sectPr w:rsidR="00D5765B" w:rsidRPr="00FB2D90" w:rsidSect="0007218A">
      <w:pgSz w:w="11909" w:h="16834"/>
      <w:pgMar w:top="845" w:right="1134" w:bottom="357" w:left="120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440B" w:rsidRDefault="0019440B" w:rsidP="00C631C7">
      <w:pPr>
        <w:spacing w:after="0" w:line="240" w:lineRule="auto"/>
      </w:pPr>
      <w:r>
        <w:separator/>
      </w:r>
    </w:p>
  </w:endnote>
  <w:endnote w:type="continuationSeparator" w:id="1">
    <w:p w:rsidR="0019440B" w:rsidRDefault="0019440B" w:rsidP="00C631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Gaze">
    <w:altName w:val="Courier New"/>
    <w:charset w:val="00"/>
    <w:family w:val="auto"/>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709E" w:rsidRDefault="00126B8F">
    <w:pPr>
      <w:pStyle w:val="a6"/>
      <w:jc w:val="right"/>
    </w:pPr>
    <w:fldSimple w:instr=" PAGE   \* MERGEFORMAT ">
      <w:r w:rsidR="00C23806">
        <w:rPr>
          <w:noProof/>
        </w:rPr>
        <w:t>23</w:t>
      </w:r>
    </w:fldSimple>
  </w:p>
  <w:p w:rsidR="0077709E" w:rsidRDefault="0077709E">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440B" w:rsidRDefault="0019440B" w:rsidP="00C631C7">
      <w:pPr>
        <w:spacing w:after="0" w:line="240" w:lineRule="auto"/>
      </w:pPr>
      <w:r>
        <w:separator/>
      </w:r>
    </w:p>
  </w:footnote>
  <w:footnote w:type="continuationSeparator" w:id="1">
    <w:p w:rsidR="0019440B" w:rsidRDefault="0019440B" w:rsidP="00C631C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3806" w:rsidRDefault="00C23806" w:rsidP="002524F6">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C23806" w:rsidRDefault="00C23806">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3806" w:rsidRDefault="00C23806" w:rsidP="002524F6">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14</w:t>
    </w:r>
    <w:r>
      <w:rPr>
        <w:rStyle w:val="aa"/>
      </w:rPr>
      <w:fldChar w:fldCharType="end"/>
    </w:r>
  </w:p>
  <w:p w:rsidR="00C23806" w:rsidRDefault="00C23806">
    <w:pPr>
      <w:pStyle w:val="a8"/>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709E" w:rsidRDefault="00126B8F">
    <w:pPr>
      <w:pStyle w:val="a8"/>
      <w:framePr w:wrap="around" w:vAnchor="text" w:hAnchor="margin" w:xAlign="right" w:y="1"/>
      <w:rPr>
        <w:rStyle w:val="aa"/>
      </w:rPr>
    </w:pPr>
    <w:r>
      <w:rPr>
        <w:rStyle w:val="aa"/>
      </w:rPr>
      <w:fldChar w:fldCharType="begin"/>
    </w:r>
    <w:r w:rsidR="0077709E">
      <w:rPr>
        <w:rStyle w:val="aa"/>
      </w:rPr>
      <w:instrText xml:space="preserve">PAGE  </w:instrText>
    </w:r>
    <w:r>
      <w:rPr>
        <w:rStyle w:val="aa"/>
      </w:rPr>
      <w:fldChar w:fldCharType="separate"/>
    </w:r>
    <w:r w:rsidR="0077709E">
      <w:rPr>
        <w:rStyle w:val="aa"/>
        <w:noProof/>
      </w:rPr>
      <w:t>1</w:t>
    </w:r>
    <w:r>
      <w:rPr>
        <w:rStyle w:val="aa"/>
      </w:rPr>
      <w:fldChar w:fldCharType="end"/>
    </w:r>
  </w:p>
  <w:p w:rsidR="0077709E" w:rsidRDefault="0077709E">
    <w:pPr>
      <w:pStyle w:val="a8"/>
      <w:ind w:right="36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709E" w:rsidRDefault="0077709E">
    <w:pPr>
      <w:pStyle w:val="a8"/>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BCA248C"/>
    <w:lvl w:ilvl="0">
      <w:numFmt w:val="bullet"/>
      <w:lvlText w:val="*"/>
      <w:lvlJc w:val="left"/>
    </w:lvl>
  </w:abstractNum>
  <w:abstractNum w:abstractNumId="1">
    <w:nsid w:val="00000001"/>
    <w:multiLevelType w:val="singleLevel"/>
    <w:tmpl w:val="68CA846C"/>
    <w:name w:val="WW8Num1"/>
    <w:lvl w:ilvl="0">
      <w:start w:val="1"/>
      <w:numFmt w:val="decimal"/>
      <w:lvlText w:val="%1."/>
      <w:lvlJc w:val="left"/>
      <w:pPr>
        <w:tabs>
          <w:tab w:val="num" w:pos="0"/>
        </w:tabs>
        <w:ind w:left="927" w:hanging="360"/>
      </w:pPr>
      <w:rPr>
        <w:rFonts w:ascii="Times New Roman" w:hAnsi="Times New Roman" w:cs="Times New Roman" w:hint="default"/>
        <w:color w:val="auto"/>
        <w:sz w:val="28"/>
        <w:szCs w:val="28"/>
      </w:rPr>
    </w:lvl>
  </w:abstractNum>
  <w:abstractNum w:abstractNumId="2">
    <w:nsid w:val="00000002"/>
    <w:multiLevelType w:val="singleLevel"/>
    <w:tmpl w:val="00000002"/>
    <w:name w:val="WW8Num2"/>
    <w:lvl w:ilvl="0">
      <w:start w:val="1"/>
      <w:numFmt w:val="decimal"/>
      <w:lvlText w:val="%1)"/>
      <w:lvlJc w:val="left"/>
      <w:pPr>
        <w:tabs>
          <w:tab w:val="num" w:pos="0"/>
        </w:tabs>
        <w:ind w:left="927" w:hanging="360"/>
      </w:pPr>
      <w:rPr>
        <w:rFonts w:hint="default"/>
      </w:rPr>
    </w:lvl>
  </w:abstractNum>
  <w:abstractNum w:abstractNumId="3">
    <w:nsid w:val="01B651DC"/>
    <w:multiLevelType w:val="hybridMultilevel"/>
    <w:tmpl w:val="064AB5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87A63A1"/>
    <w:multiLevelType w:val="multilevel"/>
    <w:tmpl w:val="25BE6EF8"/>
    <w:lvl w:ilvl="0">
      <w:start w:val="4"/>
      <w:numFmt w:val="decimal"/>
      <w:lvlText w:val="%1."/>
      <w:lvlJc w:val="left"/>
      <w:pPr>
        <w:tabs>
          <w:tab w:val="num" w:pos="720"/>
        </w:tabs>
        <w:ind w:left="720" w:hanging="360"/>
      </w:pPr>
      <w:rPr>
        <w:rFonts w:hint="default"/>
      </w:rPr>
    </w:lvl>
    <w:lvl w:ilvl="1">
      <w:start w:val="3"/>
      <w:numFmt w:val="decimal"/>
      <w:isLgl/>
      <w:lvlText w:val="%1.%2."/>
      <w:lvlJc w:val="left"/>
      <w:pPr>
        <w:ind w:left="117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71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250" w:hanging="1440"/>
      </w:pPr>
      <w:rPr>
        <w:rFonts w:hint="default"/>
      </w:rPr>
    </w:lvl>
    <w:lvl w:ilvl="6">
      <w:start w:val="1"/>
      <w:numFmt w:val="decimal"/>
      <w:isLgl/>
      <w:lvlText w:val="%1.%2.%3.%4.%5.%6.%7."/>
      <w:lvlJc w:val="left"/>
      <w:pPr>
        <w:ind w:left="2700" w:hanging="1800"/>
      </w:pPr>
      <w:rPr>
        <w:rFonts w:hint="default"/>
      </w:rPr>
    </w:lvl>
    <w:lvl w:ilvl="7">
      <w:start w:val="1"/>
      <w:numFmt w:val="decimal"/>
      <w:isLgl/>
      <w:lvlText w:val="%1.%2.%3.%4.%5.%6.%7.%8."/>
      <w:lvlJc w:val="left"/>
      <w:pPr>
        <w:ind w:left="2790" w:hanging="1800"/>
      </w:pPr>
      <w:rPr>
        <w:rFonts w:hint="default"/>
      </w:rPr>
    </w:lvl>
    <w:lvl w:ilvl="8">
      <w:start w:val="1"/>
      <w:numFmt w:val="decimal"/>
      <w:isLgl/>
      <w:lvlText w:val="%1.%2.%3.%4.%5.%6.%7.%8.%9."/>
      <w:lvlJc w:val="left"/>
      <w:pPr>
        <w:ind w:left="3240" w:hanging="2160"/>
      </w:pPr>
      <w:rPr>
        <w:rFonts w:hint="default"/>
      </w:rPr>
    </w:lvl>
  </w:abstractNum>
  <w:abstractNum w:abstractNumId="5">
    <w:nsid w:val="0A5508DD"/>
    <w:multiLevelType w:val="hybridMultilevel"/>
    <w:tmpl w:val="6C6E410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10D2072B"/>
    <w:multiLevelType w:val="hybridMultilevel"/>
    <w:tmpl w:val="5518EDEC"/>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7">
    <w:nsid w:val="16002929"/>
    <w:multiLevelType w:val="hybridMultilevel"/>
    <w:tmpl w:val="FA0A085C"/>
    <w:lvl w:ilvl="0" w:tplc="EE3AE432">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17926706"/>
    <w:multiLevelType w:val="hybridMultilevel"/>
    <w:tmpl w:val="4A446CB2"/>
    <w:lvl w:ilvl="0" w:tplc="9C3E5E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1A3D4CBB"/>
    <w:multiLevelType w:val="hybridMultilevel"/>
    <w:tmpl w:val="DC227D8E"/>
    <w:lvl w:ilvl="0" w:tplc="E632A92E">
      <w:start w:val="1"/>
      <w:numFmt w:val="decimal"/>
      <w:lvlText w:val="%1)"/>
      <w:lvlJc w:val="left"/>
      <w:pPr>
        <w:ind w:left="1065" w:hanging="360"/>
      </w:pPr>
      <w:rPr>
        <w:rFonts w:ascii="Times New Roman" w:eastAsia="Times New Roman" w:hAnsi="Times New Roman" w:cs="Times New Roman"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nsid w:val="1AA26018"/>
    <w:multiLevelType w:val="hybridMultilevel"/>
    <w:tmpl w:val="4516B7FA"/>
    <w:lvl w:ilvl="0" w:tplc="A754F4F4">
      <w:start w:val="1"/>
      <w:numFmt w:val="bullet"/>
      <w:pStyle w:val="a"/>
      <w:lvlText w:val=""/>
      <w:lvlJc w:val="left"/>
      <w:pPr>
        <w:tabs>
          <w:tab w:val="num" w:pos="360"/>
        </w:tabs>
        <w:ind w:firstLine="284"/>
      </w:pPr>
      <w:rPr>
        <w:rFonts w:ascii="Symbol" w:eastAsia="Times New Roman"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11">
    <w:nsid w:val="1CBF14F7"/>
    <w:multiLevelType w:val="multilevel"/>
    <w:tmpl w:val="BA1AEA22"/>
    <w:lvl w:ilvl="0">
      <w:start w:val="1"/>
      <w:numFmt w:val="decimal"/>
      <w:lvlText w:val="%1."/>
      <w:lvlJc w:val="left"/>
      <w:pPr>
        <w:ind w:left="720" w:hanging="360"/>
      </w:pPr>
      <w:rPr>
        <w:rFonts w:cs="Times New Roman"/>
      </w:rPr>
    </w:lvl>
    <w:lvl w:ilvl="1">
      <w:start w:val="1"/>
      <w:numFmt w:val="decimal"/>
      <w:isLgl/>
      <w:lvlText w:val="%1.%2."/>
      <w:lvlJc w:val="left"/>
      <w:pPr>
        <w:ind w:left="1429" w:hanging="720"/>
      </w:pPr>
      <w:rPr>
        <w:rFonts w:cs="Times New Roman"/>
      </w:rPr>
    </w:lvl>
    <w:lvl w:ilvl="2">
      <w:start w:val="1"/>
      <w:numFmt w:val="decimal"/>
      <w:isLgl/>
      <w:lvlText w:val="%1.%2.%3."/>
      <w:lvlJc w:val="left"/>
      <w:pPr>
        <w:ind w:left="1778" w:hanging="720"/>
      </w:pPr>
      <w:rPr>
        <w:rFonts w:cs="Times New Roman"/>
      </w:rPr>
    </w:lvl>
    <w:lvl w:ilvl="3">
      <w:start w:val="1"/>
      <w:numFmt w:val="decimal"/>
      <w:isLgl/>
      <w:lvlText w:val="%1.%2.%3.%4."/>
      <w:lvlJc w:val="left"/>
      <w:pPr>
        <w:ind w:left="2487" w:hanging="1080"/>
      </w:pPr>
      <w:rPr>
        <w:rFonts w:cs="Times New Roman"/>
      </w:rPr>
    </w:lvl>
    <w:lvl w:ilvl="4">
      <w:start w:val="1"/>
      <w:numFmt w:val="decimal"/>
      <w:isLgl/>
      <w:lvlText w:val="%1.%2.%3.%4.%5."/>
      <w:lvlJc w:val="left"/>
      <w:pPr>
        <w:ind w:left="2836" w:hanging="1080"/>
      </w:pPr>
      <w:rPr>
        <w:rFonts w:cs="Times New Roman"/>
      </w:rPr>
    </w:lvl>
    <w:lvl w:ilvl="5">
      <w:start w:val="1"/>
      <w:numFmt w:val="decimal"/>
      <w:isLgl/>
      <w:lvlText w:val="%1.%2.%3.%4.%5.%6."/>
      <w:lvlJc w:val="left"/>
      <w:pPr>
        <w:ind w:left="3545" w:hanging="1440"/>
      </w:pPr>
      <w:rPr>
        <w:rFonts w:cs="Times New Roman"/>
      </w:rPr>
    </w:lvl>
    <w:lvl w:ilvl="6">
      <w:start w:val="1"/>
      <w:numFmt w:val="decimal"/>
      <w:isLgl/>
      <w:lvlText w:val="%1.%2.%3.%4.%5.%6.%7."/>
      <w:lvlJc w:val="left"/>
      <w:pPr>
        <w:ind w:left="4254" w:hanging="1800"/>
      </w:pPr>
      <w:rPr>
        <w:rFonts w:cs="Times New Roman"/>
      </w:rPr>
    </w:lvl>
    <w:lvl w:ilvl="7">
      <w:start w:val="1"/>
      <w:numFmt w:val="decimal"/>
      <w:isLgl/>
      <w:lvlText w:val="%1.%2.%3.%4.%5.%6.%7.%8."/>
      <w:lvlJc w:val="left"/>
      <w:pPr>
        <w:ind w:left="4603" w:hanging="1800"/>
      </w:pPr>
      <w:rPr>
        <w:rFonts w:cs="Times New Roman"/>
      </w:rPr>
    </w:lvl>
    <w:lvl w:ilvl="8">
      <w:start w:val="1"/>
      <w:numFmt w:val="decimal"/>
      <w:isLgl/>
      <w:lvlText w:val="%1.%2.%3.%4.%5.%6.%7.%8.%9."/>
      <w:lvlJc w:val="left"/>
      <w:pPr>
        <w:ind w:left="5312" w:hanging="2160"/>
      </w:pPr>
      <w:rPr>
        <w:rFonts w:cs="Times New Roman"/>
      </w:rPr>
    </w:lvl>
  </w:abstractNum>
  <w:abstractNum w:abstractNumId="12">
    <w:nsid w:val="1D4D3927"/>
    <w:multiLevelType w:val="hybridMultilevel"/>
    <w:tmpl w:val="0F628580"/>
    <w:lvl w:ilvl="0" w:tplc="077805C0">
      <w:start w:val="1"/>
      <w:numFmt w:val="decimal"/>
      <w:lvlText w:val="%1."/>
      <w:lvlJc w:val="left"/>
      <w:pPr>
        <w:ind w:left="1725" w:hanging="100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1F7D3598"/>
    <w:multiLevelType w:val="hybridMultilevel"/>
    <w:tmpl w:val="69E05218"/>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22107C8F"/>
    <w:multiLevelType w:val="hybridMultilevel"/>
    <w:tmpl w:val="85489DE0"/>
    <w:lvl w:ilvl="0" w:tplc="9C3E5EE8">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5">
    <w:nsid w:val="24DF2F7E"/>
    <w:multiLevelType w:val="hybridMultilevel"/>
    <w:tmpl w:val="B6E03C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B28583F"/>
    <w:multiLevelType w:val="hybridMultilevel"/>
    <w:tmpl w:val="0CD253A6"/>
    <w:lvl w:ilvl="0" w:tplc="BA92FE6C">
      <w:start w:val="1"/>
      <w:numFmt w:val="decimal"/>
      <w:lvlText w:val="%1."/>
      <w:lvlJc w:val="left"/>
      <w:pPr>
        <w:ind w:left="1008" w:hanging="360"/>
      </w:pPr>
      <w:rPr>
        <w:rFonts w:hint="default"/>
      </w:rPr>
    </w:lvl>
    <w:lvl w:ilvl="1" w:tplc="04190019" w:tentative="1">
      <w:start w:val="1"/>
      <w:numFmt w:val="lowerLetter"/>
      <w:lvlText w:val="%2."/>
      <w:lvlJc w:val="left"/>
      <w:pPr>
        <w:ind w:left="1728" w:hanging="360"/>
      </w:pPr>
    </w:lvl>
    <w:lvl w:ilvl="2" w:tplc="0419001B" w:tentative="1">
      <w:start w:val="1"/>
      <w:numFmt w:val="lowerRoman"/>
      <w:lvlText w:val="%3."/>
      <w:lvlJc w:val="right"/>
      <w:pPr>
        <w:ind w:left="2448" w:hanging="180"/>
      </w:pPr>
    </w:lvl>
    <w:lvl w:ilvl="3" w:tplc="0419000F" w:tentative="1">
      <w:start w:val="1"/>
      <w:numFmt w:val="decimal"/>
      <w:lvlText w:val="%4."/>
      <w:lvlJc w:val="left"/>
      <w:pPr>
        <w:ind w:left="3168" w:hanging="360"/>
      </w:pPr>
    </w:lvl>
    <w:lvl w:ilvl="4" w:tplc="04190019" w:tentative="1">
      <w:start w:val="1"/>
      <w:numFmt w:val="lowerLetter"/>
      <w:lvlText w:val="%5."/>
      <w:lvlJc w:val="left"/>
      <w:pPr>
        <w:ind w:left="3888" w:hanging="360"/>
      </w:pPr>
    </w:lvl>
    <w:lvl w:ilvl="5" w:tplc="0419001B" w:tentative="1">
      <w:start w:val="1"/>
      <w:numFmt w:val="lowerRoman"/>
      <w:lvlText w:val="%6."/>
      <w:lvlJc w:val="right"/>
      <w:pPr>
        <w:ind w:left="4608" w:hanging="180"/>
      </w:pPr>
    </w:lvl>
    <w:lvl w:ilvl="6" w:tplc="0419000F" w:tentative="1">
      <w:start w:val="1"/>
      <w:numFmt w:val="decimal"/>
      <w:lvlText w:val="%7."/>
      <w:lvlJc w:val="left"/>
      <w:pPr>
        <w:ind w:left="5328" w:hanging="360"/>
      </w:pPr>
    </w:lvl>
    <w:lvl w:ilvl="7" w:tplc="04190019" w:tentative="1">
      <w:start w:val="1"/>
      <w:numFmt w:val="lowerLetter"/>
      <w:lvlText w:val="%8."/>
      <w:lvlJc w:val="left"/>
      <w:pPr>
        <w:ind w:left="6048" w:hanging="360"/>
      </w:pPr>
    </w:lvl>
    <w:lvl w:ilvl="8" w:tplc="0419001B" w:tentative="1">
      <w:start w:val="1"/>
      <w:numFmt w:val="lowerRoman"/>
      <w:lvlText w:val="%9."/>
      <w:lvlJc w:val="right"/>
      <w:pPr>
        <w:ind w:left="6768" w:hanging="180"/>
      </w:pPr>
    </w:lvl>
  </w:abstractNum>
  <w:abstractNum w:abstractNumId="17">
    <w:nsid w:val="2B7A2361"/>
    <w:multiLevelType w:val="hybridMultilevel"/>
    <w:tmpl w:val="C5BE8C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D414D9D"/>
    <w:multiLevelType w:val="hybridMultilevel"/>
    <w:tmpl w:val="0D7C89A4"/>
    <w:lvl w:ilvl="0" w:tplc="9F46ACCE">
      <w:start w:val="1"/>
      <w:numFmt w:val="decimal"/>
      <w:lvlText w:val="%1)"/>
      <w:lvlJc w:val="left"/>
      <w:pPr>
        <w:ind w:left="927" w:hanging="360"/>
      </w:pPr>
      <w:rPr>
        <w:sz w:val="2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2FCC5B20"/>
    <w:multiLevelType w:val="hybridMultilevel"/>
    <w:tmpl w:val="43465482"/>
    <w:lvl w:ilvl="0" w:tplc="9C3E5EE8">
      <w:start w:val="1"/>
      <w:numFmt w:val="bullet"/>
      <w:lvlText w:val=""/>
      <w:lvlJc w:val="left"/>
      <w:pPr>
        <w:ind w:left="502"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0">
    <w:nsid w:val="32454F84"/>
    <w:multiLevelType w:val="hybridMultilevel"/>
    <w:tmpl w:val="83D62AD8"/>
    <w:lvl w:ilvl="0" w:tplc="9C3E5EE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nsid w:val="329F3501"/>
    <w:multiLevelType w:val="hybridMultilevel"/>
    <w:tmpl w:val="D9FC2176"/>
    <w:lvl w:ilvl="0" w:tplc="3B128F16">
      <w:start w:val="1"/>
      <w:numFmt w:val="decimal"/>
      <w:lvlText w:val="%1)"/>
      <w:lvlJc w:val="left"/>
      <w:pPr>
        <w:ind w:left="1035" w:hanging="49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2">
    <w:nsid w:val="346A0846"/>
    <w:multiLevelType w:val="hybridMultilevel"/>
    <w:tmpl w:val="0A8CDB7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37AA45A8"/>
    <w:multiLevelType w:val="hybridMultilevel"/>
    <w:tmpl w:val="C3680F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A854283"/>
    <w:multiLevelType w:val="hybridMultilevel"/>
    <w:tmpl w:val="6942789E"/>
    <w:lvl w:ilvl="0" w:tplc="E9D09422">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3AA17766"/>
    <w:multiLevelType w:val="hybridMultilevel"/>
    <w:tmpl w:val="572A36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D953977"/>
    <w:multiLevelType w:val="hybridMultilevel"/>
    <w:tmpl w:val="93B2BDB8"/>
    <w:lvl w:ilvl="0" w:tplc="9C3E5E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7">
    <w:nsid w:val="45DE0821"/>
    <w:multiLevelType w:val="hybridMultilevel"/>
    <w:tmpl w:val="5720D168"/>
    <w:lvl w:ilvl="0" w:tplc="7C60D462">
      <w:start w:val="1"/>
      <w:numFmt w:val="decimal"/>
      <w:lvlText w:val="%1."/>
      <w:lvlJc w:val="left"/>
      <w:pPr>
        <w:ind w:left="720" w:hanging="36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A630A56"/>
    <w:multiLevelType w:val="hybridMultilevel"/>
    <w:tmpl w:val="7C485700"/>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29">
    <w:nsid w:val="4AB40D63"/>
    <w:multiLevelType w:val="hybridMultilevel"/>
    <w:tmpl w:val="A8A65516"/>
    <w:lvl w:ilvl="0" w:tplc="9C3E5EE8">
      <w:start w:val="1"/>
      <w:numFmt w:val="bullet"/>
      <w:lvlText w:val=""/>
      <w:lvlJc w:val="left"/>
      <w:pPr>
        <w:ind w:left="643"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CC72284"/>
    <w:multiLevelType w:val="hybridMultilevel"/>
    <w:tmpl w:val="D1A083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12C4BFB"/>
    <w:multiLevelType w:val="hybridMultilevel"/>
    <w:tmpl w:val="441C4B60"/>
    <w:lvl w:ilvl="0" w:tplc="9C3E5EE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nsid w:val="52304A95"/>
    <w:multiLevelType w:val="hybridMultilevel"/>
    <w:tmpl w:val="5F2EC278"/>
    <w:lvl w:ilvl="0" w:tplc="10EEC03C">
      <w:start w:val="1"/>
      <w:numFmt w:val="decimal"/>
      <w:lvlText w:val="%1."/>
      <w:lvlJc w:val="left"/>
      <w:pPr>
        <w:ind w:left="1350" w:hanging="81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3">
    <w:nsid w:val="53C5675F"/>
    <w:multiLevelType w:val="hybridMultilevel"/>
    <w:tmpl w:val="0C08DEDE"/>
    <w:lvl w:ilvl="0" w:tplc="9C3E5EE8">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34">
    <w:nsid w:val="55D76EF9"/>
    <w:multiLevelType w:val="hybridMultilevel"/>
    <w:tmpl w:val="B87CDE1C"/>
    <w:lvl w:ilvl="0" w:tplc="0419000F">
      <w:start w:val="5"/>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5">
    <w:nsid w:val="56AB212F"/>
    <w:multiLevelType w:val="hybridMultilevel"/>
    <w:tmpl w:val="64A22238"/>
    <w:lvl w:ilvl="0" w:tplc="9C3E5E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6">
    <w:nsid w:val="57312FEC"/>
    <w:multiLevelType w:val="hybridMultilevel"/>
    <w:tmpl w:val="82A43B96"/>
    <w:lvl w:ilvl="0" w:tplc="90EE9F86">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5F1F7853"/>
    <w:multiLevelType w:val="multilevel"/>
    <w:tmpl w:val="8620F4E6"/>
    <w:lvl w:ilvl="0">
      <w:start w:val="3"/>
      <w:numFmt w:val="decimal"/>
      <w:lvlText w:val="%1."/>
      <w:lvlJc w:val="left"/>
      <w:pPr>
        <w:ind w:left="720" w:hanging="360"/>
      </w:pPr>
    </w:lvl>
    <w:lvl w:ilvl="1">
      <w:start w:val="3"/>
      <w:numFmt w:val="decimal"/>
      <w:isLgl/>
      <w:lvlText w:val="%1.%2."/>
      <w:lvlJc w:val="left"/>
      <w:pPr>
        <w:ind w:left="1113" w:hanging="720"/>
      </w:pPr>
    </w:lvl>
    <w:lvl w:ilvl="2">
      <w:start w:val="5"/>
      <w:numFmt w:val="decimal"/>
      <w:isLgl/>
      <w:lvlText w:val="%1.%2.%3."/>
      <w:lvlJc w:val="left"/>
      <w:pPr>
        <w:ind w:left="1146" w:hanging="720"/>
      </w:pPr>
    </w:lvl>
    <w:lvl w:ilvl="3">
      <w:start w:val="1"/>
      <w:numFmt w:val="decimal"/>
      <w:isLgl/>
      <w:lvlText w:val="%1.%2.%3.%4."/>
      <w:lvlJc w:val="left"/>
      <w:pPr>
        <w:ind w:left="1539" w:hanging="1080"/>
      </w:pPr>
    </w:lvl>
    <w:lvl w:ilvl="4">
      <w:start w:val="1"/>
      <w:numFmt w:val="decimal"/>
      <w:isLgl/>
      <w:lvlText w:val="%1.%2.%3.%4.%5."/>
      <w:lvlJc w:val="left"/>
      <w:pPr>
        <w:ind w:left="1572" w:hanging="1080"/>
      </w:pPr>
    </w:lvl>
    <w:lvl w:ilvl="5">
      <w:start w:val="1"/>
      <w:numFmt w:val="decimal"/>
      <w:isLgl/>
      <w:lvlText w:val="%1.%2.%3.%4.%5.%6."/>
      <w:lvlJc w:val="left"/>
      <w:pPr>
        <w:ind w:left="1965" w:hanging="1440"/>
      </w:pPr>
    </w:lvl>
    <w:lvl w:ilvl="6">
      <w:start w:val="1"/>
      <w:numFmt w:val="decimal"/>
      <w:isLgl/>
      <w:lvlText w:val="%1.%2.%3.%4.%5.%6.%7."/>
      <w:lvlJc w:val="left"/>
      <w:pPr>
        <w:ind w:left="2358" w:hanging="1800"/>
      </w:pPr>
    </w:lvl>
    <w:lvl w:ilvl="7">
      <w:start w:val="1"/>
      <w:numFmt w:val="decimal"/>
      <w:isLgl/>
      <w:lvlText w:val="%1.%2.%3.%4.%5.%6.%7.%8."/>
      <w:lvlJc w:val="left"/>
      <w:pPr>
        <w:ind w:left="2391" w:hanging="1800"/>
      </w:pPr>
    </w:lvl>
    <w:lvl w:ilvl="8">
      <w:start w:val="1"/>
      <w:numFmt w:val="decimal"/>
      <w:isLgl/>
      <w:lvlText w:val="%1.%2.%3.%4.%5.%6.%7.%8.%9."/>
      <w:lvlJc w:val="left"/>
      <w:pPr>
        <w:ind w:left="2784" w:hanging="2160"/>
      </w:pPr>
    </w:lvl>
  </w:abstractNum>
  <w:abstractNum w:abstractNumId="38">
    <w:nsid w:val="60142E48"/>
    <w:multiLevelType w:val="hybridMultilevel"/>
    <w:tmpl w:val="8ED89A68"/>
    <w:lvl w:ilvl="0" w:tplc="9C3E5EE8">
      <w:start w:val="1"/>
      <w:numFmt w:val="bullet"/>
      <w:lvlText w:val=""/>
      <w:lvlJc w:val="left"/>
      <w:pPr>
        <w:ind w:left="1650" w:hanging="360"/>
      </w:pPr>
      <w:rPr>
        <w:rFonts w:ascii="Symbol" w:hAnsi="Symbol" w:hint="default"/>
      </w:rPr>
    </w:lvl>
    <w:lvl w:ilvl="1" w:tplc="04190003" w:tentative="1">
      <w:start w:val="1"/>
      <w:numFmt w:val="bullet"/>
      <w:lvlText w:val="o"/>
      <w:lvlJc w:val="left"/>
      <w:pPr>
        <w:ind w:left="2370" w:hanging="360"/>
      </w:pPr>
      <w:rPr>
        <w:rFonts w:ascii="Courier New" w:hAnsi="Courier New" w:cs="Courier New" w:hint="default"/>
      </w:rPr>
    </w:lvl>
    <w:lvl w:ilvl="2" w:tplc="04190005" w:tentative="1">
      <w:start w:val="1"/>
      <w:numFmt w:val="bullet"/>
      <w:lvlText w:val=""/>
      <w:lvlJc w:val="left"/>
      <w:pPr>
        <w:ind w:left="3090" w:hanging="360"/>
      </w:pPr>
      <w:rPr>
        <w:rFonts w:ascii="Wingdings" w:hAnsi="Wingdings" w:hint="default"/>
      </w:rPr>
    </w:lvl>
    <w:lvl w:ilvl="3" w:tplc="04190001" w:tentative="1">
      <w:start w:val="1"/>
      <w:numFmt w:val="bullet"/>
      <w:lvlText w:val=""/>
      <w:lvlJc w:val="left"/>
      <w:pPr>
        <w:ind w:left="3810" w:hanging="360"/>
      </w:pPr>
      <w:rPr>
        <w:rFonts w:ascii="Symbol" w:hAnsi="Symbol" w:hint="default"/>
      </w:rPr>
    </w:lvl>
    <w:lvl w:ilvl="4" w:tplc="04190003" w:tentative="1">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39">
    <w:nsid w:val="63406749"/>
    <w:multiLevelType w:val="hybridMultilevel"/>
    <w:tmpl w:val="49CCA818"/>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40">
    <w:nsid w:val="658B5DB0"/>
    <w:multiLevelType w:val="hybridMultilevel"/>
    <w:tmpl w:val="BDE6B1B4"/>
    <w:lvl w:ilvl="0" w:tplc="BFBAEDB4">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1">
    <w:nsid w:val="68850CC3"/>
    <w:multiLevelType w:val="hybridMultilevel"/>
    <w:tmpl w:val="A30A4A06"/>
    <w:lvl w:ilvl="0" w:tplc="1E8C35CC">
      <w:start w:val="1"/>
      <w:numFmt w:val="decimal"/>
      <w:lvlText w:val="%1."/>
      <w:lvlJc w:val="left"/>
      <w:pPr>
        <w:ind w:left="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0E0B080">
      <w:start w:val="1"/>
      <w:numFmt w:val="lowerLetter"/>
      <w:lvlText w:val="%2"/>
      <w:lvlJc w:val="left"/>
      <w:pPr>
        <w:ind w:left="180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25264A2">
      <w:start w:val="1"/>
      <w:numFmt w:val="lowerRoman"/>
      <w:lvlText w:val="%3"/>
      <w:lvlJc w:val="left"/>
      <w:pPr>
        <w:ind w:left="25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DB47518">
      <w:start w:val="1"/>
      <w:numFmt w:val="decimal"/>
      <w:lvlText w:val="%4"/>
      <w:lvlJc w:val="left"/>
      <w:pPr>
        <w:ind w:left="32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EB88E26">
      <w:start w:val="1"/>
      <w:numFmt w:val="lowerLetter"/>
      <w:lvlText w:val="%5"/>
      <w:lvlJc w:val="left"/>
      <w:pPr>
        <w:ind w:left="396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5B2CC9E">
      <w:start w:val="1"/>
      <w:numFmt w:val="lowerRoman"/>
      <w:lvlText w:val="%6"/>
      <w:lvlJc w:val="left"/>
      <w:pPr>
        <w:ind w:left="468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7A8C780">
      <w:start w:val="1"/>
      <w:numFmt w:val="decimal"/>
      <w:lvlText w:val="%7"/>
      <w:lvlJc w:val="left"/>
      <w:pPr>
        <w:ind w:left="540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8F0D92A">
      <w:start w:val="1"/>
      <w:numFmt w:val="lowerLetter"/>
      <w:lvlText w:val="%8"/>
      <w:lvlJc w:val="left"/>
      <w:pPr>
        <w:ind w:left="61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C248404">
      <w:start w:val="1"/>
      <w:numFmt w:val="lowerRoman"/>
      <w:lvlText w:val="%9"/>
      <w:lvlJc w:val="left"/>
      <w:pPr>
        <w:ind w:left="68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2">
    <w:nsid w:val="69BF19F1"/>
    <w:multiLevelType w:val="hybridMultilevel"/>
    <w:tmpl w:val="999C71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B7E0079"/>
    <w:multiLevelType w:val="hybridMultilevel"/>
    <w:tmpl w:val="B6FEE2CE"/>
    <w:lvl w:ilvl="0" w:tplc="9C3E5EE8">
      <w:start w:val="1"/>
      <w:numFmt w:val="bullet"/>
      <w:lvlText w:val=""/>
      <w:lvlJc w:val="left"/>
      <w:pPr>
        <w:ind w:left="1211"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44">
    <w:nsid w:val="6CDD3073"/>
    <w:multiLevelType w:val="hybridMultilevel"/>
    <w:tmpl w:val="C50609A8"/>
    <w:lvl w:ilvl="0" w:tplc="4A82D9E6">
      <w:start w:val="1"/>
      <w:numFmt w:val="decimal"/>
      <w:lvlText w:val="%1."/>
      <w:lvlJc w:val="left"/>
      <w:pPr>
        <w:ind w:left="750" w:hanging="390"/>
      </w:pPr>
      <w:rPr>
        <w:rFonts w:hint="default"/>
        <w:color w:val="052635"/>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D8E31B0"/>
    <w:multiLevelType w:val="hybridMultilevel"/>
    <w:tmpl w:val="EC924112"/>
    <w:lvl w:ilvl="0" w:tplc="9C3E5E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13F51C2"/>
    <w:multiLevelType w:val="hybridMultilevel"/>
    <w:tmpl w:val="07F0BAC6"/>
    <w:lvl w:ilvl="0" w:tplc="04190011">
      <w:start w:val="1"/>
      <w:numFmt w:val="decimal"/>
      <w:pStyle w:val="a0"/>
      <w:lvlText w:val="%1)"/>
      <w:lvlJc w:val="left"/>
      <w:pPr>
        <w:ind w:left="720" w:hanging="360"/>
      </w:pPr>
      <w:rPr>
        <w:rFonts w:ascii="Times New Roman" w:eastAsia="Times New Roman" w:hAnsi="Times New Roman" w:cs="Times New Roman"/>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7">
    <w:nsid w:val="729D45C3"/>
    <w:multiLevelType w:val="multilevel"/>
    <w:tmpl w:val="2482F6B2"/>
    <w:lvl w:ilvl="0">
      <w:start w:val="1"/>
      <w:numFmt w:val="decimal"/>
      <w:lvlText w:val="%1."/>
      <w:lvlJc w:val="left"/>
      <w:pPr>
        <w:ind w:left="1069"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2779" w:hanging="720"/>
      </w:pPr>
      <w:rPr>
        <w:rFonts w:hint="default"/>
      </w:rPr>
    </w:lvl>
    <w:lvl w:ilvl="3">
      <w:start w:val="1"/>
      <w:numFmt w:val="decimal"/>
      <w:isLgl/>
      <w:lvlText w:val="%1.%2.%3.%4."/>
      <w:lvlJc w:val="left"/>
      <w:pPr>
        <w:ind w:left="3814" w:hanging="1080"/>
      </w:pPr>
      <w:rPr>
        <w:rFonts w:hint="default"/>
      </w:rPr>
    </w:lvl>
    <w:lvl w:ilvl="4">
      <w:start w:val="1"/>
      <w:numFmt w:val="decimal"/>
      <w:isLgl/>
      <w:lvlText w:val="%1.%2.%3.%4.%5."/>
      <w:lvlJc w:val="left"/>
      <w:pPr>
        <w:ind w:left="4489" w:hanging="1080"/>
      </w:pPr>
      <w:rPr>
        <w:rFonts w:hint="default"/>
      </w:rPr>
    </w:lvl>
    <w:lvl w:ilvl="5">
      <w:start w:val="1"/>
      <w:numFmt w:val="decimal"/>
      <w:isLgl/>
      <w:lvlText w:val="%1.%2.%3.%4.%5.%6."/>
      <w:lvlJc w:val="left"/>
      <w:pPr>
        <w:ind w:left="5524" w:hanging="1440"/>
      </w:pPr>
      <w:rPr>
        <w:rFonts w:hint="default"/>
      </w:rPr>
    </w:lvl>
    <w:lvl w:ilvl="6">
      <w:start w:val="1"/>
      <w:numFmt w:val="decimal"/>
      <w:isLgl/>
      <w:lvlText w:val="%1.%2.%3.%4.%5.%6.%7."/>
      <w:lvlJc w:val="left"/>
      <w:pPr>
        <w:ind w:left="6559" w:hanging="1800"/>
      </w:pPr>
      <w:rPr>
        <w:rFonts w:hint="default"/>
      </w:rPr>
    </w:lvl>
    <w:lvl w:ilvl="7">
      <w:start w:val="1"/>
      <w:numFmt w:val="decimal"/>
      <w:isLgl/>
      <w:lvlText w:val="%1.%2.%3.%4.%5.%6.%7.%8."/>
      <w:lvlJc w:val="left"/>
      <w:pPr>
        <w:ind w:left="7234" w:hanging="1800"/>
      </w:pPr>
      <w:rPr>
        <w:rFonts w:hint="default"/>
      </w:rPr>
    </w:lvl>
    <w:lvl w:ilvl="8">
      <w:start w:val="1"/>
      <w:numFmt w:val="decimal"/>
      <w:isLgl/>
      <w:lvlText w:val="%1.%2.%3.%4.%5.%6.%7.%8.%9."/>
      <w:lvlJc w:val="left"/>
      <w:pPr>
        <w:ind w:left="8269" w:hanging="2160"/>
      </w:pPr>
      <w:rPr>
        <w:rFonts w:hint="default"/>
      </w:rPr>
    </w:lvl>
  </w:abstractNum>
  <w:abstractNum w:abstractNumId="48">
    <w:nsid w:val="75DB321A"/>
    <w:multiLevelType w:val="hybridMultilevel"/>
    <w:tmpl w:val="B3266076"/>
    <w:lvl w:ilvl="0" w:tplc="E9AE6784">
      <w:start w:val="1"/>
      <w:numFmt w:val="decimal"/>
      <w:lvlText w:val="%1."/>
      <w:lvlJc w:val="left"/>
      <w:pPr>
        <w:ind w:left="1789" w:hanging="108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0"/>
  </w:num>
  <w:num w:numId="2">
    <w:abstractNumId w:val="46"/>
  </w:num>
  <w:num w:numId="3">
    <w:abstractNumId w:val="4"/>
  </w:num>
  <w:num w:numId="4">
    <w:abstractNumId w:val="22"/>
  </w:num>
  <w:num w:numId="5">
    <w:abstractNumId w:val="21"/>
  </w:num>
  <w:num w:numId="6">
    <w:abstractNumId w:val="32"/>
  </w:num>
  <w:num w:numId="7">
    <w:abstractNumId w:val="7"/>
  </w:num>
  <w:num w:numId="8">
    <w:abstractNumId w:val="37"/>
    <w:lvlOverride w:ilvl="0">
      <w:startOverride w:val="3"/>
    </w:lvlOverride>
    <w:lvlOverride w:ilvl="1">
      <w:startOverride w:val="3"/>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num>
  <w:num w:numId="11">
    <w:abstractNumId w:val="37"/>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num>
  <w:num w:numId="14">
    <w:abstractNumId w:val="44"/>
  </w:num>
  <w:num w:numId="15">
    <w:abstractNumId w:val="23"/>
  </w:num>
  <w:num w:numId="16">
    <w:abstractNumId w:val="8"/>
  </w:num>
  <w:num w:numId="17">
    <w:abstractNumId w:val="35"/>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43"/>
  </w:num>
  <w:num w:numId="22">
    <w:abstractNumId w:val="29"/>
  </w:num>
  <w:num w:numId="23">
    <w:abstractNumId w:val="42"/>
  </w:num>
  <w:num w:numId="24">
    <w:abstractNumId w:val="45"/>
  </w:num>
  <w:num w:numId="25">
    <w:abstractNumId w:val="20"/>
  </w:num>
  <w:num w:numId="26">
    <w:abstractNumId w:val="38"/>
  </w:num>
  <w:num w:numId="27">
    <w:abstractNumId w:val="0"/>
    <w:lvlOverride w:ilvl="0">
      <w:lvl w:ilvl="0">
        <w:start w:val="65535"/>
        <w:numFmt w:val="bullet"/>
        <w:lvlText w:val="-"/>
        <w:legacy w:legacy="1" w:legacySpace="0" w:legacyIndent="153"/>
        <w:lvlJc w:val="left"/>
        <w:rPr>
          <w:rFonts w:ascii="Times New Roman" w:hAnsi="Times New Roman" w:cs="Times New Roman" w:hint="default"/>
        </w:rPr>
      </w:lvl>
    </w:lvlOverride>
  </w:num>
  <w:num w:numId="28">
    <w:abstractNumId w:val="40"/>
  </w:num>
  <w:num w:numId="29">
    <w:abstractNumId w:val="19"/>
  </w:num>
  <w:num w:numId="30">
    <w:abstractNumId w:val="6"/>
  </w:num>
  <w:num w:numId="31">
    <w:abstractNumId w:val="30"/>
  </w:num>
  <w:num w:numId="32">
    <w:abstractNumId w:val="15"/>
  </w:num>
  <w:num w:numId="33">
    <w:abstractNumId w:val="31"/>
  </w:num>
  <w:num w:numId="34">
    <w:abstractNumId w:val="33"/>
  </w:num>
  <w:num w:numId="35">
    <w:abstractNumId w:val="26"/>
  </w:num>
  <w:num w:numId="36">
    <w:abstractNumId w:val="28"/>
  </w:num>
  <w:num w:numId="37">
    <w:abstractNumId w:val="39"/>
  </w:num>
  <w:num w:numId="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num>
  <w:num w:numId="40">
    <w:abstractNumId w:val="36"/>
  </w:num>
  <w:num w:numId="41">
    <w:abstractNumId w:val="41"/>
  </w:num>
  <w:num w:numId="42">
    <w:abstractNumId w:val="9"/>
  </w:num>
  <w:num w:numId="4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6"/>
  </w:num>
  <w:num w:numId="4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7"/>
  </w:num>
  <w:num w:numId="49">
    <w:abstractNumId w:val="47"/>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F957B3"/>
    <w:rsid w:val="00006313"/>
    <w:rsid w:val="00006A04"/>
    <w:rsid w:val="00017A91"/>
    <w:rsid w:val="00025FCB"/>
    <w:rsid w:val="00034FB8"/>
    <w:rsid w:val="00036E4E"/>
    <w:rsid w:val="000458C7"/>
    <w:rsid w:val="0007218A"/>
    <w:rsid w:val="0007500F"/>
    <w:rsid w:val="0008110B"/>
    <w:rsid w:val="00092FBD"/>
    <w:rsid w:val="0009311D"/>
    <w:rsid w:val="0009329B"/>
    <w:rsid w:val="000B5018"/>
    <w:rsid w:val="000B630E"/>
    <w:rsid w:val="000C2660"/>
    <w:rsid w:val="000C4E63"/>
    <w:rsid w:val="000D1468"/>
    <w:rsid w:val="000D31F4"/>
    <w:rsid w:val="000E715C"/>
    <w:rsid w:val="001065A3"/>
    <w:rsid w:val="00126B8F"/>
    <w:rsid w:val="00131951"/>
    <w:rsid w:val="00144CDA"/>
    <w:rsid w:val="00155FF7"/>
    <w:rsid w:val="001648BB"/>
    <w:rsid w:val="00165F30"/>
    <w:rsid w:val="00171D0E"/>
    <w:rsid w:val="001922CB"/>
    <w:rsid w:val="0019249F"/>
    <w:rsid w:val="0019440B"/>
    <w:rsid w:val="001A78E6"/>
    <w:rsid w:val="001B33CF"/>
    <w:rsid w:val="001B6CAB"/>
    <w:rsid w:val="001B7AFF"/>
    <w:rsid w:val="001C1244"/>
    <w:rsid w:val="001C5130"/>
    <w:rsid w:val="001F1EE7"/>
    <w:rsid w:val="00207B02"/>
    <w:rsid w:val="00211974"/>
    <w:rsid w:val="002125B7"/>
    <w:rsid w:val="002219C7"/>
    <w:rsid w:val="0023195A"/>
    <w:rsid w:val="00243085"/>
    <w:rsid w:val="00243C19"/>
    <w:rsid w:val="00264F65"/>
    <w:rsid w:val="00270F8D"/>
    <w:rsid w:val="00272723"/>
    <w:rsid w:val="00281748"/>
    <w:rsid w:val="00286E10"/>
    <w:rsid w:val="00293D31"/>
    <w:rsid w:val="002A725F"/>
    <w:rsid w:val="002B622E"/>
    <w:rsid w:val="002B74FC"/>
    <w:rsid w:val="002C1A74"/>
    <w:rsid w:val="002C2F25"/>
    <w:rsid w:val="002C6B36"/>
    <w:rsid w:val="002C6D18"/>
    <w:rsid w:val="002D1D2C"/>
    <w:rsid w:val="002D422B"/>
    <w:rsid w:val="002E22E9"/>
    <w:rsid w:val="002E293E"/>
    <w:rsid w:val="002E4363"/>
    <w:rsid w:val="002F3F6B"/>
    <w:rsid w:val="00300AEB"/>
    <w:rsid w:val="00300EE1"/>
    <w:rsid w:val="00301A66"/>
    <w:rsid w:val="003145B0"/>
    <w:rsid w:val="0031659A"/>
    <w:rsid w:val="00317919"/>
    <w:rsid w:val="00322154"/>
    <w:rsid w:val="00331F45"/>
    <w:rsid w:val="00350A2E"/>
    <w:rsid w:val="00353C2E"/>
    <w:rsid w:val="00355477"/>
    <w:rsid w:val="0037022B"/>
    <w:rsid w:val="00373531"/>
    <w:rsid w:val="003766AC"/>
    <w:rsid w:val="00396088"/>
    <w:rsid w:val="003A21C3"/>
    <w:rsid w:val="003A2C0A"/>
    <w:rsid w:val="003C1692"/>
    <w:rsid w:val="003D18C0"/>
    <w:rsid w:val="003D24CC"/>
    <w:rsid w:val="003E014D"/>
    <w:rsid w:val="003E3689"/>
    <w:rsid w:val="003E5C0F"/>
    <w:rsid w:val="003E65AD"/>
    <w:rsid w:val="003F1EBD"/>
    <w:rsid w:val="0040118A"/>
    <w:rsid w:val="00407CB9"/>
    <w:rsid w:val="00422795"/>
    <w:rsid w:val="004238C4"/>
    <w:rsid w:val="00425CCF"/>
    <w:rsid w:val="004350EA"/>
    <w:rsid w:val="0043669B"/>
    <w:rsid w:val="00445026"/>
    <w:rsid w:val="00445A8C"/>
    <w:rsid w:val="00450D17"/>
    <w:rsid w:val="00454BF1"/>
    <w:rsid w:val="0046304A"/>
    <w:rsid w:val="00465762"/>
    <w:rsid w:val="00473B6D"/>
    <w:rsid w:val="00493F6F"/>
    <w:rsid w:val="004A28D4"/>
    <w:rsid w:val="004A2A2A"/>
    <w:rsid w:val="004B4B17"/>
    <w:rsid w:val="004B7CF7"/>
    <w:rsid w:val="004C108B"/>
    <w:rsid w:val="004F253B"/>
    <w:rsid w:val="00520135"/>
    <w:rsid w:val="00534505"/>
    <w:rsid w:val="00536FC9"/>
    <w:rsid w:val="005546B7"/>
    <w:rsid w:val="00573E22"/>
    <w:rsid w:val="005933C1"/>
    <w:rsid w:val="005A0EFE"/>
    <w:rsid w:val="005A4A38"/>
    <w:rsid w:val="005B12EB"/>
    <w:rsid w:val="005C0FF8"/>
    <w:rsid w:val="005D514A"/>
    <w:rsid w:val="005E5272"/>
    <w:rsid w:val="005F0155"/>
    <w:rsid w:val="00606255"/>
    <w:rsid w:val="006145CC"/>
    <w:rsid w:val="00615342"/>
    <w:rsid w:val="00631D3F"/>
    <w:rsid w:val="00640684"/>
    <w:rsid w:val="00655D6A"/>
    <w:rsid w:val="006613D8"/>
    <w:rsid w:val="00687F49"/>
    <w:rsid w:val="006938D7"/>
    <w:rsid w:val="006A40C3"/>
    <w:rsid w:val="006E1B90"/>
    <w:rsid w:val="006E2469"/>
    <w:rsid w:val="006E556E"/>
    <w:rsid w:val="006E687C"/>
    <w:rsid w:val="006E6BD8"/>
    <w:rsid w:val="006F4081"/>
    <w:rsid w:val="0070683D"/>
    <w:rsid w:val="00711660"/>
    <w:rsid w:val="00724A0E"/>
    <w:rsid w:val="0073275E"/>
    <w:rsid w:val="00735448"/>
    <w:rsid w:val="007448F5"/>
    <w:rsid w:val="007467DF"/>
    <w:rsid w:val="00752B0E"/>
    <w:rsid w:val="00755971"/>
    <w:rsid w:val="0076688D"/>
    <w:rsid w:val="0077413F"/>
    <w:rsid w:val="0077534F"/>
    <w:rsid w:val="00775BF5"/>
    <w:rsid w:val="0077709E"/>
    <w:rsid w:val="00777D7C"/>
    <w:rsid w:val="00786017"/>
    <w:rsid w:val="00786823"/>
    <w:rsid w:val="00793137"/>
    <w:rsid w:val="00795519"/>
    <w:rsid w:val="00797D5F"/>
    <w:rsid w:val="007A399B"/>
    <w:rsid w:val="007D1E71"/>
    <w:rsid w:val="007E200C"/>
    <w:rsid w:val="007F25EA"/>
    <w:rsid w:val="007F5493"/>
    <w:rsid w:val="00806EA7"/>
    <w:rsid w:val="00813D8A"/>
    <w:rsid w:val="0081647F"/>
    <w:rsid w:val="00825413"/>
    <w:rsid w:val="00825B97"/>
    <w:rsid w:val="00835653"/>
    <w:rsid w:val="00841D6A"/>
    <w:rsid w:val="00843537"/>
    <w:rsid w:val="00850D3A"/>
    <w:rsid w:val="008531DC"/>
    <w:rsid w:val="008601CD"/>
    <w:rsid w:val="00872419"/>
    <w:rsid w:val="008763AE"/>
    <w:rsid w:val="008820D6"/>
    <w:rsid w:val="008A2BFF"/>
    <w:rsid w:val="008A5C9A"/>
    <w:rsid w:val="008B0274"/>
    <w:rsid w:val="008B473C"/>
    <w:rsid w:val="008C65A1"/>
    <w:rsid w:val="008C7E18"/>
    <w:rsid w:val="008D7F42"/>
    <w:rsid w:val="008E1C43"/>
    <w:rsid w:val="008F4816"/>
    <w:rsid w:val="0090066E"/>
    <w:rsid w:val="00903463"/>
    <w:rsid w:val="00905F22"/>
    <w:rsid w:val="009143F6"/>
    <w:rsid w:val="00914B63"/>
    <w:rsid w:val="00914F7A"/>
    <w:rsid w:val="009459B8"/>
    <w:rsid w:val="00945D1B"/>
    <w:rsid w:val="00950E0A"/>
    <w:rsid w:val="00956624"/>
    <w:rsid w:val="00971DB4"/>
    <w:rsid w:val="00976AB2"/>
    <w:rsid w:val="009772BD"/>
    <w:rsid w:val="00994465"/>
    <w:rsid w:val="009B7C58"/>
    <w:rsid w:val="009B7DF6"/>
    <w:rsid w:val="009C29C7"/>
    <w:rsid w:val="009C545F"/>
    <w:rsid w:val="009D25A0"/>
    <w:rsid w:val="009D78BC"/>
    <w:rsid w:val="009E6517"/>
    <w:rsid w:val="009E6951"/>
    <w:rsid w:val="009F1ED6"/>
    <w:rsid w:val="009F77B2"/>
    <w:rsid w:val="00A0510C"/>
    <w:rsid w:val="00A12FD9"/>
    <w:rsid w:val="00A309E2"/>
    <w:rsid w:val="00A30FD7"/>
    <w:rsid w:val="00A355A9"/>
    <w:rsid w:val="00A374AB"/>
    <w:rsid w:val="00A460A1"/>
    <w:rsid w:val="00A46E86"/>
    <w:rsid w:val="00A47F46"/>
    <w:rsid w:val="00A503ED"/>
    <w:rsid w:val="00A64B5E"/>
    <w:rsid w:val="00A674B1"/>
    <w:rsid w:val="00A70D88"/>
    <w:rsid w:val="00A750B1"/>
    <w:rsid w:val="00A77484"/>
    <w:rsid w:val="00AB5579"/>
    <w:rsid w:val="00AC28DF"/>
    <w:rsid w:val="00AD53CF"/>
    <w:rsid w:val="00AD5F16"/>
    <w:rsid w:val="00AE075D"/>
    <w:rsid w:val="00AE41EE"/>
    <w:rsid w:val="00AF10BD"/>
    <w:rsid w:val="00AF5A0E"/>
    <w:rsid w:val="00B170C2"/>
    <w:rsid w:val="00B21475"/>
    <w:rsid w:val="00B22573"/>
    <w:rsid w:val="00B31F0A"/>
    <w:rsid w:val="00B3217D"/>
    <w:rsid w:val="00B32A9A"/>
    <w:rsid w:val="00B32D60"/>
    <w:rsid w:val="00B333AB"/>
    <w:rsid w:val="00B33C64"/>
    <w:rsid w:val="00B519FD"/>
    <w:rsid w:val="00B77C39"/>
    <w:rsid w:val="00B9389C"/>
    <w:rsid w:val="00B93D53"/>
    <w:rsid w:val="00BA183A"/>
    <w:rsid w:val="00BA4BCA"/>
    <w:rsid w:val="00BB1086"/>
    <w:rsid w:val="00BB718A"/>
    <w:rsid w:val="00BC1404"/>
    <w:rsid w:val="00BC7441"/>
    <w:rsid w:val="00BF1A81"/>
    <w:rsid w:val="00C018A7"/>
    <w:rsid w:val="00C15EA6"/>
    <w:rsid w:val="00C178EA"/>
    <w:rsid w:val="00C23806"/>
    <w:rsid w:val="00C356DE"/>
    <w:rsid w:val="00C37E8E"/>
    <w:rsid w:val="00C46C4F"/>
    <w:rsid w:val="00C514D1"/>
    <w:rsid w:val="00C56C5C"/>
    <w:rsid w:val="00C631C7"/>
    <w:rsid w:val="00C64838"/>
    <w:rsid w:val="00C76395"/>
    <w:rsid w:val="00C77B8E"/>
    <w:rsid w:val="00CA46E5"/>
    <w:rsid w:val="00CB0249"/>
    <w:rsid w:val="00CC1ACA"/>
    <w:rsid w:val="00CD047D"/>
    <w:rsid w:val="00CE20AE"/>
    <w:rsid w:val="00CE559A"/>
    <w:rsid w:val="00CE582F"/>
    <w:rsid w:val="00CF51C9"/>
    <w:rsid w:val="00D03289"/>
    <w:rsid w:val="00D05173"/>
    <w:rsid w:val="00D11E47"/>
    <w:rsid w:val="00D14ED9"/>
    <w:rsid w:val="00D156AF"/>
    <w:rsid w:val="00D225BA"/>
    <w:rsid w:val="00D35815"/>
    <w:rsid w:val="00D507C6"/>
    <w:rsid w:val="00D5765B"/>
    <w:rsid w:val="00D71034"/>
    <w:rsid w:val="00D720B2"/>
    <w:rsid w:val="00D725A9"/>
    <w:rsid w:val="00D766B5"/>
    <w:rsid w:val="00D80FA8"/>
    <w:rsid w:val="00D910B1"/>
    <w:rsid w:val="00D9560F"/>
    <w:rsid w:val="00DA3949"/>
    <w:rsid w:val="00DA4C0B"/>
    <w:rsid w:val="00DA724E"/>
    <w:rsid w:val="00DB486C"/>
    <w:rsid w:val="00DC459D"/>
    <w:rsid w:val="00DC5D68"/>
    <w:rsid w:val="00DD3C34"/>
    <w:rsid w:val="00DE1848"/>
    <w:rsid w:val="00DE1C5C"/>
    <w:rsid w:val="00E029A0"/>
    <w:rsid w:val="00E142ED"/>
    <w:rsid w:val="00E15F8B"/>
    <w:rsid w:val="00E17F36"/>
    <w:rsid w:val="00E35D29"/>
    <w:rsid w:val="00E46132"/>
    <w:rsid w:val="00E645CA"/>
    <w:rsid w:val="00E91223"/>
    <w:rsid w:val="00E95B51"/>
    <w:rsid w:val="00E968A6"/>
    <w:rsid w:val="00EA5244"/>
    <w:rsid w:val="00EB1243"/>
    <w:rsid w:val="00EB55B8"/>
    <w:rsid w:val="00EB5DB2"/>
    <w:rsid w:val="00EB64BE"/>
    <w:rsid w:val="00EC643B"/>
    <w:rsid w:val="00ED7810"/>
    <w:rsid w:val="00ED7EEA"/>
    <w:rsid w:val="00EE1026"/>
    <w:rsid w:val="00EE7C0A"/>
    <w:rsid w:val="00EF0B7D"/>
    <w:rsid w:val="00EF1C45"/>
    <w:rsid w:val="00F069E8"/>
    <w:rsid w:val="00F22427"/>
    <w:rsid w:val="00F2409E"/>
    <w:rsid w:val="00F2490F"/>
    <w:rsid w:val="00F34F8C"/>
    <w:rsid w:val="00F44556"/>
    <w:rsid w:val="00F44DFA"/>
    <w:rsid w:val="00F5472B"/>
    <w:rsid w:val="00F70ED1"/>
    <w:rsid w:val="00F87638"/>
    <w:rsid w:val="00F9338E"/>
    <w:rsid w:val="00F93D62"/>
    <w:rsid w:val="00F957B3"/>
    <w:rsid w:val="00FA00AF"/>
    <w:rsid w:val="00FA2E19"/>
    <w:rsid w:val="00FA6E87"/>
    <w:rsid w:val="00FB2D90"/>
    <w:rsid w:val="00FD5787"/>
    <w:rsid w:val="00FE2A3E"/>
    <w:rsid w:val="00FF26D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78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35" w:qFormat="1"/>
    <w:lsdException w:name="table of figures" w:uiPriority="0"/>
    <w:lsdException w:name="footnote reference" w:uiPriority="0"/>
    <w:lsdException w:name="annotation reference" w:uiPriority="0"/>
    <w:lsdException w:name="page number" w:uiPriority="0"/>
    <w:lsdException w:name="endnote text" w:uiPriority="0"/>
    <w:lsdException w:name="List" w:uiPriority="0"/>
    <w:lsdException w:name="Title" w:semiHidden="0" w:uiPriority="0" w:unhideWhenUsed="0" w:qFormat="1"/>
    <w:lsdException w:name="Closing" w:uiPriority="0"/>
    <w:lsdException w:name="Signature" w:uiPriority="0"/>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HTML Preformatted" w:uiPriority="0"/>
    <w:lsdException w:name="annotation subject" w:uiPriority="0"/>
    <w:lsdException w:name="Balloo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C631C7"/>
  </w:style>
  <w:style w:type="paragraph" w:styleId="1">
    <w:name w:val="heading 1"/>
    <w:basedOn w:val="a1"/>
    <w:next w:val="a1"/>
    <w:link w:val="10"/>
    <w:qFormat/>
    <w:rsid w:val="00F957B3"/>
    <w:pPr>
      <w:keepNext/>
      <w:spacing w:before="240" w:after="60" w:line="240" w:lineRule="auto"/>
      <w:outlineLvl w:val="0"/>
    </w:pPr>
    <w:rPr>
      <w:rFonts w:ascii="Calibri Light" w:eastAsia="Times New Roman" w:hAnsi="Calibri Light" w:cs="Times New Roman"/>
      <w:b/>
      <w:bCs/>
      <w:kern w:val="32"/>
      <w:sz w:val="32"/>
      <w:szCs w:val="32"/>
    </w:rPr>
  </w:style>
  <w:style w:type="paragraph" w:styleId="2">
    <w:name w:val="heading 2"/>
    <w:basedOn w:val="a1"/>
    <w:link w:val="20"/>
    <w:qFormat/>
    <w:rsid w:val="00F957B3"/>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2"/>
    <w:next w:val="a1"/>
    <w:link w:val="30"/>
    <w:qFormat/>
    <w:rsid w:val="0077534F"/>
    <w:pPr>
      <w:widowControl w:val="0"/>
      <w:autoSpaceDE w:val="0"/>
      <w:autoSpaceDN w:val="0"/>
      <w:adjustRightInd w:val="0"/>
      <w:spacing w:before="108" w:beforeAutospacing="0" w:after="108" w:afterAutospacing="0"/>
      <w:jc w:val="center"/>
      <w:outlineLvl w:val="2"/>
    </w:pPr>
    <w:rPr>
      <w:rFonts w:ascii="Cambria" w:hAnsi="Cambria"/>
      <w:sz w:val="26"/>
      <w:szCs w:val="26"/>
    </w:rPr>
  </w:style>
  <w:style w:type="paragraph" w:styleId="4">
    <w:name w:val="heading 4"/>
    <w:basedOn w:val="3"/>
    <w:next w:val="a1"/>
    <w:link w:val="40"/>
    <w:qFormat/>
    <w:rsid w:val="0077534F"/>
    <w:pPr>
      <w:outlineLvl w:val="3"/>
    </w:pPr>
    <w:rPr>
      <w:rFonts w:ascii="Calibri" w:hAnsi="Calibri"/>
      <w:sz w:val="28"/>
      <w:szCs w:val="28"/>
    </w:rPr>
  </w:style>
  <w:style w:type="paragraph" w:styleId="5">
    <w:name w:val="heading 5"/>
    <w:basedOn w:val="a1"/>
    <w:next w:val="a1"/>
    <w:link w:val="50"/>
    <w:qFormat/>
    <w:rsid w:val="00F93D62"/>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1"/>
    <w:next w:val="a1"/>
    <w:link w:val="60"/>
    <w:qFormat/>
    <w:rsid w:val="00F93D62"/>
    <w:pPr>
      <w:widowControl w:val="0"/>
      <w:autoSpaceDE w:val="0"/>
      <w:autoSpaceDN w:val="0"/>
      <w:adjustRightInd w:val="0"/>
      <w:spacing w:before="240" w:after="60" w:line="300" w:lineRule="auto"/>
      <w:ind w:firstLine="160"/>
      <w:jc w:val="both"/>
      <w:outlineLvl w:val="5"/>
    </w:pPr>
    <w:rPr>
      <w:rFonts w:ascii="Times New Roman" w:eastAsia="Times New Roman" w:hAnsi="Times New Roman" w:cs="Times New Roman"/>
      <w:b/>
      <w:bCs/>
    </w:rPr>
  </w:style>
  <w:style w:type="paragraph" w:styleId="7">
    <w:name w:val="heading 7"/>
    <w:basedOn w:val="a1"/>
    <w:next w:val="a1"/>
    <w:link w:val="70"/>
    <w:qFormat/>
    <w:rsid w:val="00F93D62"/>
    <w:pPr>
      <w:keepNext/>
      <w:widowControl w:val="0"/>
      <w:autoSpaceDE w:val="0"/>
      <w:autoSpaceDN w:val="0"/>
      <w:adjustRightInd w:val="0"/>
      <w:spacing w:after="0" w:line="300" w:lineRule="auto"/>
      <w:ind w:firstLine="160"/>
      <w:jc w:val="both"/>
      <w:outlineLvl w:val="6"/>
    </w:pPr>
    <w:rPr>
      <w:rFonts w:ascii="Arial" w:eastAsia="Times New Roman" w:hAnsi="Arial" w:cs="Times New Roman"/>
      <w:sz w:val="20"/>
      <w:szCs w:val="16"/>
    </w:rPr>
  </w:style>
  <w:style w:type="paragraph" w:styleId="8">
    <w:name w:val="heading 8"/>
    <w:basedOn w:val="a1"/>
    <w:next w:val="a1"/>
    <w:link w:val="80"/>
    <w:qFormat/>
    <w:rsid w:val="00F93D62"/>
    <w:pPr>
      <w:keepNext/>
      <w:widowControl w:val="0"/>
      <w:autoSpaceDE w:val="0"/>
      <w:autoSpaceDN w:val="0"/>
      <w:adjustRightInd w:val="0"/>
      <w:spacing w:after="0" w:line="300" w:lineRule="auto"/>
      <w:ind w:left="142" w:firstLine="18"/>
      <w:jc w:val="both"/>
      <w:outlineLvl w:val="7"/>
    </w:pPr>
    <w:rPr>
      <w:rFonts w:ascii="Arial" w:eastAsia="Times New Roman" w:hAnsi="Arial" w:cs="Times New Roman"/>
      <w:sz w:val="20"/>
      <w:szCs w:val="16"/>
    </w:rPr>
  </w:style>
  <w:style w:type="paragraph" w:styleId="9">
    <w:name w:val="heading 9"/>
    <w:basedOn w:val="a1"/>
    <w:next w:val="a1"/>
    <w:link w:val="90"/>
    <w:qFormat/>
    <w:rsid w:val="00F93D62"/>
    <w:pPr>
      <w:keepNext/>
      <w:widowControl w:val="0"/>
      <w:tabs>
        <w:tab w:val="num" w:pos="0"/>
      </w:tabs>
      <w:autoSpaceDE w:val="0"/>
      <w:autoSpaceDN w:val="0"/>
      <w:adjustRightInd w:val="0"/>
      <w:spacing w:before="140" w:after="0" w:line="360" w:lineRule="auto"/>
      <w:ind w:firstLine="567"/>
      <w:jc w:val="both"/>
      <w:outlineLvl w:val="8"/>
    </w:pPr>
    <w:rPr>
      <w:rFonts w:ascii="Arial" w:eastAsia="Times New Roman" w:hAnsi="Arial" w:cs="Times New Roman"/>
      <w:sz w:val="24"/>
      <w:szCs w:val="16"/>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ConsPlusNormal">
    <w:name w:val="ConsPlusNormal"/>
    <w:link w:val="ConsPlusNormal0"/>
    <w:qFormat/>
    <w:rsid w:val="00F957B3"/>
    <w:pPr>
      <w:autoSpaceDE w:val="0"/>
      <w:autoSpaceDN w:val="0"/>
      <w:adjustRightInd w:val="0"/>
      <w:spacing w:after="0" w:line="240" w:lineRule="auto"/>
      <w:ind w:firstLine="720"/>
    </w:pPr>
    <w:rPr>
      <w:rFonts w:ascii="Times New Roman" w:eastAsia="Times New Roman" w:hAnsi="Times New Roman" w:cs="Times New Roman"/>
      <w:sz w:val="24"/>
      <w:szCs w:val="24"/>
    </w:rPr>
  </w:style>
  <w:style w:type="character" w:customStyle="1" w:styleId="ConsPlusNormal0">
    <w:name w:val="ConsPlusNormal Знак"/>
    <w:link w:val="ConsPlusNormal"/>
    <w:uiPriority w:val="99"/>
    <w:locked/>
    <w:rsid w:val="00F957B3"/>
    <w:rPr>
      <w:rFonts w:ascii="Times New Roman" w:eastAsia="Times New Roman" w:hAnsi="Times New Roman" w:cs="Times New Roman"/>
      <w:sz w:val="24"/>
      <w:szCs w:val="24"/>
    </w:rPr>
  </w:style>
  <w:style w:type="paragraph" w:customStyle="1" w:styleId="ConsPlusTitle">
    <w:name w:val="ConsPlusTitle"/>
    <w:link w:val="ConsPlusTitle0"/>
    <w:qFormat/>
    <w:rsid w:val="00F957B3"/>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character" w:customStyle="1" w:styleId="ConsPlusTitle0">
    <w:name w:val="ConsPlusTitle Знак"/>
    <w:basedOn w:val="a2"/>
    <w:link w:val="ConsPlusTitle"/>
    <w:locked/>
    <w:rsid w:val="00F957B3"/>
    <w:rPr>
      <w:rFonts w:ascii="Times New Roman" w:eastAsia="Times New Roman" w:hAnsi="Times New Roman" w:cs="Times New Roman"/>
      <w:b/>
      <w:bCs/>
      <w:sz w:val="24"/>
      <w:szCs w:val="24"/>
    </w:rPr>
  </w:style>
  <w:style w:type="paragraph" w:styleId="a5">
    <w:name w:val="Normal (Web)"/>
    <w:basedOn w:val="a1"/>
    <w:uiPriority w:val="99"/>
    <w:unhideWhenUsed/>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footer"/>
    <w:basedOn w:val="a1"/>
    <w:link w:val="a7"/>
    <w:unhideWhenUsed/>
    <w:rsid w:val="00F957B3"/>
    <w:pPr>
      <w:tabs>
        <w:tab w:val="center" w:pos="4677"/>
        <w:tab w:val="right" w:pos="9355"/>
      </w:tabs>
    </w:pPr>
    <w:rPr>
      <w:rFonts w:ascii="Calibri" w:eastAsia="Calibri" w:hAnsi="Calibri" w:cs="Times New Roman"/>
      <w:lang w:eastAsia="en-US"/>
    </w:rPr>
  </w:style>
  <w:style w:type="character" w:customStyle="1" w:styleId="a7">
    <w:name w:val="Нижний колонтитул Знак"/>
    <w:basedOn w:val="a2"/>
    <w:link w:val="a6"/>
    <w:rsid w:val="00F957B3"/>
    <w:rPr>
      <w:rFonts w:ascii="Calibri" w:eastAsia="Calibri" w:hAnsi="Calibri" w:cs="Times New Roman"/>
      <w:lang w:eastAsia="en-US"/>
    </w:rPr>
  </w:style>
  <w:style w:type="paragraph" w:customStyle="1" w:styleId="FR3">
    <w:name w:val="FR3"/>
    <w:rsid w:val="00F957B3"/>
    <w:pPr>
      <w:widowControl w:val="0"/>
      <w:spacing w:after="0" w:line="240" w:lineRule="auto"/>
      <w:ind w:left="120"/>
    </w:pPr>
    <w:rPr>
      <w:rFonts w:ascii="Times New Roman" w:eastAsia="Times New Roman" w:hAnsi="Times New Roman" w:cs="Times New Roman"/>
      <w:sz w:val="20"/>
      <w:szCs w:val="20"/>
    </w:rPr>
  </w:style>
  <w:style w:type="character" w:customStyle="1" w:styleId="10">
    <w:name w:val="Заголовок 1 Знак"/>
    <w:basedOn w:val="a2"/>
    <w:link w:val="1"/>
    <w:rsid w:val="00F957B3"/>
    <w:rPr>
      <w:rFonts w:ascii="Calibri Light" w:eastAsia="Times New Roman" w:hAnsi="Calibri Light" w:cs="Times New Roman"/>
      <w:b/>
      <w:bCs/>
      <w:kern w:val="32"/>
      <w:sz w:val="32"/>
      <w:szCs w:val="32"/>
    </w:rPr>
  </w:style>
  <w:style w:type="character" w:customStyle="1" w:styleId="20">
    <w:name w:val="Заголовок 2 Знак"/>
    <w:basedOn w:val="a2"/>
    <w:link w:val="2"/>
    <w:uiPriority w:val="99"/>
    <w:rsid w:val="00F957B3"/>
    <w:rPr>
      <w:rFonts w:ascii="Times New Roman" w:eastAsia="Times New Roman" w:hAnsi="Times New Roman" w:cs="Times New Roman"/>
      <w:b/>
      <w:bCs/>
      <w:sz w:val="36"/>
      <w:szCs w:val="36"/>
    </w:rPr>
  </w:style>
  <w:style w:type="paragraph" w:styleId="a8">
    <w:name w:val="header"/>
    <w:basedOn w:val="a1"/>
    <w:link w:val="a9"/>
    <w:rsid w:val="00F957B3"/>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9">
    <w:name w:val="Верхний колонтитул Знак"/>
    <w:basedOn w:val="a2"/>
    <w:link w:val="a8"/>
    <w:rsid w:val="00F957B3"/>
    <w:rPr>
      <w:rFonts w:ascii="Times New Roman" w:eastAsia="Times New Roman" w:hAnsi="Times New Roman" w:cs="Times New Roman"/>
      <w:sz w:val="20"/>
      <w:szCs w:val="20"/>
    </w:rPr>
  </w:style>
  <w:style w:type="character" w:styleId="aa">
    <w:name w:val="page number"/>
    <w:basedOn w:val="a2"/>
    <w:rsid w:val="00F957B3"/>
  </w:style>
  <w:style w:type="character" w:styleId="ab">
    <w:name w:val="Hyperlink"/>
    <w:uiPriority w:val="99"/>
    <w:rsid w:val="00F957B3"/>
    <w:rPr>
      <w:color w:val="0000FF"/>
      <w:u w:val="single"/>
    </w:rPr>
  </w:style>
  <w:style w:type="paragraph" w:customStyle="1" w:styleId="ConsPlusCell">
    <w:name w:val="ConsPlusCell"/>
    <w:rsid w:val="00F957B3"/>
    <w:pPr>
      <w:autoSpaceDE w:val="0"/>
      <w:autoSpaceDN w:val="0"/>
      <w:adjustRightInd w:val="0"/>
      <w:spacing w:after="0" w:line="240" w:lineRule="auto"/>
    </w:pPr>
    <w:rPr>
      <w:rFonts w:ascii="Arial" w:eastAsia="Times New Roman" w:hAnsi="Arial" w:cs="Arial"/>
      <w:sz w:val="20"/>
      <w:szCs w:val="20"/>
    </w:rPr>
  </w:style>
  <w:style w:type="paragraph" w:customStyle="1" w:styleId="ConsPlusNonformat">
    <w:name w:val="ConsPlusNonformat"/>
    <w:link w:val="ConsPlusNonformat0"/>
    <w:rsid w:val="00F957B3"/>
    <w:pPr>
      <w:autoSpaceDE w:val="0"/>
      <w:autoSpaceDN w:val="0"/>
      <w:adjustRightInd w:val="0"/>
      <w:spacing w:after="0" w:line="240" w:lineRule="auto"/>
    </w:pPr>
    <w:rPr>
      <w:rFonts w:ascii="Courier New" w:eastAsia="Times New Roman" w:hAnsi="Courier New" w:cs="Courier New"/>
      <w:sz w:val="20"/>
      <w:szCs w:val="20"/>
    </w:rPr>
  </w:style>
  <w:style w:type="paragraph" w:styleId="ac">
    <w:name w:val="endnote text"/>
    <w:basedOn w:val="a1"/>
    <w:link w:val="ad"/>
    <w:semiHidden/>
    <w:rsid w:val="00F957B3"/>
    <w:pPr>
      <w:spacing w:after="0" w:line="240" w:lineRule="auto"/>
    </w:pPr>
    <w:rPr>
      <w:rFonts w:ascii="Times New Roman" w:eastAsia="Times New Roman" w:hAnsi="Times New Roman" w:cs="Times New Roman"/>
      <w:sz w:val="20"/>
      <w:szCs w:val="20"/>
    </w:rPr>
  </w:style>
  <w:style w:type="character" w:customStyle="1" w:styleId="ad">
    <w:name w:val="Текст концевой сноски Знак"/>
    <w:basedOn w:val="a2"/>
    <w:link w:val="ac"/>
    <w:semiHidden/>
    <w:rsid w:val="00F957B3"/>
    <w:rPr>
      <w:rFonts w:ascii="Times New Roman" w:eastAsia="Times New Roman" w:hAnsi="Times New Roman" w:cs="Times New Roman"/>
      <w:sz w:val="20"/>
      <w:szCs w:val="20"/>
    </w:rPr>
  </w:style>
  <w:style w:type="paragraph" w:styleId="ae">
    <w:name w:val="footnote text"/>
    <w:basedOn w:val="a1"/>
    <w:link w:val="af"/>
    <w:uiPriority w:val="99"/>
    <w:rsid w:val="00F957B3"/>
    <w:pPr>
      <w:spacing w:after="0" w:line="240" w:lineRule="auto"/>
    </w:pPr>
    <w:rPr>
      <w:rFonts w:ascii="Times New Roman" w:eastAsia="Times New Roman" w:hAnsi="Times New Roman" w:cs="Times New Roman"/>
      <w:sz w:val="20"/>
      <w:szCs w:val="20"/>
    </w:rPr>
  </w:style>
  <w:style w:type="character" w:customStyle="1" w:styleId="af">
    <w:name w:val="Текст сноски Знак"/>
    <w:basedOn w:val="a2"/>
    <w:link w:val="ae"/>
    <w:uiPriority w:val="99"/>
    <w:rsid w:val="00F957B3"/>
    <w:rPr>
      <w:rFonts w:ascii="Times New Roman" w:eastAsia="Times New Roman" w:hAnsi="Times New Roman" w:cs="Times New Roman"/>
      <w:sz w:val="20"/>
      <w:szCs w:val="20"/>
    </w:rPr>
  </w:style>
  <w:style w:type="character" w:styleId="af0">
    <w:name w:val="footnote reference"/>
    <w:semiHidden/>
    <w:rsid w:val="00F957B3"/>
    <w:rPr>
      <w:vertAlign w:val="superscript"/>
    </w:rPr>
  </w:style>
  <w:style w:type="paragraph" w:styleId="af1">
    <w:name w:val="Document Map"/>
    <w:basedOn w:val="a1"/>
    <w:link w:val="af2"/>
    <w:semiHidden/>
    <w:rsid w:val="00F957B3"/>
    <w:pPr>
      <w:shd w:val="clear" w:color="auto" w:fill="000080"/>
      <w:spacing w:after="0" w:line="240" w:lineRule="auto"/>
    </w:pPr>
    <w:rPr>
      <w:rFonts w:ascii="Tahoma" w:eastAsia="Times New Roman" w:hAnsi="Tahoma" w:cs="Tahoma"/>
      <w:sz w:val="20"/>
      <w:szCs w:val="20"/>
    </w:rPr>
  </w:style>
  <w:style w:type="character" w:customStyle="1" w:styleId="af2">
    <w:name w:val="Схема документа Знак"/>
    <w:basedOn w:val="a2"/>
    <w:link w:val="af1"/>
    <w:semiHidden/>
    <w:rsid w:val="00F957B3"/>
    <w:rPr>
      <w:rFonts w:ascii="Tahoma" w:eastAsia="Times New Roman" w:hAnsi="Tahoma" w:cs="Tahoma"/>
      <w:sz w:val="20"/>
      <w:szCs w:val="20"/>
      <w:shd w:val="clear" w:color="auto" w:fill="000080"/>
    </w:rPr>
  </w:style>
  <w:style w:type="character" w:styleId="af3">
    <w:name w:val="Strong"/>
    <w:uiPriority w:val="22"/>
    <w:qFormat/>
    <w:rsid w:val="00F957B3"/>
    <w:rPr>
      <w:b/>
      <w:bCs/>
    </w:rPr>
  </w:style>
  <w:style w:type="paragraph" w:customStyle="1" w:styleId="formattext">
    <w:name w:val="formattext"/>
    <w:basedOn w:val="a1"/>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1">
    <w:name w:val="consplusnormal"/>
    <w:basedOn w:val="a1"/>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4">
    <w:name w:val="Знак Знак Знак Знак Знак Знак Знак"/>
    <w:basedOn w:val="a1"/>
    <w:rsid w:val="00F957B3"/>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af5">
    <w:name w:val="Основной текст с отступом Знак"/>
    <w:link w:val="af6"/>
    <w:locked/>
    <w:rsid w:val="00F957B3"/>
    <w:rPr>
      <w:rFonts w:ascii="Arial" w:hAnsi="Arial" w:cs="Arial"/>
      <w:sz w:val="28"/>
      <w:szCs w:val="24"/>
    </w:rPr>
  </w:style>
  <w:style w:type="paragraph" w:styleId="af6">
    <w:name w:val="Body Text Indent"/>
    <w:basedOn w:val="a1"/>
    <w:link w:val="af5"/>
    <w:rsid w:val="00F957B3"/>
    <w:pPr>
      <w:spacing w:after="0" w:line="240" w:lineRule="auto"/>
      <w:ind w:left="7200"/>
    </w:pPr>
    <w:rPr>
      <w:rFonts w:ascii="Arial" w:hAnsi="Arial" w:cs="Arial"/>
      <w:sz w:val="28"/>
      <w:szCs w:val="24"/>
    </w:rPr>
  </w:style>
  <w:style w:type="character" w:customStyle="1" w:styleId="11">
    <w:name w:val="Основной текст с отступом Знак1"/>
    <w:basedOn w:val="a2"/>
    <w:link w:val="af6"/>
    <w:rsid w:val="00F957B3"/>
  </w:style>
  <w:style w:type="paragraph" w:customStyle="1" w:styleId="msonormalcxsplast">
    <w:name w:val="msonormalcxsplast"/>
    <w:basedOn w:val="a1"/>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bodytextindentcxspmiddle">
    <w:name w:val="msobodytextindentcxspmiddle"/>
    <w:basedOn w:val="a1"/>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styleId="af7">
    <w:name w:val="Balloon Text"/>
    <w:basedOn w:val="a1"/>
    <w:link w:val="af8"/>
    <w:rsid w:val="00F957B3"/>
    <w:pPr>
      <w:spacing w:after="0" w:line="240" w:lineRule="auto"/>
    </w:pPr>
    <w:rPr>
      <w:rFonts w:ascii="Tahoma" w:eastAsia="Times New Roman" w:hAnsi="Tahoma" w:cs="Tahoma"/>
      <w:sz w:val="16"/>
      <w:szCs w:val="16"/>
    </w:rPr>
  </w:style>
  <w:style w:type="character" w:customStyle="1" w:styleId="af8">
    <w:name w:val="Текст выноски Знак"/>
    <w:basedOn w:val="a2"/>
    <w:link w:val="af7"/>
    <w:rsid w:val="00F957B3"/>
    <w:rPr>
      <w:rFonts w:ascii="Tahoma" w:eastAsia="Times New Roman" w:hAnsi="Tahoma" w:cs="Tahoma"/>
      <w:sz w:val="16"/>
      <w:szCs w:val="16"/>
    </w:rPr>
  </w:style>
  <w:style w:type="paragraph" w:styleId="af9">
    <w:name w:val="No Spacing"/>
    <w:link w:val="afa"/>
    <w:uiPriority w:val="1"/>
    <w:qFormat/>
    <w:rsid w:val="00F957B3"/>
    <w:pPr>
      <w:spacing w:after="0" w:line="240" w:lineRule="auto"/>
    </w:pPr>
  </w:style>
  <w:style w:type="character" w:customStyle="1" w:styleId="afa">
    <w:name w:val="Без интервала Знак"/>
    <w:link w:val="af9"/>
    <w:uiPriority w:val="1"/>
    <w:rsid w:val="00025FCB"/>
  </w:style>
  <w:style w:type="character" w:customStyle="1" w:styleId="21">
    <w:name w:val="Основной текст (2)"/>
    <w:rsid w:val="006938D7"/>
    <w:rPr>
      <w:rFonts w:ascii="Times New Roman" w:eastAsia="Times New Roman" w:hAnsi="Times New Roman" w:cs="Times New Roman" w:hint="default"/>
      <w:b w:val="0"/>
      <w:bCs w:val="0"/>
      <w:i w:val="0"/>
      <w:iCs w:val="0"/>
      <w:smallCaps w:val="0"/>
      <w:strike w:val="0"/>
      <w:dstrike w:val="0"/>
      <w:color w:val="000000"/>
      <w:spacing w:val="0"/>
      <w:w w:val="100"/>
      <w:position w:val="0"/>
      <w:sz w:val="28"/>
      <w:szCs w:val="28"/>
      <w:u w:val="none"/>
      <w:effect w:val="none"/>
      <w:lang w:val="ru-RU" w:eastAsia="ru-RU" w:bidi="ru-RU"/>
    </w:rPr>
  </w:style>
  <w:style w:type="paragraph" w:styleId="HTML">
    <w:name w:val="HTML Preformatted"/>
    <w:basedOn w:val="a1"/>
    <w:link w:val="HTML0"/>
    <w:rsid w:val="006938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2"/>
    <w:link w:val="HTML"/>
    <w:rsid w:val="006938D7"/>
    <w:rPr>
      <w:rFonts w:ascii="Courier New" w:eastAsia="Times New Roman" w:hAnsi="Courier New" w:cs="Times New Roman"/>
      <w:sz w:val="20"/>
      <w:szCs w:val="20"/>
    </w:rPr>
  </w:style>
  <w:style w:type="paragraph" w:styleId="afb">
    <w:name w:val="Body Text"/>
    <w:basedOn w:val="a1"/>
    <w:link w:val="afc"/>
    <w:unhideWhenUsed/>
    <w:rsid w:val="00CF51C9"/>
    <w:pPr>
      <w:spacing w:after="120"/>
    </w:pPr>
  </w:style>
  <w:style w:type="character" w:customStyle="1" w:styleId="afc">
    <w:name w:val="Основной текст Знак"/>
    <w:basedOn w:val="a2"/>
    <w:link w:val="afb"/>
    <w:rsid w:val="00CF51C9"/>
  </w:style>
  <w:style w:type="paragraph" w:styleId="afd">
    <w:name w:val="List Paragraph"/>
    <w:basedOn w:val="a1"/>
    <w:link w:val="afe"/>
    <w:uiPriority w:val="34"/>
    <w:qFormat/>
    <w:rsid w:val="00CF51C9"/>
    <w:pPr>
      <w:spacing w:after="0" w:line="240" w:lineRule="auto"/>
      <w:ind w:left="720"/>
      <w:contextualSpacing/>
    </w:pPr>
    <w:rPr>
      <w:rFonts w:ascii="Times New Roman" w:eastAsia="Times New Roman" w:hAnsi="Times New Roman" w:cs="Times New Roman"/>
      <w:sz w:val="24"/>
      <w:szCs w:val="24"/>
    </w:rPr>
  </w:style>
  <w:style w:type="character" w:customStyle="1" w:styleId="12">
    <w:name w:val="Гиперссылка1"/>
    <w:basedOn w:val="a2"/>
    <w:rsid w:val="00CF51C9"/>
    <w:rPr>
      <w:strike w:val="0"/>
      <w:dstrike w:val="0"/>
      <w:color w:val="0000FF"/>
      <w:u w:val="none"/>
      <w:effect w:val="none"/>
    </w:rPr>
  </w:style>
  <w:style w:type="paragraph" w:customStyle="1" w:styleId="msonormalcxspmiddlecxspmiddlecxspmiddlecxspmiddlecxsplast">
    <w:name w:val="msonormalcxspmiddlecxspmiddlecxspmiddlecxspmiddlecxsplast"/>
    <w:basedOn w:val="a1"/>
    <w:uiPriority w:val="99"/>
    <w:rsid w:val="009772BD"/>
    <w:pPr>
      <w:spacing w:before="100" w:beforeAutospacing="1" w:after="100" w:afterAutospacing="1" w:line="240" w:lineRule="auto"/>
    </w:pPr>
    <w:rPr>
      <w:rFonts w:ascii="Calibri" w:eastAsia="Calibri" w:hAnsi="Calibri" w:cs="Calibri"/>
      <w:sz w:val="24"/>
      <w:szCs w:val="24"/>
    </w:rPr>
  </w:style>
  <w:style w:type="character" w:customStyle="1" w:styleId="apple-converted-space">
    <w:name w:val="apple-converted-space"/>
    <w:basedOn w:val="a2"/>
    <w:rsid w:val="009772BD"/>
  </w:style>
  <w:style w:type="paragraph" w:customStyle="1" w:styleId="dt-p">
    <w:name w:val="dt-p"/>
    <w:basedOn w:val="a1"/>
    <w:rsid w:val="009772B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t-m">
    <w:name w:val="dt-m"/>
    <w:basedOn w:val="a2"/>
    <w:rsid w:val="009772BD"/>
  </w:style>
  <w:style w:type="character" w:customStyle="1" w:styleId="30">
    <w:name w:val="Заголовок 3 Знак"/>
    <w:basedOn w:val="a2"/>
    <w:link w:val="3"/>
    <w:rsid w:val="0077534F"/>
    <w:rPr>
      <w:rFonts w:ascii="Cambria" w:eastAsia="Times New Roman" w:hAnsi="Cambria" w:cs="Times New Roman"/>
      <w:b/>
      <w:bCs/>
      <w:sz w:val="26"/>
      <w:szCs w:val="26"/>
    </w:rPr>
  </w:style>
  <w:style w:type="character" w:customStyle="1" w:styleId="40">
    <w:name w:val="Заголовок 4 Знак"/>
    <w:basedOn w:val="a2"/>
    <w:link w:val="4"/>
    <w:rsid w:val="0077534F"/>
    <w:rPr>
      <w:rFonts w:ascii="Calibri" w:eastAsia="Times New Roman" w:hAnsi="Calibri" w:cs="Times New Roman"/>
      <w:b/>
      <w:bCs/>
      <w:sz w:val="28"/>
      <w:szCs w:val="28"/>
    </w:rPr>
  </w:style>
  <w:style w:type="character" w:customStyle="1" w:styleId="aff">
    <w:name w:val="Цветовое выделение"/>
    <w:uiPriority w:val="99"/>
    <w:rsid w:val="0077534F"/>
    <w:rPr>
      <w:b/>
      <w:color w:val="26282F"/>
    </w:rPr>
  </w:style>
  <w:style w:type="character" w:customStyle="1" w:styleId="aff0">
    <w:name w:val="Гипертекстовая ссылка"/>
    <w:uiPriority w:val="99"/>
    <w:rsid w:val="0077534F"/>
    <w:rPr>
      <w:b/>
      <w:color w:val="auto"/>
    </w:rPr>
  </w:style>
  <w:style w:type="character" w:customStyle="1" w:styleId="aff1">
    <w:name w:val="Активная гипертекстовая ссылка"/>
    <w:uiPriority w:val="99"/>
    <w:rsid w:val="0077534F"/>
    <w:rPr>
      <w:b/>
      <w:color w:val="auto"/>
      <w:u w:val="single"/>
    </w:rPr>
  </w:style>
  <w:style w:type="paragraph" w:customStyle="1" w:styleId="aff2">
    <w:name w:val="Внимание"/>
    <w:basedOn w:val="a1"/>
    <w:next w:val="a1"/>
    <w:uiPriority w:val="99"/>
    <w:rsid w:val="0077534F"/>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f3">
    <w:name w:val="Внимание: криминал!!"/>
    <w:basedOn w:val="aff2"/>
    <w:next w:val="a1"/>
    <w:uiPriority w:val="99"/>
    <w:rsid w:val="0077534F"/>
  </w:style>
  <w:style w:type="paragraph" w:customStyle="1" w:styleId="aff4">
    <w:name w:val="Внимание: недобросовестность!"/>
    <w:basedOn w:val="aff2"/>
    <w:next w:val="a1"/>
    <w:uiPriority w:val="99"/>
    <w:rsid w:val="0077534F"/>
  </w:style>
  <w:style w:type="character" w:customStyle="1" w:styleId="aff5">
    <w:name w:val="Выделение для Базового Поиска"/>
    <w:uiPriority w:val="99"/>
    <w:rsid w:val="0077534F"/>
    <w:rPr>
      <w:b/>
      <w:color w:val="0058A9"/>
    </w:rPr>
  </w:style>
  <w:style w:type="character" w:customStyle="1" w:styleId="aff6">
    <w:name w:val="Выделение для Базового Поиска (курсив)"/>
    <w:uiPriority w:val="99"/>
    <w:rsid w:val="0077534F"/>
    <w:rPr>
      <w:b/>
      <w:i/>
      <w:color w:val="0058A9"/>
    </w:rPr>
  </w:style>
  <w:style w:type="paragraph" w:customStyle="1" w:styleId="aff7">
    <w:name w:val="Дочерний элемент списка"/>
    <w:basedOn w:val="a1"/>
    <w:next w:val="a1"/>
    <w:uiPriority w:val="99"/>
    <w:rsid w:val="0077534F"/>
    <w:pPr>
      <w:widowControl w:val="0"/>
      <w:autoSpaceDE w:val="0"/>
      <w:autoSpaceDN w:val="0"/>
      <w:adjustRightInd w:val="0"/>
      <w:spacing w:after="0" w:line="240" w:lineRule="auto"/>
      <w:jc w:val="both"/>
    </w:pPr>
    <w:rPr>
      <w:rFonts w:ascii="Arial" w:eastAsia="Times New Roman" w:hAnsi="Arial" w:cs="Arial"/>
      <w:color w:val="868381"/>
      <w:sz w:val="20"/>
      <w:szCs w:val="20"/>
    </w:rPr>
  </w:style>
  <w:style w:type="paragraph" w:customStyle="1" w:styleId="aff8">
    <w:name w:val="Основное меню (преемственное)"/>
    <w:basedOn w:val="a1"/>
    <w:next w:val="a1"/>
    <w:uiPriority w:val="99"/>
    <w:rsid w:val="0077534F"/>
    <w:pPr>
      <w:widowControl w:val="0"/>
      <w:autoSpaceDE w:val="0"/>
      <w:autoSpaceDN w:val="0"/>
      <w:adjustRightInd w:val="0"/>
      <w:spacing w:after="0" w:line="240" w:lineRule="auto"/>
      <w:ind w:firstLine="720"/>
      <w:jc w:val="both"/>
    </w:pPr>
    <w:rPr>
      <w:rFonts w:ascii="Verdana" w:eastAsia="Times New Roman" w:hAnsi="Verdana" w:cs="Verdana"/>
    </w:rPr>
  </w:style>
  <w:style w:type="paragraph" w:customStyle="1" w:styleId="aff9">
    <w:basedOn w:val="aff8"/>
    <w:next w:val="a1"/>
    <w:uiPriority w:val="99"/>
    <w:rsid w:val="0077534F"/>
    <w:rPr>
      <w:b/>
      <w:bCs/>
      <w:color w:val="0058A9"/>
      <w:shd w:val="clear" w:color="auto" w:fill="F0F0F0"/>
    </w:rPr>
  </w:style>
  <w:style w:type="paragraph" w:customStyle="1" w:styleId="affa">
    <w:name w:val="Заголовок группы контролов"/>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b/>
      <w:bCs/>
      <w:color w:val="000000"/>
      <w:sz w:val="24"/>
      <w:szCs w:val="24"/>
    </w:rPr>
  </w:style>
  <w:style w:type="paragraph" w:customStyle="1" w:styleId="affb">
    <w:name w:val="Заголовок для информации об изменениях"/>
    <w:basedOn w:val="1"/>
    <w:next w:val="a1"/>
    <w:uiPriority w:val="99"/>
    <w:rsid w:val="0077534F"/>
    <w:pPr>
      <w:keepNext w:val="0"/>
      <w:widowControl w:val="0"/>
      <w:autoSpaceDE w:val="0"/>
      <w:autoSpaceDN w:val="0"/>
      <w:adjustRightInd w:val="0"/>
      <w:spacing w:before="0" w:after="108"/>
      <w:jc w:val="center"/>
      <w:outlineLvl w:val="9"/>
    </w:pPr>
    <w:rPr>
      <w:rFonts w:ascii="Cambria" w:hAnsi="Cambria"/>
      <w:b w:val="0"/>
      <w:bCs w:val="0"/>
      <w:sz w:val="18"/>
      <w:szCs w:val="18"/>
      <w:shd w:val="clear" w:color="auto" w:fill="FFFFFF"/>
    </w:rPr>
  </w:style>
  <w:style w:type="paragraph" w:customStyle="1" w:styleId="affc">
    <w:name w:val="Заголовок распахивающейся части диалога"/>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i/>
      <w:iCs/>
      <w:color w:val="000080"/>
    </w:rPr>
  </w:style>
  <w:style w:type="character" w:customStyle="1" w:styleId="affd">
    <w:name w:val="Заголовок своего сообщения"/>
    <w:uiPriority w:val="99"/>
    <w:rsid w:val="0077534F"/>
    <w:rPr>
      <w:b/>
      <w:color w:val="26282F"/>
    </w:rPr>
  </w:style>
  <w:style w:type="paragraph" w:customStyle="1" w:styleId="affe">
    <w:name w:val="Заголовок статьи"/>
    <w:basedOn w:val="a1"/>
    <w:next w:val="a1"/>
    <w:uiPriority w:val="99"/>
    <w:rsid w:val="0077534F"/>
    <w:pPr>
      <w:widowControl w:val="0"/>
      <w:autoSpaceDE w:val="0"/>
      <w:autoSpaceDN w:val="0"/>
      <w:adjustRightInd w:val="0"/>
      <w:spacing w:after="0" w:line="240" w:lineRule="auto"/>
      <w:ind w:left="1612" w:hanging="892"/>
      <w:jc w:val="both"/>
    </w:pPr>
    <w:rPr>
      <w:rFonts w:ascii="Arial" w:eastAsia="Times New Roman" w:hAnsi="Arial" w:cs="Arial"/>
      <w:sz w:val="24"/>
      <w:szCs w:val="24"/>
    </w:rPr>
  </w:style>
  <w:style w:type="character" w:customStyle="1" w:styleId="afff">
    <w:name w:val="Заголовок чужого сообщения"/>
    <w:uiPriority w:val="99"/>
    <w:rsid w:val="0077534F"/>
    <w:rPr>
      <w:b/>
      <w:color w:val="FF0000"/>
    </w:rPr>
  </w:style>
  <w:style w:type="paragraph" w:customStyle="1" w:styleId="afff0">
    <w:name w:val="Заголовок ЭР (левое окно)"/>
    <w:basedOn w:val="a1"/>
    <w:next w:val="a1"/>
    <w:uiPriority w:val="99"/>
    <w:rsid w:val="0077534F"/>
    <w:pPr>
      <w:widowControl w:val="0"/>
      <w:autoSpaceDE w:val="0"/>
      <w:autoSpaceDN w:val="0"/>
      <w:adjustRightInd w:val="0"/>
      <w:spacing w:before="300" w:after="250" w:line="240" w:lineRule="auto"/>
      <w:jc w:val="center"/>
    </w:pPr>
    <w:rPr>
      <w:rFonts w:ascii="Arial" w:eastAsia="Times New Roman" w:hAnsi="Arial" w:cs="Arial"/>
      <w:b/>
      <w:bCs/>
      <w:color w:val="26282F"/>
      <w:sz w:val="26"/>
      <w:szCs w:val="26"/>
    </w:rPr>
  </w:style>
  <w:style w:type="paragraph" w:customStyle="1" w:styleId="afff1">
    <w:name w:val="Заголовок ЭР (правое окно)"/>
    <w:basedOn w:val="afff0"/>
    <w:next w:val="a1"/>
    <w:uiPriority w:val="99"/>
    <w:rsid w:val="0077534F"/>
  </w:style>
  <w:style w:type="paragraph" w:customStyle="1" w:styleId="afff2">
    <w:name w:val="Интерактивный заголовок"/>
    <w:basedOn w:val="afff3"/>
    <w:next w:val="a1"/>
    <w:uiPriority w:val="99"/>
    <w:rsid w:val="0077534F"/>
    <w:pPr>
      <w:pBdr>
        <w:bottom w:val="none" w:sz="0" w:space="0" w:color="auto"/>
      </w:pBdr>
      <w:spacing w:after="0"/>
      <w:contextualSpacing w:val="0"/>
    </w:pPr>
    <w:rPr>
      <w:rFonts w:ascii="Verdana" w:eastAsia="Times New Roman" w:hAnsi="Verdana" w:cs="Verdana"/>
      <w:b/>
      <w:bCs/>
      <w:color w:val="0058A9"/>
      <w:spacing w:val="0"/>
      <w:kern w:val="0"/>
      <w:sz w:val="22"/>
      <w:szCs w:val="22"/>
      <w:u w:val="single"/>
      <w:shd w:val="clear" w:color="auto" w:fill="F0F0F0"/>
    </w:rPr>
  </w:style>
  <w:style w:type="paragraph" w:customStyle="1" w:styleId="afff4">
    <w:name w:val="Текст информации об изменениях"/>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color w:val="353842"/>
      <w:sz w:val="18"/>
      <w:szCs w:val="18"/>
    </w:rPr>
  </w:style>
  <w:style w:type="paragraph" w:customStyle="1" w:styleId="afff5">
    <w:name w:val="Информация об изменениях"/>
    <w:basedOn w:val="afff4"/>
    <w:next w:val="a1"/>
    <w:uiPriority w:val="99"/>
    <w:rsid w:val="0077534F"/>
    <w:pPr>
      <w:spacing w:before="180"/>
      <w:ind w:left="360" w:right="360" w:firstLine="0"/>
    </w:pPr>
    <w:rPr>
      <w:shd w:val="clear" w:color="auto" w:fill="EAEFED"/>
    </w:rPr>
  </w:style>
  <w:style w:type="paragraph" w:customStyle="1" w:styleId="afff6">
    <w:name w:val="Текст (справка)"/>
    <w:basedOn w:val="a1"/>
    <w:next w:val="a1"/>
    <w:uiPriority w:val="99"/>
    <w:rsid w:val="0077534F"/>
    <w:pPr>
      <w:widowControl w:val="0"/>
      <w:autoSpaceDE w:val="0"/>
      <w:autoSpaceDN w:val="0"/>
      <w:adjustRightInd w:val="0"/>
      <w:spacing w:after="0" w:line="240" w:lineRule="auto"/>
      <w:ind w:left="170" w:right="170"/>
    </w:pPr>
    <w:rPr>
      <w:rFonts w:ascii="Arial" w:eastAsia="Times New Roman" w:hAnsi="Arial" w:cs="Arial"/>
      <w:sz w:val="24"/>
      <w:szCs w:val="24"/>
    </w:rPr>
  </w:style>
  <w:style w:type="paragraph" w:customStyle="1" w:styleId="afff7">
    <w:name w:val="Комментарий"/>
    <w:basedOn w:val="afff6"/>
    <w:next w:val="a1"/>
    <w:uiPriority w:val="99"/>
    <w:rsid w:val="0077534F"/>
    <w:pPr>
      <w:spacing w:before="75"/>
      <w:ind w:right="0"/>
      <w:jc w:val="both"/>
    </w:pPr>
    <w:rPr>
      <w:color w:val="353842"/>
      <w:shd w:val="clear" w:color="auto" w:fill="F0F0F0"/>
    </w:rPr>
  </w:style>
  <w:style w:type="paragraph" w:customStyle="1" w:styleId="afff8">
    <w:name w:val="Информация об изменениях документа"/>
    <w:basedOn w:val="afff7"/>
    <w:next w:val="a1"/>
    <w:uiPriority w:val="99"/>
    <w:rsid w:val="0077534F"/>
    <w:rPr>
      <w:i/>
      <w:iCs/>
    </w:rPr>
  </w:style>
  <w:style w:type="paragraph" w:customStyle="1" w:styleId="afff9">
    <w:name w:val="Текст (лев. подпись)"/>
    <w:basedOn w:val="a1"/>
    <w:next w:val="a1"/>
    <w:uiPriority w:val="99"/>
    <w:rsid w:val="0077534F"/>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fffa">
    <w:name w:val="Колонтитул (левый)"/>
    <w:basedOn w:val="afff9"/>
    <w:next w:val="a1"/>
    <w:uiPriority w:val="99"/>
    <w:rsid w:val="0077534F"/>
    <w:rPr>
      <w:sz w:val="14"/>
      <w:szCs w:val="14"/>
    </w:rPr>
  </w:style>
  <w:style w:type="paragraph" w:customStyle="1" w:styleId="afffb">
    <w:name w:val="Текст (прав. подпись)"/>
    <w:basedOn w:val="a1"/>
    <w:next w:val="a1"/>
    <w:uiPriority w:val="99"/>
    <w:rsid w:val="0077534F"/>
    <w:pPr>
      <w:widowControl w:val="0"/>
      <w:autoSpaceDE w:val="0"/>
      <w:autoSpaceDN w:val="0"/>
      <w:adjustRightInd w:val="0"/>
      <w:spacing w:after="0" w:line="240" w:lineRule="auto"/>
      <w:jc w:val="right"/>
    </w:pPr>
    <w:rPr>
      <w:rFonts w:ascii="Arial" w:eastAsia="Times New Roman" w:hAnsi="Arial" w:cs="Arial"/>
      <w:sz w:val="24"/>
      <w:szCs w:val="24"/>
    </w:rPr>
  </w:style>
  <w:style w:type="paragraph" w:customStyle="1" w:styleId="afffc">
    <w:name w:val="Колонтитул (правый)"/>
    <w:basedOn w:val="afffb"/>
    <w:next w:val="a1"/>
    <w:uiPriority w:val="99"/>
    <w:rsid w:val="0077534F"/>
    <w:rPr>
      <w:sz w:val="14"/>
      <w:szCs w:val="14"/>
    </w:rPr>
  </w:style>
  <w:style w:type="paragraph" w:customStyle="1" w:styleId="afffd">
    <w:name w:val="Комментарий пользователя"/>
    <w:basedOn w:val="afff7"/>
    <w:next w:val="a1"/>
    <w:uiPriority w:val="99"/>
    <w:rsid w:val="0077534F"/>
    <w:pPr>
      <w:jc w:val="left"/>
    </w:pPr>
    <w:rPr>
      <w:shd w:val="clear" w:color="auto" w:fill="FFDFE0"/>
    </w:rPr>
  </w:style>
  <w:style w:type="paragraph" w:customStyle="1" w:styleId="afffe">
    <w:name w:val="Куда обратиться?"/>
    <w:basedOn w:val="aff2"/>
    <w:next w:val="a1"/>
    <w:uiPriority w:val="99"/>
    <w:rsid w:val="0077534F"/>
  </w:style>
  <w:style w:type="paragraph" w:customStyle="1" w:styleId="affff">
    <w:name w:val="Моноширинный"/>
    <w:basedOn w:val="a1"/>
    <w:next w:val="a1"/>
    <w:uiPriority w:val="99"/>
    <w:rsid w:val="0077534F"/>
    <w:pPr>
      <w:widowControl w:val="0"/>
      <w:autoSpaceDE w:val="0"/>
      <w:autoSpaceDN w:val="0"/>
      <w:adjustRightInd w:val="0"/>
      <w:spacing w:after="0" w:line="240" w:lineRule="auto"/>
    </w:pPr>
    <w:rPr>
      <w:rFonts w:ascii="Courier New" w:eastAsia="Times New Roman" w:hAnsi="Courier New" w:cs="Courier New"/>
      <w:sz w:val="24"/>
      <w:szCs w:val="24"/>
    </w:rPr>
  </w:style>
  <w:style w:type="character" w:customStyle="1" w:styleId="affff0">
    <w:name w:val="Найденные слова"/>
    <w:uiPriority w:val="99"/>
    <w:rsid w:val="0077534F"/>
    <w:rPr>
      <w:b/>
      <w:color w:val="26282F"/>
      <w:shd w:val="clear" w:color="auto" w:fill="auto"/>
    </w:rPr>
  </w:style>
  <w:style w:type="paragraph" w:customStyle="1" w:styleId="affff1">
    <w:name w:val="Напишите нам"/>
    <w:basedOn w:val="a1"/>
    <w:next w:val="a1"/>
    <w:uiPriority w:val="99"/>
    <w:rsid w:val="0077534F"/>
    <w:pPr>
      <w:widowControl w:val="0"/>
      <w:autoSpaceDE w:val="0"/>
      <w:autoSpaceDN w:val="0"/>
      <w:adjustRightInd w:val="0"/>
      <w:spacing w:before="90" w:after="90" w:line="240" w:lineRule="auto"/>
      <w:ind w:left="180" w:right="180"/>
      <w:jc w:val="both"/>
    </w:pPr>
    <w:rPr>
      <w:rFonts w:ascii="Arial" w:eastAsia="Times New Roman" w:hAnsi="Arial" w:cs="Arial"/>
      <w:sz w:val="20"/>
      <w:szCs w:val="20"/>
      <w:shd w:val="clear" w:color="auto" w:fill="EFFFAD"/>
    </w:rPr>
  </w:style>
  <w:style w:type="character" w:customStyle="1" w:styleId="affff2">
    <w:name w:val="Не вступил в силу"/>
    <w:uiPriority w:val="99"/>
    <w:rsid w:val="0077534F"/>
    <w:rPr>
      <w:b/>
      <w:color w:val="000000"/>
      <w:shd w:val="clear" w:color="auto" w:fill="auto"/>
    </w:rPr>
  </w:style>
  <w:style w:type="paragraph" w:customStyle="1" w:styleId="affff3">
    <w:name w:val="Необходимые документы"/>
    <w:basedOn w:val="aff2"/>
    <w:next w:val="a1"/>
    <w:uiPriority w:val="99"/>
    <w:rsid w:val="0077534F"/>
    <w:pPr>
      <w:ind w:firstLine="118"/>
    </w:pPr>
  </w:style>
  <w:style w:type="paragraph" w:customStyle="1" w:styleId="affff4">
    <w:name w:val="Нормальный (таблица)"/>
    <w:basedOn w:val="a1"/>
    <w:next w:val="a1"/>
    <w:uiPriority w:val="99"/>
    <w:rsid w:val="0077534F"/>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ffff5">
    <w:name w:val="Таблицы (моноширинный)"/>
    <w:basedOn w:val="a1"/>
    <w:next w:val="a1"/>
    <w:uiPriority w:val="99"/>
    <w:rsid w:val="0077534F"/>
    <w:pPr>
      <w:widowControl w:val="0"/>
      <w:autoSpaceDE w:val="0"/>
      <w:autoSpaceDN w:val="0"/>
      <w:adjustRightInd w:val="0"/>
      <w:spacing w:after="0" w:line="240" w:lineRule="auto"/>
    </w:pPr>
    <w:rPr>
      <w:rFonts w:ascii="Courier New" w:eastAsia="Times New Roman" w:hAnsi="Courier New" w:cs="Courier New"/>
      <w:sz w:val="24"/>
      <w:szCs w:val="24"/>
    </w:rPr>
  </w:style>
  <w:style w:type="paragraph" w:customStyle="1" w:styleId="affff6">
    <w:name w:val="Оглавление"/>
    <w:basedOn w:val="affff5"/>
    <w:next w:val="a1"/>
    <w:uiPriority w:val="99"/>
    <w:rsid w:val="0077534F"/>
    <w:pPr>
      <w:ind w:left="140"/>
    </w:pPr>
  </w:style>
  <w:style w:type="character" w:customStyle="1" w:styleId="affff7">
    <w:name w:val="Опечатки"/>
    <w:uiPriority w:val="99"/>
    <w:rsid w:val="0077534F"/>
    <w:rPr>
      <w:color w:val="FF0000"/>
    </w:rPr>
  </w:style>
  <w:style w:type="paragraph" w:customStyle="1" w:styleId="affff8">
    <w:name w:val="Переменная часть"/>
    <w:basedOn w:val="aff8"/>
    <w:next w:val="a1"/>
    <w:uiPriority w:val="99"/>
    <w:rsid w:val="0077534F"/>
    <w:rPr>
      <w:sz w:val="18"/>
      <w:szCs w:val="18"/>
    </w:rPr>
  </w:style>
  <w:style w:type="paragraph" w:customStyle="1" w:styleId="affff9">
    <w:name w:val="Подвал для информации об изменениях"/>
    <w:basedOn w:val="1"/>
    <w:next w:val="a1"/>
    <w:uiPriority w:val="99"/>
    <w:rsid w:val="0077534F"/>
    <w:pPr>
      <w:keepNext w:val="0"/>
      <w:widowControl w:val="0"/>
      <w:autoSpaceDE w:val="0"/>
      <w:autoSpaceDN w:val="0"/>
      <w:adjustRightInd w:val="0"/>
      <w:spacing w:before="108" w:after="108"/>
      <w:jc w:val="center"/>
      <w:outlineLvl w:val="9"/>
    </w:pPr>
    <w:rPr>
      <w:rFonts w:ascii="Cambria" w:hAnsi="Cambria"/>
      <w:b w:val="0"/>
      <w:bCs w:val="0"/>
      <w:sz w:val="18"/>
      <w:szCs w:val="18"/>
    </w:rPr>
  </w:style>
  <w:style w:type="paragraph" w:customStyle="1" w:styleId="affffa">
    <w:name w:val="Подзаголовок для информации об изменениях"/>
    <w:basedOn w:val="afff4"/>
    <w:next w:val="a1"/>
    <w:uiPriority w:val="99"/>
    <w:rsid w:val="0077534F"/>
    <w:rPr>
      <w:b/>
      <w:bCs/>
    </w:rPr>
  </w:style>
  <w:style w:type="paragraph" w:customStyle="1" w:styleId="affffb">
    <w:name w:val="Подчёркнутый текст"/>
    <w:basedOn w:val="a1"/>
    <w:next w:val="a1"/>
    <w:uiPriority w:val="99"/>
    <w:rsid w:val="0077534F"/>
    <w:pPr>
      <w:widowControl w:val="0"/>
      <w:pBdr>
        <w:bottom w:val="single" w:sz="4" w:space="0" w:color="auto"/>
      </w:pBdr>
      <w:autoSpaceDE w:val="0"/>
      <w:autoSpaceDN w:val="0"/>
      <w:adjustRightInd w:val="0"/>
      <w:spacing w:after="0" w:line="240" w:lineRule="auto"/>
      <w:ind w:firstLine="720"/>
      <w:jc w:val="both"/>
    </w:pPr>
    <w:rPr>
      <w:rFonts w:ascii="Arial" w:eastAsia="Times New Roman" w:hAnsi="Arial" w:cs="Arial"/>
      <w:sz w:val="24"/>
      <w:szCs w:val="24"/>
    </w:rPr>
  </w:style>
  <w:style w:type="paragraph" w:customStyle="1" w:styleId="affffc">
    <w:name w:val="Постоянная часть"/>
    <w:basedOn w:val="aff8"/>
    <w:next w:val="a1"/>
    <w:uiPriority w:val="99"/>
    <w:rsid w:val="0077534F"/>
    <w:rPr>
      <w:sz w:val="20"/>
      <w:szCs w:val="20"/>
    </w:rPr>
  </w:style>
  <w:style w:type="paragraph" w:customStyle="1" w:styleId="affffd">
    <w:name w:val="Прижатый влево"/>
    <w:basedOn w:val="a1"/>
    <w:next w:val="a1"/>
    <w:uiPriority w:val="99"/>
    <w:rsid w:val="0077534F"/>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ffffe">
    <w:name w:val="Пример."/>
    <w:basedOn w:val="aff2"/>
    <w:next w:val="a1"/>
    <w:uiPriority w:val="99"/>
    <w:rsid w:val="0077534F"/>
  </w:style>
  <w:style w:type="paragraph" w:customStyle="1" w:styleId="afffff">
    <w:name w:val="Примечание."/>
    <w:basedOn w:val="aff2"/>
    <w:next w:val="a1"/>
    <w:uiPriority w:val="99"/>
    <w:rsid w:val="0077534F"/>
  </w:style>
  <w:style w:type="character" w:customStyle="1" w:styleId="afffff0">
    <w:name w:val="Продолжение ссылки"/>
    <w:uiPriority w:val="99"/>
    <w:rsid w:val="0077534F"/>
  </w:style>
  <w:style w:type="paragraph" w:customStyle="1" w:styleId="afffff1">
    <w:name w:val="Словарная статья"/>
    <w:basedOn w:val="a1"/>
    <w:next w:val="a1"/>
    <w:uiPriority w:val="99"/>
    <w:rsid w:val="0077534F"/>
    <w:pPr>
      <w:widowControl w:val="0"/>
      <w:autoSpaceDE w:val="0"/>
      <w:autoSpaceDN w:val="0"/>
      <w:adjustRightInd w:val="0"/>
      <w:spacing w:after="0" w:line="240" w:lineRule="auto"/>
      <w:ind w:right="118"/>
      <w:jc w:val="both"/>
    </w:pPr>
    <w:rPr>
      <w:rFonts w:ascii="Arial" w:eastAsia="Times New Roman" w:hAnsi="Arial" w:cs="Arial"/>
      <w:sz w:val="24"/>
      <w:szCs w:val="24"/>
    </w:rPr>
  </w:style>
  <w:style w:type="character" w:customStyle="1" w:styleId="afffff2">
    <w:name w:val="Сравнение редакций"/>
    <w:uiPriority w:val="99"/>
    <w:rsid w:val="0077534F"/>
    <w:rPr>
      <w:b/>
      <w:color w:val="26282F"/>
    </w:rPr>
  </w:style>
  <w:style w:type="character" w:customStyle="1" w:styleId="afffff3">
    <w:name w:val="Сравнение редакций. Добавленный фрагмент"/>
    <w:uiPriority w:val="99"/>
    <w:rsid w:val="0077534F"/>
    <w:rPr>
      <w:color w:val="000000"/>
      <w:shd w:val="clear" w:color="auto" w:fill="auto"/>
    </w:rPr>
  </w:style>
  <w:style w:type="character" w:customStyle="1" w:styleId="afffff4">
    <w:name w:val="Сравнение редакций. Удаленный фрагмент"/>
    <w:uiPriority w:val="99"/>
    <w:rsid w:val="0077534F"/>
    <w:rPr>
      <w:color w:val="000000"/>
      <w:shd w:val="clear" w:color="auto" w:fill="auto"/>
    </w:rPr>
  </w:style>
  <w:style w:type="paragraph" w:customStyle="1" w:styleId="afffff5">
    <w:name w:val="Ссылка на официальную публикацию"/>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sz w:val="24"/>
      <w:szCs w:val="24"/>
    </w:rPr>
  </w:style>
  <w:style w:type="character" w:customStyle="1" w:styleId="afffff6">
    <w:name w:val="Ссылка на утративший силу документ"/>
    <w:uiPriority w:val="99"/>
    <w:rsid w:val="0077534F"/>
  </w:style>
  <w:style w:type="paragraph" w:customStyle="1" w:styleId="afffff7">
    <w:name w:val="Текст в таблице"/>
    <w:basedOn w:val="affff4"/>
    <w:next w:val="a1"/>
    <w:uiPriority w:val="99"/>
    <w:rsid w:val="0077534F"/>
  </w:style>
  <w:style w:type="paragraph" w:customStyle="1" w:styleId="afffff8">
    <w:name w:val="Текст ЭР (см. также)"/>
    <w:basedOn w:val="a1"/>
    <w:next w:val="a1"/>
    <w:uiPriority w:val="99"/>
    <w:rsid w:val="0077534F"/>
    <w:pPr>
      <w:widowControl w:val="0"/>
      <w:autoSpaceDE w:val="0"/>
      <w:autoSpaceDN w:val="0"/>
      <w:adjustRightInd w:val="0"/>
      <w:spacing w:before="200" w:after="0" w:line="240" w:lineRule="auto"/>
    </w:pPr>
    <w:rPr>
      <w:rFonts w:ascii="Arial" w:eastAsia="Times New Roman" w:hAnsi="Arial" w:cs="Arial"/>
      <w:sz w:val="20"/>
      <w:szCs w:val="20"/>
    </w:rPr>
  </w:style>
  <w:style w:type="paragraph" w:customStyle="1" w:styleId="afffff9">
    <w:name w:val="Технический комментарий"/>
    <w:basedOn w:val="a1"/>
    <w:next w:val="a1"/>
    <w:uiPriority w:val="99"/>
    <w:rsid w:val="0077534F"/>
    <w:pPr>
      <w:widowControl w:val="0"/>
      <w:autoSpaceDE w:val="0"/>
      <w:autoSpaceDN w:val="0"/>
      <w:adjustRightInd w:val="0"/>
      <w:spacing w:after="0" w:line="240" w:lineRule="auto"/>
    </w:pPr>
    <w:rPr>
      <w:rFonts w:ascii="Arial" w:eastAsia="Times New Roman" w:hAnsi="Arial" w:cs="Arial"/>
      <w:color w:val="463F31"/>
      <w:sz w:val="24"/>
      <w:szCs w:val="24"/>
      <w:shd w:val="clear" w:color="auto" w:fill="FFFFA6"/>
    </w:rPr>
  </w:style>
  <w:style w:type="character" w:customStyle="1" w:styleId="afffffa">
    <w:name w:val="Утратил силу"/>
    <w:uiPriority w:val="99"/>
    <w:rsid w:val="0077534F"/>
    <w:rPr>
      <w:b/>
      <w:strike/>
      <w:color w:val="auto"/>
    </w:rPr>
  </w:style>
  <w:style w:type="paragraph" w:customStyle="1" w:styleId="afffffb">
    <w:name w:val="Формула"/>
    <w:basedOn w:val="a1"/>
    <w:next w:val="a1"/>
    <w:uiPriority w:val="99"/>
    <w:rsid w:val="0077534F"/>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ffffc">
    <w:name w:val="Центрированный (таблица)"/>
    <w:basedOn w:val="affff4"/>
    <w:next w:val="a1"/>
    <w:uiPriority w:val="99"/>
    <w:rsid w:val="0077534F"/>
  </w:style>
  <w:style w:type="paragraph" w:customStyle="1" w:styleId="-">
    <w:name w:val="ЭР-содержание (правое окно)"/>
    <w:basedOn w:val="a1"/>
    <w:next w:val="a1"/>
    <w:uiPriority w:val="99"/>
    <w:rsid w:val="0077534F"/>
    <w:pPr>
      <w:widowControl w:val="0"/>
      <w:autoSpaceDE w:val="0"/>
      <w:autoSpaceDN w:val="0"/>
      <w:adjustRightInd w:val="0"/>
      <w:spacing w:before="300" w:after="0" w:line="240" w:lineRule="auto"/>
    </w:pPr>
    <w:rPr>
      <w:rFonts w:ascii="Arial" w:eastAsia="Times New Roman" w:hAnsi="Arial" w:cs="Arial"/>
      <w:sz w:val="24"/>
      <w:szCs w:val="24"/>
    </w:rPr>
  </w:style>
  <w:style w:type="table" w:styleId="afffffd">
    <w:name w:val="Table Grid"/>
    <w:basedOn w:val="a3"/>
    <w:uiPriority w:val="99"/>
    <w:rsid w:val="0077534F"/>
    <w:pPr>
      <w:widowControl w:val="0"/>
      <w:autoSpaceDE w:val="0"/>
      <w:autoSpaceDN w:val="0"/>
      <w:adjustRightInd w:val="0"/>
      <w:spacing w:after="0" w:line="240" w:lineRule="auto"/>
      <w:ind w:firstLine="720"/>
      <w:jc w:val="both"/>
    </w:pPr>
    <w:rPr>
      <w:rFonts w:ascii="Arial" w:eastAsia="Times New Roman"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e">
    <w:name w:val="Ãèïåðòåêñòîâàÿ ññûëêà"/>
    <w:uiPriority w:val="99"/>
    <w:rsid w:val="0077534F"/>
    <w:rPr>
      <w:color w:val="auto"/>
    </w:rPr>
  </w:style>
  <w:style w:type="character" w:styleId="affffff">
    <w:name w:val="Emphasis"/>
    <w:uiPriority w:val="20"/>
    <w:qFormat/>
    <w:rsid w:val="0077534F"/>
    <w:rPr>
      <w:i/>
      <w:iCs/>
    </w:rPr>
  </w:style>
  <w:style w:type="paragraph" w:styleId="afff3">
    <w:name w:val="Title"/>
    <w:basedOn w:val="a1"/>
    <w:next w:val="a1"/>
    <w:link w:val="affffff0"/>
    <w:qFormat/>
    <w:rsid w:val="0077534F"/>
    <w:pPr>
      <w:widowControl w:val="0"/>
      <w:pBdr>
        <w:bottom w:val="single" w:sz="8" w:space="4" w:color="4F81BD" w:themeColor="accent1"/>
      </w:pBdr>
      <w:autoSpaceDE w:val="0"/>
      <w:autoSpaceDN w:val="0"/>
      <w:adjustRightInd w:val="0"/>
      <w:spacing w:after="300" w:line="240" w:lineRule="auto"/>
      <w:ind w:firstLine="720"/>
      <w:contextualSpacing/>
      <w:jc w:val="both"/>
    </w:pPr>
    <w:rPr>
      <w:rFonts w:asciiTheme="majorHAnsi" w:eastAsiaTheme="majorEastAsia" w:hAnsiTheme="majorHAnsi" w:cstheme="majorBidi"/>
      <w:color w:val="17365D" w:themeColor="text2" w:themeShade="BF"/>
      <w:spacing w:val="5"/>
      <w:kern w:val="28"/>
      <w:sz w:val="52"/>
      <w:szCs w:val="52"/>
    </w:rPr>
  </w:style>
  <w:style w:type="character" w:customStyle="1" w:styleId="affffff0">
    <w:name w:val="Название Знак"/>
    <w:basedOn w:val="a2"/>
    <w:link w:val="afff3"/>
    <w:rsid w:val="0077534F"/>
    <w:rPr>
      <w:rFonts w:asciiTheme="majorHAnsi" w:eastAsiaTheme="majorEastAsia" w:hAnsiTheme="majorHAnsi" w:cstheme="majorBidi"/>
      <w:color w:val="17365D" w:themeColor="text2" w:themeShade="BF"/>
      <w:spacing w:val="5"/>
      <w:kern w:val="28"/>
      <w:sz w:val="52"/>
      <w:szCs w:val="52"/>
    </w:rPr>
  </w:style>
  <w:style w:type="character" w:customStyle="1" w:styleId="FontStyle25">
    <w:name w:val="Font Style25"/>
    <w:uiPriority w:val="99"/>
    <w:rsid w:val="0077534F"/>
    <w:rPr>
      <w:rFonts w:ascii="Sylfaen" w:hAnsi="Sylfaen" w:cs="Sylfaen"/>
      <w:sz w:val="24"/>
      <w:szCs w:val="24"/>
    </w:rPr>
  </w:style>
  <w:style w:type="paragraph" w:customStyle="1" w:styleId="msonormalcxspmiddle">
    <w:name w:val="msonormalcxspmiddle"/>
    <w:basedOn w:val="a1"/>
    <w:rsid w:val="0077534F"/>
    <w:pPr>
      <w:spacing w:before="100" w:beforeAutospacing="1" w:after="100" w:afterAutospacing="1" w:line="240" w:lineRule="auto"/>
    </w:pPr>
    <w:rPr>
      <w:rFonts w:ascii="Times New Roman" w:eastAsia="Calibri" w:hAnsi="Times New Roman" w:cs="Times New Roman"/>
      <w:sz w:val="24"/>
      <w:szCs w:val="24"/>
    </w:rPr>
  </w:style>
  <w:style w:type="paragraph" w:customStyle="1" w:styleId="Default">
    <w:name w:val="Default"/>
    <w:rsid w:val="00D11E47"/>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s1">
    <w:name w:val="s_1"/>
    <w:basedOn w:val="a1"/>
    <w:rsid w:val="00D11E4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Normal">
    <w:name w:val="ConsNormal"/>
    <w:link w:val="ConsNormal0"/>
    <w:rsid w:val="00AD5F16"/>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ConsTitle">
    <w:name w:val="ConsTitle"/>
    <w:rsid w:val="00AD5F16"/>
    <w:pPr>
      <w:widowControl w:val="0"/>
      <w:autoSpaceDE w:val="0"/>
      <w:autoSpaceDN w:val="0"/>
      <w:adjustRightInd w:val="0"/>
      <w:spacing w:after="0" w:line="240" w:lineRule="auto"/>
      <w:ind w:right="19772"/>
    </w:pPr>
    <w:rPr>
      <w:rFonts w:ascii="Arial" w:eastAsia="Times New Roman" w:hAnsi="Arial" w:cs="Arial"/>
      <w:b/>
      <w:bCs/>
      <w:sz w:val="16"/>
      <w:szCs w:val="16"/>
      <w:lang w:eastAsia="en-US"/>
    </w:rPr>
  </w:style>
  <w:style w:type="character" w:styleId="affffff1">
    <w:name w:val="FollowedHyperlink"/>
    <w:basedOn w:val="a2"/>
    <w:uiPriority w:val="99"/>
    <w:unhideWhenUsed/>
    <w:rsid w:val="00396088"/>
    <w:rPr>
      <w:color w:val="800080"/>
      <w:u w:val="single"/>
    </w:rPr>
  </w:style>
  <w:style w:type="paragraph" w:customStyle="1" w:styleId="xl68">
    <w:name w:val="xl68"/>
    <w:basedOn w:val="a1"/>
    <w:rsid w:val="00396088"/>
    <w:pP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69">
    <w:name w:val="xl69"/>
    <w:basedOn w:val="a1"/>
    <w:rsid w:val="00396088"/>
    <w:pPr>
      <w:spacing w:before="100" w:beforeAutospacing="1" w:after="100" w:afterAutospacing="1" w:line="240" w:lineRule="auto"/>
      <w:jc w:val="right"/>
    </w:pPr>
    <w:rPr>
      <w:rFonts w:ascii="Times New Roman" w:eastAsia="Times New Roman" w:hAnsi="Times New Roman" w:cs="Times New Roman"/>
      <w:sz w:val="28"/>
      <w:szCs w:val="28"/>
    </w:rPr>
  </w:style>
  <w:style w:type="paragraph" w:customStyle="1" w:styleId="xl70">
    <w:name w:val="xl70"/>
    <w:basedOn w:val="a1"/>
    <w:rsid w:val="00396088"/>
    <w:pP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71">
    <w:name w:val="xl71"/>
    <w:basedOn w:val="a1"/>
    <w:rsid w:val="00396088"/>
    <w:pP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72">
    <w:name w:val="xl72"/>
    <w:basedOn w:val="a1"/>
    <w:rsid w:val="00396088"/>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3">
    <w:name w:val="xl73"/>
    <w:basedOn w:val="a1"/>
    <w:rsid w:val="00396088"/>
    <w:pP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74">
    <w:name w:val="xl74"/>
    <w:basedOn w:val="a1"/>
    <w:rsid w:val="00396088"/>
    <w:pP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5">
    <w:name w:val="xl75"/>
    <w:basedOn w:val="a1"/>
    <w:rsid w:val="00396088"/>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76">
    <w:name w:val="xl76"/>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7">
    <w:name w:val="xl77"/>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8">
    <w:name w:val="xl78"/>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9">
    <w:name w:val="xl79"/>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0">
    <w:name w:val="xl80"/>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1">
    <w:name w:val="xl81"/>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82">
    <w:name w:val="xl82"/>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83">
    <w:name w:val="xl83"/>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4">
    <w:name w:val="xl84"/>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85">
    <w:name w:val="xl85"/>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86">
    <w:name w:val="xl86"/>
    <w:basedOn w:val="a1"/>
    <w:rsid w:val="00396088"/>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87">
    <w:name w:val="xl87"/>
    <w:basedOn w:val="a1"/>
    <w:rsid w:val="00396088"/>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8">
    <w:name w:val="xl88"/>
    <w:basedOn w:val="a1"/>
    <w:rsid w:val="00396088"/>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89">
    <w:name w:val="xl89"/>
    <w:basedOn w:val="a1"/>
    <w:rsid w:val="00396088"/>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90">
    <w:name w:val="xl90"/>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91">
    <w:name w:val="xl91"/>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92">
    <w:name w:val="xl92"/>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93">
    <w:name w:val="xl93"/>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FFFF"/>
      <w:sz w:val="18"/>
      <w:szCs w:val="18"/>
    </w:rPr>
  </w:style>
  <w:style w:type="paragraph" w:customStyle="1" w:styleId="xl94">
    <w:name w:val="xl94"/>
    <w:basedOn w:val="a1"/>
    <w:rsid w:val="00396088"/>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FFFFFF"/>
      <w:sz w:val="18"/>
      <w:szCs w:val="18"/>
    </w:rPr>
  </w:style>
  <w:style w:type="paragraph" w:customStyle="1" w:styleId="xl95">
    <w:name w:val="xl95"/>
    <w:basedOn w:val="a1"/>
    <w:rsid w:val="00396088"/>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FFFFFF"/>
      <w:sz w:val="18"/>
      <w:szCs w:val="18"/>
    </w:rPr>
  </w:style>
  <w:style w:type="paragraph" w:customStyle="1" w:styleId="xl96">
    <w:name w:val="xl96"/>
    <w:basedOn w:val="a1"/>
    <w:rsid w:val="0039608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97">
    <w:name w:val="xl97"/>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8">
    <w:name w:val="xl98"/>
    <w:basedOn w:val="a1"/>
    <w:rsid w:val="00396088"/>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FFFFFF"/>
      <w:sz w:val="24"/>
      <w:szCs w:val="24"/>
    </w:rPr>
  </w:style>
  <w:style w:type="paragraph" w:customStyle="1" w:styleId="xl99">
    <w:name w:val="xl99"/>
    <w:basedOn w:val="a1"/>
    <w:rsid w:val="00396088"/>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FFFFFF"/>
      <w:sz w:val="24"/>
      <w:szCs w:val="24"/>
    </w:rPr>
  </w:style>
  <w:style w:type="paragraph" w:customStyle="1" w:styleId="xl100">
    <w:name w:val="xl100"/>
    <w:basedOn w:val="a1"/>
    <w:rsid w:val="00396088"/>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1">
    <w:name w:val="xl101"/>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FFFF"/>
      <w:sz w:val="24"/>
      <w:szCs w:val="24"/>
    </w:rPr>
  </w:style>
  <w:style w:type="character" w:customStyle="1" w:styleId="ConsPlusNonformat0">
    <w:name w:val="ConsPlusNonformat Знак"/>
    <w:link w:val="ConsPlusNonformat"/>
    <w:locked/>
    <w:rsid w:val="000D1468"/>
    <w:rPr>
      <w:rFonts w:ascii="Courier New" w:eastAsia="Times New Roman" w:hAnsi="Courier New" w:cs="Courier New"/>
      <w:sz w:val="20"/>
      <w:szCs w:val="20"/>
    </w:rPr>
  </w:style>
  <w:style w:type="paragraph" w:customStyle="1" w:styleId="xl66">
    <w:name w:val="xl66"/>
    <w:basedOn w:val="a1"/>
    <w:rsid w:val="00DA3949"/>
    <w:pPr>
      <w:spacing w:before="100" w:beforeAutospacing="1" w:after="100" w:afterAutospacing="1" w:line="240" w:lineRule="auto"/>
      <w:textAlignment w:val="center"/>
    </w:pPr>
    <w:rPr>
      <w:rFonts w:ascii="Arial" w:eastAsia="Times New Roman" w:hAnsi="Arial" w:cs="Arial"/>
      <w:sz w:val="20"/>
      <w:szCs w:val="20"/>
    </w:rPr>
  </w:style>
  <w:style w:type="paragraph" w:customStyle="1" w:styleId="xl67">
    <w:name w:val="xl67"/>
    <w:basedOn w:val="a1"/>
    <w:rsid w:val="00DA3949"/>
    <w:pPr>
      <w:spacing w:before="100" w:beforeAutospacing="1" w:after="100" w:afterAutospacing="1" w:line="240" w:lineRule="auto"/>
      <w:textAlignment w:val="center"/>
    </w:pPr>
    <w:rPr>
      <w:rFonts w:ascii="Arial" w:eastAsia="Times New Roman" w:hAnsi="Arial" w:cs="Arial"/>
      <w:sz w:val="20"/>
      <w:szCs w:val="20"/>
    </w:rPr>
  </w:style>
  <w:style w:type="paragraph" w:customStyle="1" w:styleId="xl102">
    <w:name w:val="xl102"/>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03">
    <w:name w:val="xl103"/>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04">
    <w:name w:val="xl104"/>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05">
    <w:name w:val="xl10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06">
    <w:name w:val="xl106"/>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07">
    <w:name w:val="xl107"/>
    <w:basedOn w:val="a1"/>
    <w:rsid w:val="00DA394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08">
    <w:name w:val="xl108"/>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09">
    <w:name w:val="xl109"/>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0">
    <w:name w:val="xl110"/>
    <w:basedOn w:val="a1"/>
    <w:rsid w:val="00DA394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1">
    <w:name w:val="xl111"/>
    <w:basedOn w:val="a1"/>
    <w:rsid w:val="00DA3949"/>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2">
    <w:name w:val="xl112"/>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13">
    <w:name w:val="xl113"/>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4">
    <w:name w:val="xl114"/>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15">
    <w:name w:val="xl115"/>
    <w:basedOn w:val="a1"/>
    <w:rsid w:val="00DA3949"/>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6">
    <w:name w:val="xl11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17">
    <w:name w:val="xl117"/>
    <w:basedOn w:val="a1"/>
    <w:rsid w:val="00DA3949"/>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8">
    <w:name w:val="xl118"/>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19">
    <w:name w:val="xl119"/>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0">
    <w:name w:val="xl120"/>
    <w:basedOn w:val="a1"/>
    <w:rsid w:val="00DA3949"/>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1">
    <w:name w:val="xl121"/>
    <w:basedOn w:val="a1"/>
    <w:rsid w:val="00DA3949"/>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2">
    <w:name w:val="xl122"/>
    <w:basedOn w:val="a1"/>
    <w:rsid w:val="00DA3949"/>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3">
    <w:name w:val="xl123"/>
    <w:basedOn w:val="a1"/>
    <w:rsid w:val="00DA3949"/>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4">
    <w:name w:val="xl124"/>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5">
    <w:name w:val="xl12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6">
    <w:name w:val="xl126"/>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7">
    <w:name w:val="xl127"/>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8">
    <w:name w:val="xl128"/>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9">
    <w:name w:val="xl129"/>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30">
    <w:name w:val="xl130"/>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131">
    <w:name w:val="xl131"/>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32">
    <w:name w:val="xl132"/>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133">
    <w:name w:val="xl133"/>
    <w:basedOn w:val="a1"/>
    <w:rsid w:val="00DA3949"/>
    <w:pPr>
      <w:pBdr>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4">
    <w:name w:val="xl134"/>
    <w:basedOn w:val="a1"/>
    <w:rsid w:val="00DA3949"/>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5">
    <w:name w:val="xl135"/>
    <w:basedOn w:val="a1"/>
    <w:rsid w:val="00DA3949"/>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6">
    <w:name w:val="xl136"/>
    <w:basedOn w:val="a1"/>
    <w:rsid w:val="00DA3949"/>
    <w:pPr>
      <w:pBdr>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7">
    <w:name w:val="xl137"/>
    <w:basedOn w:val="a1"/>
    <w:rsid w:val="00DA3949"/>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8">
    <w:name w:val="xl138"/>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39">
    <w:name w:val="xl139"/>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40">
    <w:name w:val="xl140"/>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41">
    <w:name w:val="xl141"/>
    <w:basedOn w:val="a1"/>
    <w:rsid w:val="00DA3949"/>
    <w:pPr>
      <w:pBdr>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42">
    <w:name w:val="xl142"/>
    <w:basedOn w:val="a1"/>
    <w:rsid w:val="00DA3949"/>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3">
    <w:name w:val="xl143"/>
    <w:basedOn w:val="a1"/>
    <w:rsid w:val="00DA3949"/>
    <w:pPr>
      <w:pBdr>
        <w:top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4">
    <w:name w:val="xl144"/>
    <w:basedOn w:val="a1"/>
    <w:rsid w:val="00DA3949"/>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5">
    <w:name w:val="xl145"/>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6">
    <w:name w:val="xl146"/>
    <w:basedOn w:val="a1"/>
    <w:rsid w:val="00DA3949"/>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7">
    <w:name w:val="xl147"/>
    <w:basedOn w:val="a1"/>
    <w:rsid w:val="00DA3949"/>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8">
    <w:name w:val="xl148"/>
    <w:basedOn w:val="a1"/>
    <w:rsid w:val="00DA3949"/>
    <w:pPr>
      <w:pBdr>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9">
    <w:name w:val="xl149"/>
    <w:basedOn w:val="a1"/>
    <w:rsid w:val="00DA3949"/>
    <w:pP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0">
    <w:name w:val="xl150"/>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51">
    <w:name w:val="xl151"/>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2">
    <w:name w:val="xl152"/>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3">
    <w:name w:val="xl153"/>
    <w:basedOn w:val="a1"/>
    <w:rsid w:val="00DA3949"/>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4">
    <w:name w:val="xl154"/>
    <w:basedOn w:val="a1"/>
    <w:rsid w:val="00DA3949"/>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5">
    <w:name w:val="xl155"/>
    <w:basedOn w:val="a1"/>
    <w:rsid w:val="00DA3949"/>
    <w:pPr>
      <w:pBdr>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6">
    <w:name w:val="xl156"/>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57">
    <w:name w:val="xl157"/>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8">
    <w:name w:val="xl158"/>
    <w:basedOn w:val="a1"/>
    <w:rsid w:val="00DA3949"/>
    <w:pPr>
      <w:pBdr>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9">
    <w:name w:val="xl159"/>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60">
    <w:name w:val="xl160"/>
    <w:basedOn w:val="a1"/>
    <w:rsid w:val="00DA3949"/>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61">
    <w:name w:val="xl161"/>
    <w:basedOn w:val="a1"/>
    <w:rsid w:val="00DA3949"/>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2">
    <w:name w:val="xl162"/>
    <w:basedOn w:val="a1"/>
    <w:rsid w:val="00DA3949"/>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3">
    <w:name w:val="xl163"/>
    <w:basedOn w:val="a1"/>
    <w:rsid w:val="00DA3949"/>
    <w:pPr>
      <w:pBdr>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4">
    <w:name w:val="xl164"/>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65">
    <w:name w:val="xl16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66">
    <w:name w:val="xl16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67">
    <w:name w:val="xl167"/>
    <w:basedOn w:val="a1"/>
    <w:rsid w:val="00DA394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68">
    <w:name w:val="xl168"/>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69">
    <w:name w:val="xl169"/>
    <w:basedOn w:val="a1"/>
    <w:rsid w:val="00DA3949"/>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0">
    <w:name w:val="xl170"/>
    <w:basedOn w:val="a1"/>
    <w:rsid w:val="00DA3949"/>
    <w:pPr>
      <w:pBdr>
        <w:top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1">
    <w:name w:val="xl171"/>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2">
    <w:name w:val="xl172"/>
    <w:basedOn w:val="a1"/>
    <w:rsid w:val="00DA3949"/>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3">
    <w:name w:val="xl173"/>
    <w:basedOn w:val="a1"/>
    <w:rsid w:val="00DA3949"/>
    <w:pPr>
      <w:pBdr>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4">
    <w:name w:val="xl174"/>
    <w:basedOn w:val="a1"/>
    <w:rsid w:val="00DA3949"/>
    <w:pP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5">
    <w:name w:val="xl17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16"/>
      <w:szCs w:val="16"/>
    </w:rPr>
  </w:style>
  <w:style w:type="paragraph" w:customStyle="1" w:styleId="xl176">
    <w:name w:val="xl17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7">
    <w:name w:val="xl177"/>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8">
    <w:name w:val="xl178"/>
    <w:basedOn w:val="a1"/>
    <w:rsid w:val="00DA3949"/>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9">
    <w:name w:val="xl179"/>
    <w:basedOn w:val="a1"/>
    <w:rsid w:val="00DA3949"/>
    <w:pPr>
      <w:pBdr>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80">
    <w:name w:val="xl180"/>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16"/>
      <w:szCs w:val="16"/>
    </w:rPr>
  </w:style>
  <w:style w:type="paragraph" w:customStyle="1" w:styleId="xl181">
    <w:name w:val="xl181"/>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82">
    <w:name w:val="xl182"/>
    <w:basedOn w:val="a1"/>
    <w:rsid w:val="00DA3949"/>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83">
    <w:name w:val="xl183"/>
    <w:basedOn w:val="a1"/>
    <w:rsid w:val="00DA394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4">
    <w:name w:val="xl184"/>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5">
    <w:name w:val="xl185"/>
    <w:basedOn w:val="a1"/>
    <w:rsid w:val="00DA394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6">
    <w:name w:val="xl186"/>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7">
    <w:name w:val="xl187"/>
    <w:basedOn w:val="a1"/>
    <w:rsid w:val="00DA3949"/>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8">
    <w:name w:val="xl188"/>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9">
    <w:name w:val="xl189"/>
    <w:basedOn w:val="a1"/>
    <w:rsid w:val="00DA3949"/>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0">
    <w:name w:val="xl190"/>
    <w:basedOn w:val="a1"/>
    <w:rsid w:val="00DA394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1">
    <w:name w:val="xl191"/>
    <w:basedOn w:val="a1"/>
    <w:rsid w:val="00DA394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2">
    <w:name w:val="xl192"/>
    <w:basedOn w:val="a1"/>
    <w:rsid w:val="00DA3949"/>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3">
    <w:name w:val="xl193"/>
    <w:basedOn w:val="a1"/>
    <w:rsid w:val="00DA3949"/>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4">
    <w:name w:val="xl194"/>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5">
    <w:name w:val="xl195"/>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6">
    <w:name w:val="xl196"/>
    <w:basedOn w:val="a1"/>
    <w:rsid w:val="00DA3949"/>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7">
    <w:name w:val="xl197"/>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8">
    <w:name w:val="xl198"/>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9">
    <w:name w:val="xl199"/>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0">
    <w:name w:val="xl200"/>
    <w:basedOn w:val="a1"/>
    <w:rsid w:val="00DA3949"/>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1">
    <w:name w:val="xl201"/>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2">
    <w:name w:val="xl202"/>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3">
    <w:name w:val="xl203"/>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4">
    <w:name w:val="xl204"/>
    <w:basedOn w:val="a1"/>
    <w:rsid w:val="00DA3949"/>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5">
    <w:name w:val="xl20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06">
    <w:name w:val="xl206"/>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07">
    <w:name w:val="xl207"/>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8">
    <w:name w:val="xl208"/>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9">
    <w:name w:val="xl209"/>
    <w:basedOn w:val="a1"/>
    <w:rsid w:val="00DA3949"/>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0">
    <w:name w:val="xl210"/>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1">
    <w:name w:val="xl211"/>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2">
    <w:name w:val="xl212"/>
    <w:basedOn w:val="a1"/>
    <w:rsid w:val="00DA3949"/>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3">
    <w:name w:val="xl213"/>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4">
    <w:name w:val="xl214"/>
    <w:basedOn w:val="a1"/>
    <w:rsid w:val="00DA3949"/>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5">
    <w:name w:val="xl215"/>
    <w:basedOn w:val="a1"/>
    <w:rsid w:val="00DA3949"/>
    <w:pPr>
      <w:pBdr>
        <w:bottom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6">
    <w:name w:val="xl216"/>
    <w:basedOn w:val="a1"/>
    <w:rsid w:val="00DA3949"/>
    <w:pPr>
      <w:pBdr>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7">
    <w:name w:val="xl217"/>
    <w:basedOn w:val="a1"/>
    <w:rsid w:val="00DA3949"/>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8">
    <w:name w:val="xl218"/>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9">
    <w:name w:val="xl219"/>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0">
    <w:name w:val="xl220"/>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1">
    <w:name w:val="xl221"/>
    <w:basedOn w:val="a1"/>
    <w:rsid w:val="00DA3949"/>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2">
    <w:name w:val="xl222"/>
    <w:basedOn w:val="a1"/>
    <w:rsid w:val="00DA3949"/>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3">
    <w:name w:val="xl223"/>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4">
    <w:name w:val="xl224"/>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5">
    <w:name w:val="xl22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6">
    <w:name w:val="xl22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227">
    <w:name w:val="xl227"/>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8">
    <w:name w:val="xl228"/>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9">
    <w:name w:val="xl229"/>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0">
    <w:name w:val="xl230"/>
    <w:basedOn w:val="a1"/>
    <w:rsid w:val="00DA3949"/>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1">
    <w:name w:val="xl231"/>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2">
    <w:name w:val="xl232"/>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3">
    <w:name w:val="xl233"/>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234">
    <w:name w:val="xl234"/>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5">
    <w:name w:val="xl235"/>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6">
    <w:name w:val="xl236"/>
    <w:basedOn w:val="a1"/>
    <w:rsid w:val="00DA3949"/>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msonormalcxspmiddlecxspmiddlecxspmiddlecxspmiddle">
    <w:name w:val="msonormalcxspmiddlecxspmiddlecxspmiddlecxspmiddle"/>
    <w:basedOn w:val="a1"/>
    <w:rsid w:val="00D358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ertext">
    <w:name w:val="headertext"/>
    <w:basedOn w:val="a1"/>
    <w:uiPriority w:val="99"/>
    <w:rsid w:val="00A64B5E"/>
    <w:pPr>
      <w:spacing w:before="100" w:beforeAutospacing="1" w:after="100" w:afterAutospacing="1" w:line="240" w:lineRule="auto"/>
    </w:pPr>
    <w:rPr>
      <w:rFonts w:ascii="Times New Roman" w:eastAsia="Calibri" w:hAnsi="Times New Roman" w:cs="Times New Roman"/>
      <w:sz w:val="24"/>
      <w:szCs w:val="24"/>
    </w:rPr>
  </w:style>
  <w:style w:type="character" w:customStyle="1" w:styleId="-0">
    <w:name w:val="Интернет-ссылка"/>
    <w:rsid w:val="009C545F"/>
    <w:rPr>
      <w:color w:val="000080"/>
      <w:u w:val="single"/>
    </w:rPr>
  </w:style>
  <w:style w:type="character" w:customStyle="1" w:styleId="50">
    <w:name w:val="Заголовок 5 Знак"/>
    <w:basedOn w:val="a2"/>
    <w:link w:val="5"/>
    <w:rsid w:val="00F93D62"/>
    <w:rPr>
      <w:rFonts w:ascii="Times New Roman" w:eastAsia="Times New Roman" w:hAnsi="Times New Roman" w:cs="Times New Roman"/>
      <w:b/>
      <w:bCs/>
      <w:i/>
      <w:iCs/>
      <w:sz w:val="26"/>
      <w:szCs w:val="26"/>
    </w:rPr>
  </w:style>
  <w:style w:type="character" w:customStyle="1" w:styleId="60">
    <w:name w:val="Заголовок 6 Знак"/>
    <w:basedOn w:val="a2"/>
    <w:link w:val="6"/>
    <w:rsid w:val="00F93D62"/>
    <w:rPr>
      <w:rFonts w:ascii="Times New Roman" w:eastAsia="Times New Roman" w:hAnsi="Times New Roman" w:cs="Times New Roman"/>
      <w:b/>
      <w:bCs/>
    </w:rPr>
  </w:style>
  <w:style w:type="character" w:customStyle="1" w:styleId="70">
    <w:name w:val="Заголовок 7 Знак"/>
    <w:basedOn w:val="a2"/>
    <w:link w:val="7"/>
    <w:rsid w:val="00F93D62"/>
    <w:rPr>
      <w:rFonts w:ascii="Arial" w:eastAsia="Times New Roman" w:hAnsi="Arial" w:cs="Times New Roman"/>
      <w:sz w:val="20"/>
      <w:szCs w:val="16"/>
    </w:rPr>
  </w:style>
  <w:style w:type="character" w:customStyle="1" w:styleId="80">
    <w:name w:val="Заголовок 8 Знак"/>
    <w:basedOn w:val="a2"/>
    <w:link w:val="8"/>
    <w:rsid w:val="00F93D62"/>
    <w:rPr>
      <w:rFonts w:ascii="Arial" w:eastAsia="Times New Roman" w:hAnsi="Arial" w:cs="Times New Roman"/>
      <w:sz w:val="20"/>
      <w:szCs w:val="16"/>
    </w:rPr>
  </w:style>
  <w:style w:type="character" w:customStyle="1" w:styleId="90">
    <w:name w:val="Заголовок 9 Знак"/>
    <w:basedOn w:val="a2"/>
    <w:link w:val="9"/>
    <w:rsid w:val="00F93D62"/>
    <w:rPr>
      <w:rFonts w:ascii="Arial" w:eastAsia="Times New Roman" w:hAnsi="Arial" w:cs="Times New Roman"/>
      <w:sz w:val="24"/>
      <w:szCs w:val="16"/>
    </w:rPr>
  </w:style>
  <w:style w:type="character" w:customStyle="1" w:styleId="31">
    <w:name w:val="Основной текст 3 Знак"/>
    <w:basedOn w:val="a2"/>
    <w:link w:val="32"/>
    <w:locked/>
    <w:rsid w:val="00F93D62"/>
    <w:rPr>
      <w:sz w:val="28"/>
    </w:rPr>
  </w:style>
  <w:style w:type="paragraph" w:styleId="32">
    <w:name w:val="Body Text 3"/>
    <w:basedOn w:val="a1"/>
    <w:link w:val="31"/>
    <w:rsid w:val="00F93D62"/>
    <w:pPr>
      <w:spacing w:after="0" w:line="240" w:lineRule="auto"/>
      <w:ind w:right="-1050"/>
      <w:jc w:val="both"/>
    </w:pPr>
    <w:rPr>
      <w:sz w:val="28"/>
    </w:rPr>
  </w:style>
  <w:style w:type="character" w:customStyle="1" w:styleId="310">
    <w:name w:val="Основной текст 3 Знак1"/>
    <w:basedOn w:val="a2"/>
    <w:link w:val="32"/>
    <w:uiPriority w:val="99"/>
    <w:semiHidden/>
    <w:rsid w:val="00F93D62"/>
    <w:rPr>
      <w:sz w:val="16"/>
      <w:szCs w:val="16"/>
    </w:rPr>
  </w:style>
  <w:style w:type="paragraph" w:customStyle="1" w:styleId="affffff2">
    <w:name w:val="Знак Знак Знак Знак Знак Знак"/>
    <w:basedOn w:val="a1"/>
    <w:rsid w:val="00F93D62"/>
    <w:pPr>
      <w:spacing w:after="160" w:line="240" w:lineRule="exact"/>
    </w:pPr>
    <w:rPr>
      <w:rFonts w:ascii="Verdana" w:eastAsia="Times New Roman" w:hAnsi="Verdana" w:cs="Times New Roman"/>
      <w:sz w:val="20"/>
      <w:szCs w:val="20"/>
      <w:lang w:val="en-US" w:eastAsia="en-US"/>
    </w:rPr>
  </w:style>
  <w:style w:type="paragraph" w:customStyle="1" w:styleId="affffff3">
    <w:name w:val="Знак Знак Знак"/>
    <w:basedOn w:val="a1"/>
    <w:rsid w:val="00F93D62"/>
    <w:pPr>
      <w:spacing w:after="160" w:line="240" w:lineRule="exact"/>
      <w:ind w:firstLine="567"/>
      <w:jc w:val="both"/>
    </w:pPr>
    <w:rPr>
      <w:rFonts w:ascii="Verdana" w:eastAsia="Times New Roman" w:hAnsi="Verdana" w:cs="Times New Roman"/>
      <w:sz w:val="20"/>
      <w:szCs w:val="20"/>
      <w:lang w:val="en-US" w:eastAsia="en-US"/>
    </w:rPr>
  </w:style>
  <w:style w:type="paragraph" w:customStyle="1" w:styleId="affffff4">
    <w:name w:val="Знак"/>
    <w:basedOn w:val="a1"/>
    <w:rsid w:val="00F93D62"/>
    <w:pPr>
      <w:spacing w:after="0" w:line="240" w:lineRule="auto"/>
    </w:pPr>
    <w:rPr>
      <w:rFonts w:ascii="Verdana" w:eastAsia="Times New Roman" w:hAnsi="Verdana" w:cs="Verdana"/>
      <w:sz w:val="20"/>
      <w:szCs w:val="20"/>
      <w:lang w:val="en-US" w:eastAsia="en-US"/>
    </w:rPr>
  </w:style>
  <w:style w:type="paragraph" w:customStyle="1" w:styleId="100">
    <w:name w:val="Обычный+10"/>
    <w:basedOn w:val="a1"/>
    <w:rsid w:val="00F93D62"/>
    <w:pPr>
      <w:spacing w:after="0" w:line="240" w:lineRule="auto"/>
    </w:pPr>
    <w:rPr>
      <w:rFonts w:ascii="Times New Roman" w:eastAsia="Times New Roman" w:hAnsi="Times New Roman" w:cs="Times New Roman"/>
      <w:sz w:val="24"/>
      <w:szCs w:val="24"/>
    </w:rPr>
  </w:style>
  <w:style w:type="paragraph" w:styleId="affffff5">
    <w:name w:val="TOC Heading"/>
    <w:basedOn w:val="1"/>
    <w:next w:val="a1"/>
    <w:uiPriority w:val="39"/>
    <w:qFormat/>
    <w:rsid w:val="00F93D62"/>
    <w:pPr>
      <w:keepLines/>
      <w:spacing w:before="480" w:after="120" w:line="276" w:lineRule="auto"/>
      <w:outlineLvl w:val="9"/>
    </w:pPr>
    <w:rPr>
      <w:rFonts w:ascii="Cambria" w:hAnsi="Cambria"/>
      <w:color w:val="365F91"/>
      <w:kern w:val="0"/>
      <w:sz w:val="24"/>
      <w:szCs w:val="28"/>
    </w:rPr>
  </w:style>
  <w:style w:type="paragraph" w:styleId="13">
    <w:name w:val="toc 1"/>
    <w:basedOn w:val="a1"/>
    <w:next w:val="a1"/>
    <w:autoRedefine/>
    <w:uiPriority w:val="39"/>
    <w:rsid w:val="00F93D62"/>
    <w:pPr>
      <w:tabs>
        <w:tab w:val="left" w:pos="426"/>
      </w:tabs>
      <w:spacing w:after="0" w:line="240" w:lineRule="auto"/>
      <w:jc w:val="both"/>
    </w:pPr>
    <w:rPr>
      <w:rFonts w:ascii="Times New Roman" w:eastAsia="Times New Roman" w:hAnsi="Times New Roman" w:cs="Times New Roman"/>
      <w:b/>
      <w:color w:val="000000"/>
      <w:sz w:val="28"/>
      <w:szCs w:val="28"/>
    </w:rPr>
  </w:style>
  <w:style w:type="paragraph" w:styleId="33">
    <w:name w:val="toc 3"/>
    <w:basedOn w:val="a1"/>
    <w:next w:val="a1"/>
    <w:autoRedefine/>
    <w:uiPriority w:val="39"/>
    <w:rsid w:val="00F93D62"/>
    <w:pPr>
      <w:spacing w:after="0" w:line="240" w:lineRule="auto"/>
      <w:ind w:right="-2"/>
      <w:jc w:val="both"/>
    </w:pPr>
    <w:rPr>
      <w:rFonts w:ascii="Times New Roman" w:eastAsia="Times New Roman" w:hAnsi="Times New Roman" w:cs="Times New Roman"/>
      <w:sz w:val="24"/>
      <w:szCs w:val="24"/>
    </w:rPr>
  </w:style>
  <w:style w:type="paragraph" w:styleId="41">
    <w:name w:val="toc 4"/>
    <w:basedOn w:val="a1"/>
    <w:next w:val="a1"/>
    <w:autoRedefine/>
    <w:uiPriority w:val="39"/>
    <w:rsid w:val="00F93D62"/>
    <w:pPr>
      <w:tabs>
        <w:tab w:val="left" w:pos="9498"/>
      </w:tabs>
      <w:spacing w:after="0" w:line="240" w:lineRule="auto"/>
      <w:ind w:right="-2"/>
      <w:jc w:val="both"/>
    </w:pPr>
    <w:rPr>
      <w:rFonts w:ascii="Times New Roman" w:eastAsia="Times New Roman" w:hAnsi="Times New Roman" w:cs="Times New Roman"/>
      <w:sz w:val="24"/>
      <w:szCs w:val="24"/>
    </w:rPr>
  </w:style>
  <w:style w:type="paragraph" w:customStyle="1" w:styleId="FR1">
    <w:name w:val="FR1"/>
    <w:rsid w:val="00F93D62"/>
    <w:pPr>
      <w:widowControl w:val="0"/>
      <w:autoSpaceDE w:val="0"/>
      <w:autoSpaceDN w:val="0"/>
      <w:adjustRightInd w:val="0"/>
      <w:spacing w:before="120" w:after="0" w:line="300" w:lineRule="auto"/>
      <w:ind w:left="80"/>
      <w:jc w:val="both"/>
    </w:pPr>
    <w:rPr>
      <w:rFonts w:ascii="Times New Roman" w:eastAsia="Times New Roman" w:hAnsi="Times New Roman" w:cs="Times New Roman"/>
      <w:b/>
      <w:bCs/>
      <w:i/>
      <w:iCs/>
    </w:rPr>
  </w:style>
  <w:style w:type="paragraph" w:customStyle="1" w:styleId="FR2">
    <w:name w:val="FR2"/>
    <w:rsid w:val="00F93D62"/>
    <w:pPr>
      <w:widowControl w:val="0"/>
      <w:autoSpaceDE w:val="0"/>
      <w:autoSpaceDN w:val="0"/>
      <w:adjustRightInd w:val="0"/>
      <w:spacing w:after="0" w:line="260" w:lineRule="auto"/>
      <w:ind w:firstLine="160"/>
      <w:jc w:val="both"/>
    </w:pPr>
    <w:rPr>
      <w:rFonts w:ascii="Times New Roman" w:eastAsia="Times New Roman" w:hAnsi="Times New Roman" w:cs="Times New Roman"/>
      <w:sz w:val="18"/>
      <w:szCs w:val="18"/>
    </w:rPr>
  </w:style>
  <w:style w:type="paragraph" w:styleId="22">
    <w:name w:val="Body Text Indent 2"/>
    <w:basedOn w:val="a1"/>
    <w:link w:val="23"/>
    <w:rsid w:val="00F93D62"/>
    <w:pPr>
      <w:widowControl w:val="0"/>
      <w:autoSpaceDE w:val="0"/>
      <w:autoSpaceDN w:val="0"/>
      <w:adjustRightInd w:val="0"/>
      <w:spacing w:before="160" w:after="0" w:line="360" w:lineRule="auto"/>
      <w:ind w:firstLine="142"/>
      <w:jc w:val="both"/>
    </w:pPr>
    <w:rPr>
      <w:rFonts w:ascii="Arial" w:eastAsia="Times New Roman" w:hAnsi="Arial" w:cs="Times New Roman"/>
      <w:sz w:val="24"/>
      <w:szCs w:val="16"/>
    </w:rPr>
  </w:style>
  <w:style w:type="character" w:customStyle="1" w:styleId="23">
    <w:name w:val="Основной текст с отступом 2 Знак"/>
    <w:basedOn w:val="a2"/>
    <w:link w:val="22"/>
    <w:rsid w:val="00F93D62"/>
    <w:rPr>
      <w:rFonts w:ascii="Arial" w:eastAsia="Times New Roman" w:hAnsi="Arial" w:cs="Times New Roman"/>
      <w:sz w:val="24"/>
      <w:szCs w:val="16"/>
    </w:rPr>
  </w:style>
  <w:style w:type="paragraph" w:styleId="34">
    <w:name w:val="Body Text Indent 3"/>
    <w:basedOn w:val="a1"/>
    <w:link w:val="35"/>
    <w:rsid w:val="00F93D62"/>
    <w:pPr>
      <w:widowControl w:val="0"/>
      <w:autoSpaceDE w:val="0"/>
      <w:autoSpaceDN w:val="0"/>
      <w:adjustRightInd w:val="0"/>
      <w:spacing w:before="180" w:after="0" w:line="240" w:lineRule="auto"/>
      <w:ind w:left="160" w:firstLine="560"/>
      <w:jc w:val="both"/>
    </w:pPr>
    <w:rPr>
      <w:rFonts w:ascii="Arial" w:eastAsia="Times New Roman" w:hAnsi="Arial" w:cs="Times New Roman"/>
      <w:sz w:val="24"/>
      <w:szCs w:val="16"/>
    </w:rPr>
  </w:style>
  <w:style w:type="character" w:customStyle="1" w:styleId="35">
    <w:name w:val="Основной текст с отступом 3 Знак"/>
    <w:basedOn w:val="a2"/>
    <w:link w:val="34"/>
    <w:rsid w:val="00F93D62"/>
    <w:rPr>
      <w:rFonts w:ascii="Arial" w:eastAsia="Times New Roman" w:hAnsi="Arial" w:cs="Times New Roman"/>
      <w:sz w:val="24"/>
      <w:szCs w:val="16"/>
    </w:rPr>
  </w:style>
  <w:style w:type="paragraph" w:styleId="affffff6">
    <w:name w:val="Plain Text"/>
    <w:basedOn w:val="a1"/>
    <w:link w:val="affffff7"/>
    <w:rsid w:val="00F93D62"/>
    <w:pPr>
      <w:spacing w:after="0" w:line="240" w:lineRule="auto"/>
    </w:pPr>
    <w:rPr>
      <w:rFonts w:ascii="Courier New" w:eastAsia="Times New Roman" w:hAnsi="Courier New" w:cs="Times New Roman"/>
      <w:sz w:val="20"/>
      <w:szCs w:val="20"/>
    </w:rPr>
  </w:style>
  <w:style w:type="character" w:customStyle="1" w:styleId="affffff7">
    <w:name w:val="Текст Знак"/>
    <w:basedOn w:val="a2"/>
    <w:link w:val="affffff6"/>
    <w:rsid w:val="00F93D62"/>
    <w:rPr>
      <w:rFonts w:ascii="Courier New" w:eastAsia="Times New Roman" w:hAnsi="Courier New" w:cs="Times New Roman"/>
      <w:sz w:val="20"/>
      <w:szCs w:val="20"/>
    </w:rPr>
  </w:style>
  <w:style w:type="paragraph" w:styleId="24">
    <w:name w:val="toc 2"/>
    <w:basedOn w:val="a1"/>
    <w:next w:val="a1"/>
    <w:autoRedefine/>
    <w:uiPriority w:val="39"/>
    <w:rsid w:val="00F93D62"/>
    <w:pPr>
      <w:widowControl w:val="0"/>
      <w:tabs>
        <w:tab w:val="left" w:pos="567"/>
        <w:tab w:val="left" w:pos="709"/>
        <w:tab w:val="right" w:leader="dot" w:pos="10065"/>
      </w:tabs>
      <w:autoSpaceDE w:val="0"/>
      <w:autoSpaceDN w:val="0"/>
      <w:adjustRightInd w:val="0"/>
      <w:spacing w:after="0" w:line="300" w:lineRule="auto"/>
      <w:jc w:val="both"/>
    </w:pPr>
    <w:rPr>
      <w:rFonts w:ascii="Times New Roman" w:eastAsia="Times New Roman" w:hAnsi="Times New Roman" w:cs="Times New Roman"/>
      <w:bCs/>
      <w:noProof/>
      <w:color w:val="000000"/>
      <w:sz w:val="28"/>
      <w:szCs w:val="28"/>
    </w:rPr>
  </w:style>
  <w:style w:type="paragraph" w:styleId="51">
    <w:name w:val="toc 5"/>
    <w:basedOn w:val="a1"/>
    <w:next w:val="a1"/>
    <w:autoRedefine/>
    <w:rsid w:val="00F93D62"/>
    <w:pPr>
      <w:widowControl w:val="0"/>
      <w:autoSpaceDE w:val="0"/>
      <w:autoSpaceDN w:val="0"/>
      <w:adjustRightInd w:val="0"/>
      <w:spacing w:after="0" w:line="300" w:lineRule="auto"/>
      <w:ind w:left="640" w:firstLine="160"/>
      <w:jc w:val="both"/>
    </w:pPr>
    <w:rPr>
      <w:rFonts w:ascii="Arial" w:eastAsia="Times New Roman" w:hAnsi="Arial" w:cs="Arial"/>
      <w:sz w:val="16"/>
      <w:szCs w:val="16"/>
    </w:rPr>
  </w:style>
  <w:style w:type="paragraph" w:styleId="61">
    <w:name w:val="toc 6"/>
    <w:basedOn w:val="a1"/>
    <w:next w:val="a1"/>
    <w:autoRedefine/>
    <w:rsid w:val="00F93D62"/>
    <w:pPr>
      <w:widowControl w:val="0"/>
      <w:autoSpaceDE w:val="0"/>
      <w:autoSpaceDN w:val="0"/>
      <w:adjustRightInd w:val="0"/>
      <w:spacing w:after="0" w:line="300" w:lineRule="auto"/>
      <w:ind w:left="800" w:firstLine="160"/>
      <w:jc w:val="both"/>
    </w:pPr>
    <w:rPr>
      <w:rFonts w:ascii="Arial" w:eastAsia="Times New Roman" w:hAnsi="Arial" w:cs="Arial"/>
      <w:sz w:val="16"/>
      <w:szCs w:val="16"/>
    </w:rPr>
  </w:style>
  <w:style w:type="paragraph" w:styleId="71">
    <w:name w:val="toc 7"/>
    <w:basedOn w:val="a1"/>
    <w:next w:val="a1"/>
    <w:autoRedefine/>
    <w:rsid w:val="00F93D62"/>
    <w:pPr>
      <w:widowControl w:val="0"/>
      <w:autoSpaceDE w:val="0"/>
      <w:autoSpaceDN w:val="0"/>
      <w:adjustRightInd w:val="0"/>
      <w:spacing w:after="0" w:line="300" w:lineRule="auto"/>
      <w:ind w:left="960" w:firstLine="160"/>
      <w:jc w:val="both"/>
    </w:pPr>
    <w:rPr>
      <w:rFonts w:ascii="Arial" w:eastAsia="Times New Roman" w:hAnsi="Arial" w:cs="Arial"/>
      <w:sz w:val="16"/>
      <w:szCs w:val="16"/>
    </w:rPr>
  </w:style>
  <w:style w:type="paragraph" w:styleId="81">
    <w:name w:val="toc 8"/>
    <w:basedOn w:val="a1"/>
    <w:next w:val="a1"/>
    <w:autoRedefine/>
    <w:rsid w:val="00F93D62"/>
    <w:pPr>
      <w:widowControl w:val="0"/>
      <w:autoSpaceDE w:val="0"/>
      <w:autoSpaceDN w:val="0"/>
      <w:adjustRightInd w:val="0"/>
      <w:spacing w:after="0" w:line="300" w:lineRule="auto"/>
      <w:ind w:left="1120" w:firstLine="160"/>
      <w:jc w:val="both"/>
    </w:pPr>
    <w:rPr>
      <w:rFonts w:ascii="Arial" w:eastAsia="Times New Roman" w:hAnsi="Arial" w:cs="Arial"/>
      <w:sz w:val="16"/>
      <w:szCs w:val="16"/>
    </w:rPr>
  </w:style>
  <w:style w:type="paragraph" w:styleId="91">
    <w:name w:val="toc 9"/>
    <w:basedOn w:val="a1"/>
    <w:next w:val="a1"/>
    <w:autoRedefine/>
    <w:rsid w:val="00F93D62"/>
    <w:pPr>
      <w:widowControl w:val="0"/>
      <w:autoSpaceDE w:val="0"/>
      <w:autoSpaceDN w:val="0"/>
      <w:adjustRightInd w:val="0"/>
      <w:spacing w:after="0" w:line="300" w:lineRule="auto"/>
      <w:ind w:left="1280" w:firstLine="160"/>
      <w:jc w:val="both"/>
    </w:pPr>
    <w:rPr>
      <w:rFonts w:ascii="Arial" w:eastAsia="Times New Roman" w:hAnsi="Arial" w:cs="Arial"/>
      <w:sz w:val="16"/>
      <w:szCs w:val="16"/>
    </w:rPr>
  </w:style>
  <w:style w:type="paragraph" w:styleId="affffff8">
    <w:name w:val="table of figures"/>
    <w:basedOn w:val="a1"/>
    <w:next w:val="a1"/>
    <w:rsid w:val="00F93D62"/>
    <w:pPr>
      <w:widowControl w:val="0"/>
      <w:autoSpaceDE w:val="0"/>
      <w:autoSpaceDN w:val="0"/>
      <w:adjustRightInd w:val="0"/>
      <w:spacing w:after="0" w:line="300" w:lineRule="auto"/>
      <w:ind w:left="320" w:hanging="320"/>
      <w:jc w:val="both"/>
    </w:pPr>
    <w:rPr>
      <w:rFonts w:ascii="Arial" w:eastAsia="Times New Roman" w:hAnsi="Arial" w:cs="Arial"/>
      <w:sz w:val="16"/>
      <w:szCs w:val="16"/>
    </w:rPr>
  </w:style>
  <w:style w:type="paragraph" w:styleId="14">
    <w:name w:val="index 1"/>
    <w:basedOn w:val="a1"/>
    <w:next w:val="a1"/>
    <w:autoRedefine/>
    <w:rsid w:val="00F93D62"/>
    <w:pPr>
      <w:widowControl w:val="0"/>
      <w:autoSpaceDE w:val="0"/>
      <w:autoSpaceDN w:val="0"/>
      <w:adjustRightInd w:val="0"/>
      <w:spacing w:after="0" w:line="300" w:lineRule="auto"/>
      <w:ind w:left="160" w:hanging="160"/>
      <w:jc w:val="both"/>
    </w:pPr>
    <w:rPr>
      <w:rFonts w:ascii="Arial" w:eastAsia="Times New Roman" w:hAnsi="Arial" w:cs="Arial"/>
      <w:sz w:val="16"/>
      <w:szCs w:val="16"/>
    </w:rPr>
  </w:style>
  <w:style w:type="paragraph" w:customStyle="1" w:styleId="ConsNonformat">
    <w:name w:val="ConsNonformat"/>
    <w:rsid w:val="00F93D62"/>
    <w:pPr>
      <w:widowControl w:val="0"/>
      <w:autoSpaceDE w:val="0"/>
      <w:autoSpaceDN w:val="0"/>
      <w:adjustRightInd w:val="0"/>
      <w:spacing w:after="0" w:line="240" w:lineRule="auto"/>
    </w:pPr>
    <w:rPr>
      <w:rFonts w:ascii="Courier New" w:eastAsia="Times New Roman" w:hAnsi="Courier New" w:cs="Arial CYR"/>
      <w:sz w:val="20"/>
      <w:szCs w:val="20"/>
    </w:rPr>
  </w:style>
  <w:style w:type="paragraph" w:styleId="25">
    <w:name w:val="Body Text 2"/>
    <w:basedOn w:val="a1"/>
    <w:link w:val="26"/>
    <w:rsid w:val="00F93D62"/>
    <w:pPr>
      <w:widowControl w:val="0"/>
      <w:tabs>
        <w:tab w:val="left" w:pos="426"/>
      </w:tabs>
      <w:autoSpaceDE w:val="0"/>
      <w:autoSpaceDN w:val="0"/>
      <w:adjustRightInd w:val="0"/>
      <w:spacing w:before="140" w:after="0" w:line="360" w:lineRule="auto"/>
      <w:jc w:val="both"/>
    </w:pPr>
    <w:rPr>
      <w:rFonts w:ascii="Arial" w:eastAsia="Times New Roman" w:hAnsi="Arial" w:cs="Times New Roman"/>
      <w:sz w:val="24"/>
      <w:szCs w:val="16"/>
    </w:rPr>
  </w:style>
  <w:style w:type="character" w:customStyle="1" w:styleId="26">
    <w:name w:val="Основной текст 2 Знак"/>
    <w:basedOn w:val="a2"/>
    <w:link w:val="25"/>
    <w:rsid w:val="00F93D62"/>
    <w:rPr>
      <w:rFonts w:ascii="Arial" w:eastAsia="Times New Roman" w:hAnsi="Arial" w:cs="Times New Roman"/>
      <w:sz w:val="24"/>
      <w:szCs w:val="16"/>
    </w:rPr>
  </w:style>
  <w:style w:type="paragraph" w:customStyle="1" w:styleId="Web1">
    <w:name w:val="Обычный (Web)1"/>
    <w:basedOn w:val="a1"/>
    <w:rsid w:val="00F93D62"/>
    <w:pPr>
      <w:spacing w:before="100" w:after="100" w:line="240" w:lineRule="auto"/>
      <w:ind w:left="480" w:right="240"/>
      <w:jc w:val="both"/>
    </w:pPr>
    <w:rPr>
      <w:rFonts w:ascii="Verdana" w:eastAsia="Times New Roman" w:hAnsi="Verdana" w:cs="Arial"/>
      <w:color w:val="000000"/>
      <w:sz w:val="16"/>
      <w:szCs w:val="16"/>
    </w:rPr>
  </w:style>
  <w:style w:type="paragraph" w:customStyle="1" w:styleId="15">
    <w:name w:val="Обычный1"/>
    <w:basedOn w:val="a1"/>
    <w:rsid w:val="00F93D62"/>
    <w:pPr>
      <w:spacing w:before="100" w:after="100" w:line="240" w:lineRule="auto"/>
      <w:ind w:left="480" w:right="240"/>
      <w:jc w:val="both"/>
    </w:pPr>
    <w:rPr>
      <w:rFonts w:ascii="Verdana" w:eastAsia="Times New Roman" w:hAnsi="Verdana" w:cs="Arial"/>
      <w:color w:val="000000"/>
      <w:sz w:val="16"/>
      <w:szCs w:val="16"/>
    </w:rPr>
  </w:style>
  <w:style w:type="paragraph" w:styleId="affffff9">
    <w:name w:val="Closing"/>
    <w:basedOn w:val="a1"/>
    <w:next w:val="affffffa"/>
    <w:link w:val="affffffb"/>
    <w:rsid w:val="00F93D62"/>
    <w:pPr>
      <w:keepNext/>
      <w:spacing w:after="60" w:line="220" w:lineRule="atLeast"/>
    </w:pPr>
    <w:rPr>
      <w:rFonts w:ascii="Arial" w:eastAsia="Times New Roman" w:hAnsi="Arial" w:cs="Times New Roman"/>
      <w:spacing w:val="-5"/>
      <w:sz w:val="20"/>
      <w:szCs w:val="20"/>
      <w:lang w:val="en-US"/>
    </w:rPr>
  </w:style>
  <w:style w:type="character" w:customStyle="1" w:styleId="affffffb">
    <w:name w:val="Прощание Знак"/>
    <w:basedOn w:val="a2"/>
    <w:link w:val="affffff9"/>
    <w:rsid w:val="00F93D62"/>
    <w:rPr>
      <w:rFonts w:ascii="Arial" w:eastAsia="Times New Roman" w:hAnsi="Arial" w:cs="Times New Roman"/>
      <w:spacing w:val="-5"/>
      <w:sz w:val="20"/>
      <w:szCs w:val="20"/>
      <w:lang w:val="en-US"/>
    </w:rPr>
  </w:style>
  <w:style w:type="paragraph" w:styleId="affffffa">
    <w:name w:val="Signature"/>
    <w:basedOn w:val="a1"/>
    <w:link w:val="affffffc"/>
    <w:rsid w:val="00F93D62"/>
    <w:pPr>
      <w:widowControl w:val="0"/>
      <w:autoSpaceDE w:val="0"/>
      <w:autoSpaceDN w:val="0"/>
      <w:adjustRightInd w:val="0"/>
      <w:spacing w:after="0" w:line="300" w:lineRule="auto"/>
      <w:ind w:left="4252" w:firstLine="160"/>
      <w:jc w:val="both"/>
    </w:pPr>
    <w:rPr>
      <w:rFonts w:ascii="Arial" w:eastAsia="Times New Roman" w:hAnsi="Arial" w:cs="Times New Roman"/>
      <w:sz w:val="16"/>
      <w:szCs w:val="16"/>
    </w:rPr>
  </w:style>
  <w:style w:type="character" w:customStyle="1" w:styleId="affffffc">
    <w:name w:val="Подпись Знак"/>
    <w:basedOn w:val="a2"/>
    <w:link w:val="affffffa"/>
    <w:rsid w:val="00F93D62"/>
    <w:rPr>
      <w:rFonts w:ascii="Arial" w:eastAsia="Times New Roman" w:hAnsi="Arial" w:cs="Times New Roman"/>
      <w:sz w:val="16"/>
      <w:szCs w:val="16"/>
    </w:rPr>
  </w:style>
  <w:style w:type="paragraph" w:customStyle="1" w:styleId="affffffd">
    <w:name w:val="Абзац"/>
    <w:basedOn w:val="a1"/>
    <w:link w:val="affffffe"/>
    <w:qFormat/>
    <w:rsid w:val="00F93D62"/>
    <w:pPr>
      <w:spacing w:before="120" w:after="60" w:line="240" w:lineRule="auto"/>
      <w:ind w:firstLine="567"/>
      <w:jc w:val="both"/>
    </w:pPr>
    <w:rPr>
      <w:rFonts w:ascii="Calibri" w:eastAsia="Times New Roman" w:hAnsi="Calibri" w:cs="Times New Roman"/>
      <w:sz w:val="24"/>
      <w:szCs w:val="24"/>
    </w:rPr>
  </w:style>
  <w:style w:type="character" w:customStyle="1" w:styleId="affffffe">
    <w:name w:val="Абзац Знак"/>
    <w:link w:val="affffffd"/>
    <w:rsid w:val="00F93D62"/>
    <w:rPr>
      <w:rFonts w:ascii="Calibri" w:eastAsia="Times New Roman" w:hAnsi="Calibri" w:cs="Times New Roman"/>
      <w:sz w:val="24"/>
      <w:szCs w:val="24"/>
    </w:rPr>
  </w:style>
  <w:style w:type="paragraph" w:customStyle="1" w:styleId="Geonika">
    <w:name w:val="Geonika Обычный текст"/>
    <w:basedOn w:val="a1"/>
    <w:link w:val="Geonika0"/>
    <w:qFormat/>
    <w:rsid w:val="00F93D62"/>
    <w:pPr>
      <w:spacing w:before="120" w:after="60" w:line="240" w:lineRule="auto"/>
      <w:ind w:firstLine="567"/>
      <w:jc w:val="both"/>
    </w:pPr>
    <w:rPr>
      <w:rFonts w:ascii="Calibri" w:eastAsia="Times New Roman" w:hAnsi="Calibri" w:cs="Times New Roman"/>
      <w:sz w:val="24"/>
      <w:szCs w:val="24"/>
      <w:lang w:eastAsia="ar-SA" w:bidi="en-US"/>
    </w:rPr>
  </w:style>
  <w:style w:type="character" w:customStyle="1" w:styleId="Geonika0">
    <w:name w:val="Geonika Обычный текст Знак"/>
    <w:link w:val="Geonika"/>
    <w:rsid w:val="00F93D62"/>
    <w:rPr>
      <w:rFonts w:ascii="Calibri" w:eastAsia="Times New Roman" w:hAnsi="Calibri" w:cs="Times New Roman"/>
      <w:sz w:val="24"/>
      <w:szCs w:val="24"/>
      <w:lang w:eastAsia="ar-SA" w:bidi="en-US"/>
    </w:rPr>
  </w:style>
  <w:style w:type="character" w:styleId="afffffff">
    <w:name w:val="annotation reference"/>
    <w:rsid w:val="00F93D62"/>
    <w:rPr>
      <w:sz w:val="16"/>
      <w:szCs w:val="16"/>
    </w:rPr>
  </w:style>
  <w:style w:type="paragraph" w:styleId="afffffff0">
    <w:name w:val="annotation text"/>
    <w:basedOn w:val="a1"/>
    <w:link w:val="afffffff1"/>
    <w:rsid w:val="00F93D62"/>
    <w:pPr>
      <w:widowControl w:val="0"/>
      <w:autoSpaceDE w:val="0"/>
      <w:autoSpaceDN w:val="0"/>
      <w:adjustRightInd w:val="0"/>
      <w:spacing w:after="0" w:line="300" w:lineRule="auto"/>
      <w:ind w:firstLine="160"/>
      <w:jc w:val="both"/>
    </w:pPr>
    <w:rPr>
      <w:rFonts w:ascii="Arial" w:eastAsia="Times New Roman" w:hAnsi="Arial" w:cs="Times New Roman"/>
      <w:sz w:val="20"/>
      <w:szCs w:val="20"/>
    </w:rPr>
  </w:style>
  <w:style w:type="character" w:customStyle="1" w:styleId="afffffff1">
    <w:name w:val="Текст примечания Знак"/>
    <w:basedOn w:val="a2"/>
    <w:link w:val="afffffff0"/>
    <w:rsid w:val="00F93D62"/>
    <w:rPr>
      <w:rFonts w:ascii="Arial" w:eastAsia="Times New Roman" w:hAnsi="Arial" w:cs="Times New Roman"/>
      <w:sz w:val="20"/>
      <w:szCs w:val="20"/>
    </w:rPr>
  </w:style>
  <w:style w:type="paragraph" w:styleId="afffffff2">
    <w:name w:val="annotation subject"/>
    <w:basedOn w:val="afffffff0"/>
    <w:next w:val="afffffff0"/>
    <w:link w:val="afffffff3"/>
    <w:rsid w:val="00F93D62"/>
    <w:rPr>
      <w:b/>
      <w:bCs/>
    </w:rPr>
  </w:style>
  <w:style w:type="character" w:customStyle="1" w:styleId="afffffff3">
    <w:name w:val="Тема примечания Знак"/>
    <w:basedOn w:val="afffffff1"/>
    <w:link w:val="afffffff2"/>
    <w:rsid w:val="00F93D62"/>
    <w:rPr>
      <w:b/>
      <w:bCs/>
    </w:rPr>
  </w:style>
  <w:style w:type="paragraph" w:customStyle="1" w:styleId="afffffff4">
    <w:name w:val="Îáû÷íûé"/>
    <w:uiPriority w:val="99"/>
    <w:rsid w:val="00F93D6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rPr>
  </w:style>
  <w:style w:type="paragraph" w:customStyle="1" w:styleId="ArialNarrow13pt1">
    <w:name w:val="Arial Narrow 13 pt по ширине Первая строка:  1 см"/>
    <w:basedOn w:val="afffffff4"/>
    <w:uiPriority w:val="99"/>
    <w:rsid w:val="00F93D62"/>
    <w:pPr>
      <w:overflowPunct/>
      <w:autoSpaceDE/>
      <w:autoSpaceDN/>
      <w:adjustRightInd/>
      <w:ind w:firstLine="567"/>
      <w:textAlignment w:val="auto"/>
    </w:pPr>
    <w:rPr>
      <w:rFonts w:ascii="Arial Narrow" w:hAnsi="Arial Narrow"/>
      <w:sz w:val="26"/>
      <w:lang w:val="en-US"/>
    </w:rPr>
  </w:style>
  <w:style w:type="paragraph" w:customStyle="1" w:styleId="36">
    <w:name w:val="аква3"/>
    <w:basedOn w:val="a1"/>
    <w:uiPriority w:val="99"/>
    <w:rsid w:val="00F93D62"/>
    <w:pPr>
      <w:spacing w:after="0" w:line="360" w:lineRule="auto"/>
      <w:ind w:firstLine="709"/>
      <w:jc w:val="both"/>
    </w:pPr>
    <w:rPr>
      <w:rFonts w:ascii="Book Antiqua" w:eastAsia="Times New Roman" w:hAnsi="Book Antiqua" w:cs="Times New Roman"/>
      <w:sz w:val="28"/>
      <w:szCs w:val="24"/>
    </w:rPr>
  </w:style>
  <w:style w:type="paragraph" w:customStyle="1" w:styleId="afffffff5">
    <w:name w:val="аква"/>
    <w:basedOn w:val="a1"/>
    <w:uiPriority w:val="99"/>
    <w:rsid w:val="00F93D62"/>
    <w:pPr>
      <w:spacing w:after="0" w:line="240" w:lineRule="auto"/>
      <w:ind w:firstLine="709"/>
      <w:jc w:val="both"/>
    </w:pPr>
    <w:rPr>
      <w:rFonts w:ascii="Book Antiqua" w:eastAsia="Times New Roman" w:hAnsi="Book Antiqua" w:cs="Times New Roman"/>
      <w:sz w:val="28"/>
      <w:szCs w:val="24"/>
    </w:rPr>
  </w:style>
  <w:style w:type="paragraph" w:customStyle="1" w:styleId="NAmber">
    <w:name w:val="NAmber"/>
    <w:basedOn w:val="afffffff5"/>
    <w:uiPriority w:val="99"/>
    <w:rsid w:val="00F93D62"/>
    <w:pPr>
      <w:jc w:val="center"/>
    </w:pPr>
    <w:rPr>
      <w:rFonts w:ascii="Gaze" w:hAnsi="Gaze"/>
      <w:b/>
      <w:bCs/>
      <w:sz w:val="36"/>
    </w:rPr>
  </w:style>
  <w:style w:type="paragraph" w:customStyle="1" w:styleId="afffffff6">
    <w:name w:val="аквамарин"/>
    <w:basedOn w:val="afffffff5"/>
    <w:uiPriority w:val="99"/>
    <w:rsid w:val="00F93D62"/>
    <w:pPr>
      <w:keepLines/>
      <w:spacing w:line="360" w:lineRule="auto"/>
      <w:jc w:val="center"/>
    </w:pPr>
    <w:rPr>
      <w:rFonts w:ascii="Monotype Corsiva" w:hAnsi="Monotype Corsiva"/>
    </w:rPr>
  </w:style>
  <w:style w:type="paragraph" w:customStyle="1" w:styleId="514">
    <w:name w:val="Стиль аква5 + 14 пт"/>
    <w:basedOn w:val="a1"/>
    <w:autoRedefine/>
    <w:uiPriority w:val="99"/>
    <w:rsid w:val="00F93D62"/>
    <w:pPr>
      <w:spacing w:after="0" w:line="360" w:lineRule="auto"/>
      <w:jc w:val="center"/>
    </w:pPr>
    <w:rPr>
      <w:rFonts w:ascii="Arial" w:eastAsia="Times New Roman" w:hAnsi="Arial" w:cs="Times New Roman"/>
      <w:sz w:val="24"/>
      <w:szCs w:val="24"/>
    </w:rPr>
  </w:style>
  <w:style w:type="paragraph" w:customStyle="1" w:styleId="afffffff7">
    <w:name w:val="Реферат"/>
    <w:basedOn w:val="a1"/>
    <w:uiPriority w:val="99"/>
    <w:rsid w:val="00F93D62"/>
    <w:pPr>
      <w:spacing w:after="0" w:line="360" w:lineRule="auto"/>
      <w:ind w:firstLine="709"/>
      <w:jc w:val="both"/>
    </w:pPr>
    <w:rPr>
      <w:rFonts w:ascii="Times New Roman" w:eastAsia="Times New Roman" w:hAnsi="Times New Roman" w:cs="Times New Roman"/>
      <w:sz w:val="24"/>
      <w:szCs w:val="24"/>
    </w:rPr>
  </w:style>
  <w:style w:type="paragraph" w:customStyle="1" w:styleId="afffffff8">
    <w:name w:val="реферат"/>
    <w:basedOn w:val="a5"/>
    <w:uiPriority w:val="99"/>
    <w:rsid w:val="00F93D62"/>
    <w:pPr>
      <w:suppressAutoHyphens/>
      <w:spacing w:line="360" w:lineRule="auto"/>
      <w:ind w:firstLine="709"/>
      <w:jc w:val="both"/>
    </w:pPr>
  </w:style>
  <w:style w:type="paragraph" w:styleId="afffffff9">
    <w:name w:val="List"/>
    <w:basedOn w:val="a1"/>
    <w:link w:val="afffffffa"/>
    <w:rsid w:val="00F93D62"/>
    <w:pPr>
      <w:spacing w:after="0" w:line="240" w:lineRule="auto"/>
      <w:ind w:left="283" w:hanging="283"/>
      <w:jc w:val="both"/>
    </w:pPr>
    <w:rPr>
      <w:rFonts w:ascii="Times New Roman" w:eastAsia="Times New Roman" w:hAnsi="Times New Roman" w:cs="Times New Roman"/>
      <w:sz w:val="24"/>
      <w:szCs w:val="24"/>
    </w:rPr>
  </w:style>
  <w:style w:type="character" w:customStyle="1" w:styleId="fts-hit">
    <w:name w:val="fts-hit"/>
    <w:uiPriority w:val="99"/>
    <w:rsid w:val="00F93D62"/>
    <w:rPr>
      <w:shd w:val="clear" w:color="auto" w:fill="FFC0CB"/>
    </w:rPr>
  </w:style>
  <w:style w:type="paragraph" w:customStyle="1" w:styleId="Iauiue">
    <w:name w:val="Iau?iue"/>
    <w:rsid w:val="00F93D62"/>
    <w:pPr>
      <w:widowControl w:val="0"/>
      <w:suppressAutoHyphens/>
      <w:spacing w:after="0" w:line="240" w:lineRule="auto"/>
      <w:jc w:val="both"/>
    </w:pPr>
    <w:rPr>
      <w:rFonts w:ascii="Times New Roman" w:eastAsia="Times New Roman" w:hAnsi="Times New Roman" w:cs="Times New Roman"/>
      <w:sz w:val="20"/>
      <w:szCs w:val="20"/>
      <w:lang w:eastAsia="ar-SA"/>
    </w:rPr>
  </w:style>
  <w:style w:type="paragraph" w:customStyle="1" w:styleId="62">
    <w:name w:val="Стиль По ширине Перед:  6 пт"/>
    <w:basedOn w:val="a1"/>
    <w:autoRedefine/>
    <w:rsid w:val="00F93D62"/>
    <w:pPr>
      <w:spacing w:after="0" w:line="240" w:lineRule="auto"/>
      <w:ind w:firstLine="709"/>
      <w:jc w:val="both"/>
    </w:pPr>
    <w:rPr>
      <w:rFonts w:ascii="Calibri" w:eastAsia="Times New Roman" w:hAnsi="Calibri" w:cs="Times New Roman"/>
      <w:sz w:val="28"/>
      <w:szCs w:val="28"/>
    </w:rPr>
  </w:style>
  <w:style w:type="paragraph" w:customStyle="1" w:styleId="125">
    <w:name w:val="Стиль По ширине Первая строка:  1.25 см"/>
    <w:basedOn w:val="a1"/>
    <w:uiPriority w:val="99"/>
    <w:rsid w:val="00F93D62"/>
    <w:pPr>
      <w:spacing w:before="120" w:after="0" w:line="240" w:lineRule="auto"/>
      <w:ind w:firstLine="709"/>
      <w:jc w:val="both"/>
    </w:pPr>
    <w:rPr>
      <w:rFonts w:ascii="Times New Roman" w:eastAsia="Times New Roman" w:hAnsi="Times New Roman" w:cs="Times New Roman"/>
      <w:sz w:val="24"/>
      <w:szCs w:val="20"/>
    </w:rPr>
  </w:style>
  <w:style w:type="paragraph" w:customStyle="1" w:styleId="zagc-1">
    <w:name w:val="zagc-1"/>
    <w:basedOn w:val="a1"/>
    <w:rsid w:val="00F93D62"/>
    <w:pPr>
      <w:spacing w:before="135" w:after="60" w:line="240" w:lineRule="auto"/>
      <w:ind w:firstLine="150"/>
      <w:jc w:val="center"/>
    </w:pPr>
    <w:rPr>
      <w:rFonts w:ascii="Arial" w:eastAsia="Times New Roman" w:hAnsi="Arial" w:cs="Arial"/>
      <w:b/>
      <w:bCs/>
      <w:caps/>
      <w:color w:val="29211E"/>
      <w:sz w:val="20"/>
      <w:szCs w:val="20"/>
    </w:rPr>
  </w:style>
  <w:style w:type="paragraph" w:customStyle="1" w:styleId="Iauiue3">
    <w:name w:val="Iau?iue3"/>
    <w:uiPriority w:val="99"/>
    <w:rsid w:val="00F93D62"/>
    <w:pPr>
      <w:widowControl w:val="0"/>
      <w:spacing w:after="0" w:line="240" w:lineRule="auto"/>
      <w:jc w:val="both"/>
    </w:pPr>
    <w:rPr>
      <w:rFonts w:ascii="Times New Roman" w:eastAsia="Times New Roman" w:hAnsi="Times New Roman" w:cs="Times New Roman"/>
      <w:sz w:val="20"/>
      <w:szCs w:val="20"/>
    </w:rPr>
  </w:style>
  <w:style w:type="paragraph" w:customStyle="1" w:styleId="zagc-0">
    <w:name w:val="zagc-0"/>
    <w:basedOn w:val="a1"/>
    <w:rsid w:val="00F93D62"/>
    <w:pPr>
      <w:spacing w:before="180" w:after="60" w:line="240" w:lineRule="auto"/>
      <w:ind w:firstLine="150"/>
      <w:jc w:val="center"/>
    </w:pPr>
    <w:rPr>
      <w:rFonts w:ascii="Arial" w:eastAsia="Times New Roman" w:hAnsi="Arial" w:cs="Arial"/>
      <w:b/>
      <w:bCs/>
      <w:caps/>
      <w:color w:val="29211E"/>
      <w:sz w:val="24"/>
      <w:szCs w:val="24"/>
    </w:rPr>
  </w:style>
  <w:style w:type="paragraph" w:styleId="afffffffb">
    <w:name w:val="Subtitle"/>
    <w:aliases w:val="Обычный таблица"/>
    <w:basedOn w:val="a1"/>
    <w:next w:val="a1"/>
    <w:link w:val="afffffffc"/>
    <w:qFormat/>
    <w:rsid w:val="00F93D62"/>
    <w:pPr>
      <w:widowControl w:val="0"/>
      <w:autoSpaceDE w:val="0"/>
      <w:autoSpaceDN w:val="0"/>
      <w:adjustRightInd w:val="0"/>
      <w:spacing w:after="60" w:line="240" w:lineRule="auto"/>
      <w:ind w:firstLine="709"/>
      <w:jc w:val="both"/>
      <w:outlineLvl w:val="1"/>
    </w:pPr>
    <w:rPr>
      <w:rFonts w:ascii="Times New Roman" w:eastAsia="Times New Roman" w:hAnsi="Times New Roman" w:cs="Times New Roman"/>
      <w:sz w:val="28"/>
      <w:szCs w:val="28"/>
    </w:rPr>
  </w:style>
  <w:style w:type="character" w:customStyle="1" w:styleId="afffffffc">
    <w:name w:val="Подзаголовок Знак"/>
    <w:aliases w:val="Обычный таблица Знак"/>
    <w:basedOn w:val="a2"/>
    <w:link w:val="afffffffb"/>
    <w:rsid w:val="00F93D62"/>
    <w:rPr>
      <w:rFonts w:ascii="Times New Roman" w:eastAsia="Times New Roman" w:hAnsi="Times New Roman" w:cs="Times New Roman"/>
      <w:sz w:val="28"/>
      <w:szCs w:val="28"/>
    </w:rPr>
  </w:style>
  <w:style w:type="paragraph" w:customStyle="1" w:styleId="16">
    <w:name w:val="Без интервала1"/>
    <w:aliases w:val="No Spacing,с интервалом,Без интервала11,No Spacing1"/>
    <w:uiPriority w:val="1"/>
    <w:qFormat/>
    <w:rsid w:val="00F93D62"/>
    <w:pPr>
      <w:spacing w:after="0" w:line="240" w:lineRule="auto"/>
      <w:ind w:firstLine="709"/>
      <w:jc w:val="both"/>
    </w:pPr>
    <w:rPr>
      <w:rFonts w:ascii="Calibri" w:eastAsia="Times New Roman" w:hAnsi="Calibri" w:cs="Times New Roman"/>
      <w:lang w:eastAsia="en-US"/>
    </w:rPr>
  </w:style>
  <w:style w:type="paragraph" w:customStyle="1" w:styleId="a">
    <w:name w:val="Маркированный"/>
    <w:basedOn w:val="a1"/>
    <w:uiPriority w:val="99"/>
    <w:rsid w:val="00F93D62"/>
    <w:pPr>
      <w:numPr>
        <w:numId w:val="1"/>
      </w:numPr>
      <w:spacing w:after="0" w:line="240" w:lineRule="auto"/>
      <w:jc w:val="both"/>
    </w:pPr>
    <w:rPr>
      <w:rFonts w:ascii="Times New Roman" w:eastAsia="Times New Roman" w:hAnsi="Times New Roman" w:cs="Times New Roman"/>
      <w:sz w:val="28"/>
      <w:szCs w:val="28"/>
    </w:rPr>
  </w:style>
  <w:style w:type="paragraph" w:customStyle="1" w:styleId="S">
    <w:name w:val="S_Обычный жирный"/>
    <w:basedOn w:val="a1"/>
    <w:qFormat/>
    <w:rsid w:val="00F93D62"/>
    <w:pPr>
      <w:spacing w:after="0"/>
      <w:ind w:firstLine="567"/>
      <w:jc w:val="both"/>
    </w:pPr>
    <w:rPr>
      <w:rFonts w:ascii="Times New Roman" w:eastAsia="Times New Roman" w:hAnsi="Times New Roman" w:cs="Times New Roman"/>
      <w:sz w:val="24"/>
      <w:szCs w:val="24"/>
    </w:rPr>
  </w:style>
  <w:style w:type="character" w:customStyle="1" w:styleId="WW8Num8z0">
    <w:name w:val="WW8Num8z0"/>
    <w:uiPriority w:val="99"/>
    <w:rsid w:val="00F93D62"/>
    <w:rPr>
      <w:rFonts w:ascii="Symbol" w:hAnsi="Symbol"/>
      <w:sz w:val="18"/>
    </w:rPr>
  </w:style>
  <w:style w:type="paragraph" w:customStyle="1" w:styleId="17">
    <w:name w:val="Знак1"/>
    <w:basedOn w:val="a1"/>
    <w:next w:val="a1"/>
    <w:semiHidden/>
    <w:rsid w:val="00F93D62"/>
    <w:pPr>
      <w:spacing w:after="160" w:line="240" w:lineRule="exact"/>
    </w:pPr>
    <w:rPr>
      <w:rFonts w:ascii="Arial" w:eastAsia="Times New Roman" w:hAnsi="Arial" w:cs="Arial"/>
      <w:sz w:val="20"/>
      <w:szCs w:val="20"/>
      <w:lang w:val="en-US" w:eastAsia="en-US"/>
    </w:rPr>
  </w:style>
  <w:style w:type="paragraph" w:customStyle="1" w:styleId="ConsCell">
    <w:name w:val="ConsCell"/>
    <w:rsid w:val="00F93D62"/>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18">
    <w:name w:val="Стиль1"/>
    <w:basedOn w:val="a1"/>
    <w:link w:val="19"/>
    <w:qFormat/>
    <w:rsid w:val="00F93D62"/>
    <w:pPr>
      <w:widowControl w:val="0"/>
      <w:autoSpaceDE w:val="0"/>
      <w:autoSpaceDN w:val="0"/>
      <w:adjustRightInd w:val="0"/>
      <w:spacing w:after="0" w:line="240" w:lineRule="auto"/>
      <w:jc w:val="both"/>
    </w:pPr>
    <w:rPr>
      <w:rFonts w:ascii="Times New Roman" w:eastAsia="Times New Roman" w:hAnsi="Times New Roman" w:cs="Times New Roman"/>
      <w:sz w:val="26"/>
      <w:szCs w:val="26"/>
    </w:rPr>
  </w:style>
  <w:style w:type="character" w:customStyle="1" w:styleId="19">
    <w:name w:val="Стиль1 Знак"/>
    <w:link w:val="18"/>
    <w:rsid w:val="00F93D62"/>
    <w:rPr>
      <w:rFonts w:ascii="Times New Roman" w:eastAsia="Times New Roman" w:hAnsi="Times New Roman" w:cs="Times New Roman"/>
      <w:sz w:val="26"/>
      <w:szCs w:val="26"/>
    </w:rPr>
  </w:style>
  <w:style w:type="paragraph" w:customStyle="1" w:styleId="TimesNewRoman14125">
    <w:name w:val="Стиль Times New Roman 14 пт По ширине Первая строка:  1.25 см С..."/>
    <w:basedOn w:val="a1"/>
    <w:rsid w:val="00F93D62"/>
    <w:pPr>
      <w:suppressAutoHyphens/>
      <w:spacing w:after="0" w:line="240" w:lineRule="auto"/>
      <w:ind w:right="-40" w:firstLine="709"/>
      <w:jc w:val="both"/>
    </w:pPr>
    <w:rPr>
      <w:rFonts w:ascii="Times New Roman" w:eastAsia="Times New Roman" w:hAnsi="Times New Roman" w:cs="Times New Roman"/>
      <w:sz w:val="28"/>
      <w:szCs w:val="20"/>
      <w:lang w:eastAsia="ar-SA"/>
    </w:rPr>
  </w:style>
  <w:style w:type="paragraph" w:customStyle="1" w:styleId="27">
    <w:name w:val="Заголовок (Уровень 2)"/>
    <w:basedOn w:val="a1"/>
    <w:next w:val="afb"/>
    <w:link w:val="28"/>
    <w:autoRedefine/>
    <w:qFormat/>
    <w:rsid w:val="00F93D62"/>
    <w:pPr>
      <w:autoSpaceDE w:val="0"/>
      <w:autoSpaceDN w:val="0"/>
      <w:adjustRightInd w:val="0"/>
      <w:spacing w:after="0" w:line="240" w:lineRule="auto"/>
      <w:ind w:firstLine="709"/>
      <w:jc w:val="center"/>
      <w:outlineLvl w:val="0"/>
    </w:pPr>
    <w:rPr>
      <w:rFonts w:ascii="Times New Roman" w:eastAsia="Times New Roman" w:hAnsi="Times New Roman" w:cs="Times New Roman"/>
      <w:b/>
      <w:bCs/>
      <w:sz w:val="24"/>
      <w:szCs w:val="24"/>
    </w:rPr>
  </w:style>
  <w:style w:type="character" w:customStyle="1" w:styleId="28">
    <w:name w:val="Заголовок (Уровень 2) Знак"/>
    <w:link w:val="27"/>
    <w:rsid w:val="00F93D62"/>
    <w:rPr>
      <w:rFonts w:ascii="Times New Roman" w:eastAsia="Times New Roman" w:hAnsi="Times New Roman" w:cs="Times New Roman"/>
      <w:b/>
      <w:bCs/>
      <w:sz w:val="24"/>
      <w:szCs w:val="24"/>
    </w:rPr>
  </w:style>
  <w:style w:type="paragraph" w:customStyle="1" w:styleId="u">
    <w:name w:val="u"/>
    <w:basedOn w:val="a1"/>
    <w:rsid w:val="00F93D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i">
    <w:name w:val="uni"/>
    <w:basedOn w:val="a1"/>
    <w:rsid w:val="00F93D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ip">
    <w:name w:val="unip"/>
    <w:basedOn w:val="a1"/>
    <w:rsid w:val="00F93D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ffffd">
    <w:name w:val="Нормальный"/>
    <w:uiPriority w:val="99"/>
    <w:rsid w:val="00F93D62"/>
    <w:pPr>
      <w:spacing w:after="0" w:line="240" w:lineRule="auto"/>
    </w:pPr>
    <w:rPr>
      <w:rFonts w:ascii="Arial" w:eastAsia="Times New Roman" w:hAnsi="Arial" w:cs="Times New Roman"/>
      <w:sz w:val="20"/>
      <w:szCs w:val="20"/>
    </w:rPr>
  </w:style>
  <w:style w:type="paragraph" w:customStyle="1" w:styleId="afffffffe">
    <w:name w:val="Основной ГП"/>
    <w:basedOn w:val="a1"/>
    <w:link w:val="affffffff"/>
    <w:qFormat/>
    <w:rsid w:val="00F93D62"/>
    <w:pPr>
      <w:spacing w:before="120" w:after="0"/>
      <w:ind w:firstLine="709"/>
      <w:jc w:val="both"/>
    </w:pPr>
    <w:rPr>
      <w:rFonts w:ascii="Tahoma" w:eastAsia="Times New Roman" w:hAnsi="Tahoma" w:cs="Times New Roman"/>
      <w:sz w:val="24"/>
      <w:szCs w:val="24"/>
      <w:lang w:eastAsia="en-US"/>
    </w:rPr>
  </w:style>
  <w:style w:type="character" w:customStyle="1" w:styleId="affffffff">
    <w:name w:val="Основной ГП Знак"/>
    <w:link w:val="afffffffe"/>
    <w:rsid w:val="00F93D62"/>
    <w:rPr>
      <w:rFonts w:ascii="Tahoma" w:eastAsia="Times New Roman" w:hAnsi="Tahoma" w:cs="Times New Roman"/>
      <w:sz w:val="24"/>
      <w:szCs w:val="24"/>
      <w:lang w:eastAsia="en-US"/>
    </w:rPr>
  </w:style>
  <w:style w:type="paragraph" w:customStyle="1" w:styleId="affffffff0">
    <w:name w:val="Статья ГП"/>
    <w:basedOn w:val="3"/>
    <w:next w:val="afffffffe"/>
    <w:link w:val="affffffff1"/>
    <w:qFormat/>
    <w:rsid w:val="00F93D62"/>
    <w:pPr>
      <w:keepNext/>
      <w:keepLines/>
      <w:widowControl/>
      <w:autoSpaceDE/>
      <w:autoSpaceDN/>
      <w:adjustRightInd/>
      <w:spacing w:before="120" w:after="120" w:line="276" w:lineRule="auto"/>
      <w:ind w:firstLine="709"/>
    </w:pPr>
    <w:rPr>
      <w:rFonts w:ascii="Tahoma" w:hAnsi="Tahoma"/>
      <w:bCs w:val="0"/>
      <w:sz w:val="24"/>
      <w:szCs w:val="24"/>
    </w:rPr>
  </w:style>
  <w:style w:type="character" w:customStyle="1" w:styleId="affffffff1">
    <w:name w:val="Статья ГП Знак"/>
    <w:link w:val="affffffff0"/>
    <w:locked/>
    <w:rsid w:val="00F93D62"/>
    <w:rPr>
      <w:rFonts w:ascii="Tahoma" w:eastAsia="Times New Roman" w:hAnsi="Tahoma" w:cs="Times New Roman"/>
      <w:b/>
      <w:sz w:val="24"/>
      <w:szCs w:val="24"/>
    </w:rPr>
  </w:style>
  <w:style w:type="character" w:customStyle="1" w:styleId="affffffff2">
    <w:name w:val="Маркированный ГП Знак"/>
    <w:link w:val="a0"/>
    <w:locked/>
    <w:rsid w:val="00F93D62"/>
    <w:rPr>
      <w:rFonts w:ascii="Tahoma" w:hAnsi="Tahoma"/>
      <w:sz w:val="24"/>
      <w:szCs w:val="24"/>
      <w:lang w:eastAsia="en-US"/>
    </w:rPr>
  </w:style>
  <w:style w:type="paragraph" w:customStyle="1" w:styleId="a0">
    <w:name w:val="Маркированный ГП"/>
    <w:basedOn w:val="afd"/>
    <w:link w:val="affffffff2"/>
    <w:rsid w:val="00F93D62"/>
    <w:pPr>
      <w:numPr>
        <w:numId w:val="2"/>
      </w:numPr>
      <w:spacing w:after="120" w:line="276" w:lineRule="auto"/>
      <w:ind w:left="1134" w:hanging="425"/>
      <w:jc w:val="both"/>
    </w:pPr>
    <w:rPr>
      <w:rFonts w:ascii="Tahoma" w:eastAsiaTheme="minorEastAsia" w:hAnsi="Tahoma" w:cstheme="minorBidi"/>
      <w:lang w:eastAsia="en-US"/>
    </w:rPr>
  </w:style>
  <w:style w:type="character" w:customStyle="1" w:styleId="WW-Absatz-Standardschriftart1111">
    <w:name w:val="WW-Absatz-Standardschriftart1111"/>
    <w:rsid w:val="00F93D62"/>
  </w:style>
  <w:style w:type="paragraph" w:customStyle="1" w:styleId="affffffff3">
    <w:name w:val="Таблица ГП"/>
    <w:basedOn w:val="a1"/>
    <w:link w:val="affffffff4"/>
    <w:qFormat/>
    <w:rsid w:val="00F93D62"/>
    <w:pPr>
      <w:spacing w:after="0" w:line="240" w:lineRule="auto"/>
      <w:jc w:val="both"/>
    </w:pPr>
    <w:rPr>
      <w:rFonts w:ascii="Tahoma" w:eastAsia="Times New Roman" w:hAnsi="Tahoma" w:cs="Times New Roman"/>
      <w:sz w:val="20"/>
      <w:szCs w:val="20"/>
    </w:rPr>
  </w:style>
  <w:style w:type="character" w:customStyle="1" w:styleId="affffffff4">
    <w:name w:val="Таблица ГП Знак"/>
    <w:link w:val="affffffff3"/>
    <w:rsid w:val="00F93D62"/>
    <w:rPr>
      <w:rFonts w:ascii="Tahoma" w:eastAsia="Times New Roman" w:hAnsi="Tahoma" w:cs="Times New Roman"/>
      <w:sz w:val="20"/>
      <w:szCs w:val="20"/>
    </w:rPr>
  </w:style>
  <w:style w:type="paragraph" w:customStyle="1" w:styleId="101">
    <w:name w:val="Табличный_слева_10"/>
    <w:basedOn w:val="a1"/>
    <w:qFormat/>
    <w:rsid w:val="00F93D62"/>
    <w:pPr>
      <w:spacing w:after="0" w:line="240" w:lineRule="auto"/>
    </w:pPr>
    <w:rPr>
      <w:rFonts w:ascii="Times New Roman" w:eastAsia="Times New Roman" w:hAnsi="Times New Roman" w:cs="Times New Roman"/>
      <w:sz w:val="20"/>
      <w:szCs w:val="24"/>
    </w:rPr>
  </w:style>
  <w:style w:type="character" w:customStyle="1" w:styleId="afffffffa">
    <w:name w:val="Список Знак"/>
    <w:link w:val="afffffff9"/>
    <w:rsid w:val="00F93D62"/>
    <w:rPr>
      <w:rFonts w:ascii="Times New Roman" w:eastAsia="Times New Roman" w:hAnsi="Times New Roman" w:cs="Times New Roman"/>
      <w:sz w:val="24"/>
      <w:szCs w:val="24"/>
    </w:rPr>
  </w:style>
  <w:style w:type="paragraph" w:customStyle="1" w:styleId="102">
    <w:name w:val="Табличный_по ширине_10"/>
    <w:basedOn w:val="a1"/>
    <w:qFormat/>
    <w:rsid w:val="00F93D62"/>
    <w:pPr>
      <w:spacing w:after="0" w:line="240" w:lineRule="auto"/>
      <w:jc w:val="both"/>
    </w:pPr>
    <w:rPr>
      <w:rFonts w:ascii="Times New Roman" w:eastAsia="Times New Roman" w:hAnsi="Times New Roman" w:cs="Times New Roman"/>
      <w:sz w:val="20"/>
      <w:szCs w:val="24"/>
    </w:rPr>
  </w:style>
  <w:style w:type="paragraph" w:customStyle="1" w:styleId="103">
    <w:name w:val="Табличный_центр_10"/>
    <w:basedOn w:val="a1"/>
    <w:qFormat/>
    <w:rsid w:val="00F93D62"/>
    <w:pPr>
      <w:spacing w:after="0" w:line="240" w:lineRule="auto"/>
      <w:jc w:val="center"/>
    </w:pPr>
    <w:rPr>
      <w:rFonts w:ascii="Times New Roman" w:eastAsia="Times New Roman" w:hAnsi="Times New Roman" w:cs="Times New Roman"/>
      <w:sz w:val="20"/>
      <w:szCs w:val="24"/>
    </w:rPr>
  </w:style>
  <w:style w:type="paragraph" w:customStyle="1" w:styleId="affffffff5">
    <w:name w:val="ПЗЗ"/>
    <w:basedOn w:val="ConsNormal"/>
    <w:link w:val="affffffff6"/>
    <w:qFormat/>
    <w:rsid w:val="00F93D62"/>
    <w:pPr>
      <w:spacing w:line="276" w:lineRule="auto"/>
      <w:ind w:right="0" w:firstLine="567"/>
      <w:jc w:val="both"/>
    </w:pPr>
    <w:rPr>
      <w:rFonts w:cs="Times New Roman"/>
      <w:color w:val="000000"/>
      <w:sz w:val="24"/>
      <w:szCs w:val="24"/>
    </w:rPr>
  </w:style>
  <w:style w:type="character" w:customStyle="1" w:styleId="ConsNormal0">
    <w:name w:val="ConsNormal Знак"/>
    <w:link w:val="ConsNormal"/>
    <w:rsid w:val="00F93D62"/>
    <w:rPr>
      <w:rFonts w:ascii="Arial" w:eastAsia="Times New Roman" w:hAnsi="Arial" w:cs="Arial"/>
      <w:sz w:val="20"/>
      <w:szCs w:val="20"/>
    </w:rPr>
  </w:style>
  <w:style w:type="character" w:customStyle="1" w:styleId="affffffff6">
    <w:name w:val="ПЗЗ Знак"/>
    <w:link w:val="affffffff5"/>
    <w:rsid w:val="00F93D62"/>
    <w:rPr>
      <w:rFonts w:ascii="Arial" w:eastAsia="Times New Roman" w:hAnsi="Arial" w:cs="Times New Roman"/>
      <w:color w:val="000000"/>
      <w:sz w:val="24"/>
      <w:szCs w:val="24"/>
    </w:rPr>
  </w:style>
  <w:style w:type="table" w:customStyle="1" w:styleId="TableNormal">
    <w:name w:val="Table Normal"/>
    <w:rsid w:val="00F93D62"/>
    <w:pPr>
      <w:spacing w:after="0"/>
    </w:pPr>
    <w:rPr>
      <w:rFonts w:ascii="Arial" w:eastAsia="Arial" w:hAnsi="Arial" w:cs="Arial"/>
      <w:color w:val="000000"/>
    </w:rPr>
    <w:tblPr>
      <w:tblCellMar>
        <w:top w:w="0" w:type="dxa"/>
        <w:left w:w="0" w:type="dxa"/>
        <w:bottom w:w="0" w:type="dxa"/>
        <w:right w:w="0" w:type="dxa"/>
      </w:tblCellMar>
    </w:tblPr>
  </w:style>
  <w:style w:type="paragraph" w:customStyle="1" w:styleId="formattexttopleveltext">
    <w:name w:val="formattext topleveltext"/>
    <w:basedOn w:val="a1"/>
    <w:uiPriority w:val="99"/>
    <w:rsid w:val="00F93D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yperlink">
    <w:name w:val="hyperlink"/>
    <w:basedOn w:val="a2"/>
    <w:rsid w:val="00D910B1"/>
  </w:style>
  <w:style w:type="paragraph" w:customStyle="1" w:styleId="xl65">
    <w:name w:val="xl65"/>
    <w:basedOn w:val="a1"/>
    <w:rsid w:val="00FB2D90"/>
    <w:pPr>
      <w:spacing w:before="100" w:beforeAutospacing="1" w:after="100" w:afterAutospacing="1" w:line="240" w:lineRule="auto"/>
      <w:textAlignment w:val="center"/>
    </w:pPr>
    <w:rPr>
      <w:rFonts w:ascii="Times New Roman" w:eastAsia="Times New Roman" w:hAnsi="Times New Roman" w:cs="Times New Roman"/>
      <w:sz w:val="28"/>
      <w:szCs w:val="28"/>
    </w:rPr>
  </w:style>
  <w:style w:type="character" w:customStyle="1" w:styleId="affffffff7">
    <w:name w:val="Основной текст_"/>
    <w:basedOn w:val="a2"/>
    <w:link w:val="37"/>
    <w:locked/>
    <w:rsid w:val="00FB2D90"/>
    <w:rPr>
      <w:rFonts w:ascii="Times New Roman" w:eastAsia="Times New Roman" w:hAnsi="Times New Roman" w:cs="Times New Roman"/>
      <w:sz w:val="23"/>
      <w:szCs w:val="23"/>
      <w:shd w:val="clear" w:color="auto" w:fill="FFFFFF"/>
    </w:rPr>
  </w:style>
  <w:style w:type="paragraph" w:customStyle="1" w:styleId="37">
    <w:name w:val="Основной текст3"/>
    <w:basedOn w:val="a1"/>
    <w:link w:val="affffffff7"/>
    <w:rsid w:val="00FB2D90"/>
    <w:pPr>
      <w:widowControl w:val="0"/>
      <w:shd w:val="clear" w:color="auto" w:fill="FFFFFF"/>
      <w:spacing w:after="0" w:line="0" w:lineRule="atLeast"/>
    </w:pPr>
    <w:rPr>
      <w:rFonts w:ascii="Times New Roman" w:eastAsia="Times New Roman" w:hAnsi="Times New Roman" w:cs="Times New Roman"/>
      <w:sz w:val="23"/>
      <w:szCs w:val="23"/>
    </w:rPr>
  </w:style>
  <w:style w:type="character" w:customStyle="1" w:styleId="52">
    <w:name w:val="Основной текст (5)_"/>
    <w:basedOn w:val="a2"/>
    <w:link w:val="53"/>
    <w:locked/>
    <w:rsid w:val="00FB2D90"/>
    <w:rPr>
      <w:rFonts w:ascii="Arial" w:eastAsia="Arial" w:hAnsi="Arial" w:cs="Arial"/>
      <w:b/>
      <w:bCs/>
      <w:sz w:val="23"/>
      <w:szCs w:val="23"/>
      <w:shd w:val="clear" w:color="auto" w:fill="FFFFFF"/>
    </w:rPr>
  </w:style>
  <w:style w:type="paragraph" w:customStyle="1" w:styleId="53">
    <w:name w:val="Основной текст (5)"/>
    <w:basedOn w:val="a1"/>
    <w:link w:val="52"/>
    <w:rsid w:val="00FB2D90"/>
    <w:pPr>
      <w:widowControl w:val="0"/>
      <w:shd w:val="clear" w:color="auto" w:fill="FFFFFF"/>
      <w:spacing w:after="180" w:line="274" w:lineRule="exact"/>
    </w:pPr>
    <w:rPr>
      <w:rFonts w:ascii="Arial" w:eastAsia="Arial" w:hAnsi="Arial" w:cs="Arial"/>
      <w:b/>
      <w:bCs/>
      <w:sz w:val="23"/>
      <w:szCs w:val="23"/>
    </w:rPr>
  </w:style>
  <w:style w:type="character" w:customStyle="1" w:styleId="29">
    <w:name w:val="Основной текст (2)_"/>
    <w:basedOn w:val="a2"/>
    <w:locked/>
    <w:rsid w:val="00FB2D90"/>
    <w:rPr>
      <w:rFonts w:ascii="Times New Roman" w:eastAsia="Times New Roman" w:hAnsi="Times New Roman" w:cs="Times New Roman"/>
      <w:b/>
      <w:bCs/>
      <w:sz w:val="21"/>
      <w:szCs w:val="21"/>
      <w:shd w:val="clear" w:color="auto" w:fill="FFFFFF"/>
    </w:rPr>
  </w:style>
  <w:style w:type="character" w:customStyle="1" w:styleId="211">
    <w:name w:val="Основной текст (2) + 11"/>
    <w:aliases w:val="5 pt,Не полужирный"/>
    <w:basedOn w:val="29"/>
    <w:rsid w:val="00FB2D90"/>
    <w:rPr>
      <w:color w:val="000000"/>
      <w:spacing w:val="0"/>
      <w:w w:val="100"/>
      <w:position w:val="0"/>
      <w:sz w:val="23"/>
      <w:szCs w:val="23"/>
      <w:lang w:val="ru-RU"/>
    </w:rPr>
  </w:style>
  <w:style w:type="character" w:customStyle="1" w:styleId="1a">
    <w:name w:val="Основной текст1"/>
    <w:basedOn w:val="affffffff7"/>
    <w:rsid w:val="00FB2D90"/>
    <w:rPr>
      <w:color w:val="000000"/>
      <w:spacing w:val="0"/>
      <w:w w:val="100"/>
      <w:position w:val="0"/>
      <w:lang w:val="ru-RU"/>
    </w:rPr>
  </w:style>
  <w:style w:type="character" w:customStyle="1" w:styleId="2a">
    <w:name w:val="Основной текст2"/>
    <w:basedOn w:val="affffffff7"/>
    <w:rsid w:val="00FB2D90"/>
    <w:rPr>
      <w:color w:val="000000"/>
      <w:spacing w:val="0"/>
      <w:w w:val="100"/>
      <w:position w:val="0"/>
      <w:u w:val="single"/>
      <w:lang w:val="ru-RU"/>
    </w:rPr>
  </w:style>
  <w:style w:type="character" w:customStyle="1" w:styleId="blk">
    <w:name w:val="blk"/>
    <w:rsid w:val="0009329B"/>
  </w:style>
  <w:style w:type="paragraph" w:customStyle="1" w:styleId="1b">
    <w:name w:val="Абзац списка1"/>
    <w:basedOn w:val="a1"/>
    <w:rsid w:val="0009329B"/>
    <w:pPr>
      <w:spacing w:after="0" w:line="240" w:lineRule="auto"/>
      <w:ind w:left="720"/>
      <w:contextualSpacing/>
      <w:jc w:val="both"/>
    </w:pPr>
    <w:rPr>
      <w:rFonts w:ascii="Times New Roman" w:eastAsia="Times New Roman" w:hAnsi="Times New Roman" w:cs="Times New Roman"/>
      <w:sz w:val="26"/>
      <w:szCs w:val="20"/>
    </w:rPr>
  </w:style>
  <w:style w:type="character" w:customStyle="1" w:styleId="FontStyle47">
    <w:name w:val="Font Style47"/>
    <w:rsid w:val="0009329B"/>
    <w:rPr>
      <w:rFonts w:ascii="Times New Roman" w:hAnsi="Times New Roman" w:cs="Times New Roman"/>
      <w:sz w:val="22"/>
      <w:szCs w:val="22"/>
    </w:rPr>
  </w:style>
  <w:style w:type="paragraph" w:customStyle="1" w:styleId="Heading2">
    <w:name w:val="Heading 2"/>
    <w:basedOn w:val="a1"/>
    <w:uiPriority w:val="1"/>
    <w:qFormat/>
    <w:rsid w:val="0009329B"/>
    <w:pPr>
      <w:widowControl w:val="0"/>
      <w:autoSpaceDE w:val="0"/>
      <w:autoSpaceDN w:val="0"/>
      <w:spacing w:after="0" w:line="240" w:lineRule="auto"/>
      <w:ind w:left="317" w:right="598"/>
      <w:jc w:val="center"/>
      <w:outlineLvl w:val="2"/>
    </w:pPr>
    <w:rPr>
      <w:rFonts w:ascii="Times New Roman" w:eastAsia="Times New Roman" w:hAnsi="Times New Roman" w:cs="Times New Roman"/>
      <w:b/>
      <w:bCs/>
      <w:sz w:val="27"/>
      <w:szCs w:val="27"/>
      <w:lang w:eastAsia="en-US"/>
    </w:rPr>
  </w:style>
  <w:style w:type="paragraph" w:customStyle="1" w:styleId="affffffff8">
    <w:name w:val="Знак Знак Знак Знак Знак Знак Знак Знак Знак Знак Знак Знак Знак Знак Знак Знак Знак Знак Знак Знак Знак Знак"/>
    <w:basedOn w:val="a1"/>
    <w:rsid w:val="00EB64BE"/>
    <w:pPr>
      <w:spacing w:before="100" w:beforeAutospacing="1" w:after="100" w:afterAutospacing="1" w:line="240" w:lineRule="auto"/>
    </w:pPr>
    <w:rPr>
      <w:rFonts w:ascii="Tahoma" w:eastAsia="Times New Roman" w:hAnsi="Tahoma" w:cs="Times New Roman"/>
      <w:sz w:val="20"/>
      <w:szCs w:val="20"/>
      <w:lang w:val="en-US" w:eastAsia="en-US"/>
    </w:rPr>
  </w:style>
  <w:style w:type="numbering" w:customStyle="1" w:styleId="1c">
    <w:name w:val="Нет списка1"/>
    <w:next w:val="a4"/>
    <w:uiPriority w:val="99"/>
    <w:semiHidden/>
    <w:unhideWhenUsed/>
    <w:rsid w:val="00EB64BE"/>
  </w:style>
  <w:style w:type="paragraph" w:customStyle="1" w:styleId="western">
    <w:name w:val="western"/>
    <w:basedOn w:val="a1"/>
    <w:rsid w:val="00EB64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4">
    <w:name w:val="xl64"/>
    <w:basedOn w:val="a1"/>
    <w:rsid w:val="004B7CF7"/>
    <w:pP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ng-scope">
    <w:name w:val="ng-scope"/>
    <w:basedOn w:val="a1"/>
    <w:rsid w:val="00445A8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oclink">
    <w:name w:val="doc_link"/>
    <w:basedOn w:val="a1"/>
    <w:rsid w:val="00C356DE"/>
    <w:pPr>
      <w:spacing w:before="100" w:beforeAutospacing="1" w:after="100" w:afterAutospacing="1" w:line="240" w:lineRule="auto"/>
    </w:pPr>
    <w:rPr>
      <w:rFonts w:ascii="Times New Roman" w:hAnsi="Times New Roman" w:cs="Times New Roman"/>
      <w:sz w:val="24"/>
      <w:szCs w:val="24"/>
    </w:rPr>
  </w:style>
  <w:style w:type="character" w:customStyle="1" w:styleId="ConsPlusNormal10">
    <w:name w:val="ConsPlusNormal1"/>
    <w:locked/>
    <w:rsid w:val="0008110B"/>
    <w:rPr>
      <w:rFonts w:ascii="Arial" w:eastAsia="Times New Roman" w:hAnsi="Arial" w:cs="Arial"/>
      <w:sz w:val="20"/>
      <w:szCs w:val="20"/>
    </w:rPr>
  </w:style>
  <w:style w:type="character" w:customStyle="1" w:styleId="afe">
    <w:name w:val="Абзац списка Знак"/>
    <w:link w:val="afd"/>
    <w:locked/>
    <w:rsid w:val="0008110B"/>
    <w:rPr>
      <w:rFonts w:ascii="Times New Roman" w:eastAsia="Times New Roman" w:hAnsi="Times New Roman" w:cs="Times New Roman"/>
      <w:sz w:val="24"/>
      <w:szCs w:val="24"/>
    </w:rPr>
  </w:style>
  <w:style w:type="paragraph" w:customStyle="1" w:styleId="Heading">
    <w:name w:val="Heading"/>
    <w:uiPriority w:val="99"/>
    <w:rsid w:val="00493F6F"/>
    <w:pPr>
      <w:autoSpaceDE w:val="0"/>
      <w:autoSpaceDN w:val="0"/>
      <w:adjustRightInd w:val="0"/>
      <w:spacing w:after="0" w:line="240" w:lineRule="auto"/>
    </w:pPr>
    <w:rPr>
      <w:rFonts w:ascii="Arial" w:eastAsia="Times New Roman" w:hAnsi="Arial" w:cs="Arial"/>
      <w:b/>
      <w:bCs/>
    </w:rPr>
  </w:style>
  <w:style w:type="paragraph" w:customStyle="1" w:styleId="printj">
    <w:name w:val="printj"/>
    <w:basedOn w:val="a1"/>
    <w:rsid w:val="007F549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b">
    <w:name w:val="Абзац списка2"/>
    <w:basedOn w:val="a1"/>
    <w:rsid w:val="007F5493"/>
    <w:pPr>
      <w:ind w:left="720"/>
      <w:contextualSpacing/>
    </w:pPr>
    <w:rPr>
      <w:rFonts w:ascii="Calibri" w:eastAsia="Times New Roman" w:hAnsi="Calibri" w:cs="Times New Roman"/>
      <w:lang w:eastAsia="en-US"/>
    </w:rPr>
  </w:style>
  <w:style w:type="paragraph" w:customStyle="1" w:styleId="s3">
    <w:name w:val="s_3"/>
    <w:basedOn w:val="a1"/>
    <w:rsid w:val="008164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6">
    <w:name w:val="s_16"/>
    <w:basedOn w:val="a1"/>
    <w:rsid w:val="0081647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4644992">
      <w:bodyDiv w:val="1"/>
      <w:marLeft w:val="0"/>
      <w:marRight w:val="0"/>
      <w:marTop w:val="0"/>
      <w:marBottom w:val="0"/>
      <w:divBdr>
        <w:top w:val="none" w:sz="0" w:space="0" w:color="auto"/>
        <w:left w:val="none" w:sz="0" w:space="0" w:color="auto"/>
        <w:bottom w:val="none" w:sz="0" w:space="0" w:color="auto"/>
        <w:right w:val="none" w:sz="0" w:space="0" w:color="auto"/>
      </w:divBdr>
    </w:div>
    <w:div w:id="40179759">
      <w:bodyDiv w:val="1"/>
      <w:marLeft w:val="0"/>
      <w:marRight w:val="0"/>
      <w:marTop w:val="0"/>
      <w:marBottom w:val="0"/>
      <w:divBdr>
        <w:top w:val="none" w:sz="0" w:space="0" w:color="auto"/>
        <w:left w:val="none" w:sz="0" w:space="0" w:color="auto"/>
        <w:bottom w:val="none" w:sz="0" w:space="0" w:color="auto"/>
        <w:right w:val="none" w:sz="0" w:space="0" w:color="auto"/>
      </w:divBdr>
    </w:div>
    <w:div w:id="89279759">
      <w:bodyDiv w:val="1"/>
      <w:marLeft w:val="0"/>
      <w:marRight w:val="0"/>
      <w:marTop w:val="0"/>
      <w:marBottom w:val="0"/>
      <w:divBdr>
        <w:top w:val="none" w:sz="0" w:space="0" w:color="auto"/>
        <w:left w:val="none" w:sz="0" w:space="0" w:color="auto"/>
        <w:bottom w:val="none" w:sz="0" w:space="0" w:color="auto"/>
        <w:right w:val="none" w:sz="0" w:space="0" w:color="auto"/>
      </w:divBdr>
    </w:div>
    <w:div w:id="90973300">
      <w:bodyDiv w:val="1"/>
      <w:marLeft w:val="0"/>
      <w:marRight w:val="0"/>
      <w:marTop w:val="0"/>
      <w:marBottom w:val="0"/>
      <w:divBdr>
        <w:top w:val="none" w:sz="0" w:space="0" w:color="auto"/>
        <w:left w:val="none" w:sz="0" w:space="0" w:color="auto"/>
        <w:bottom w:val="none" w:sz="0" w:space="0" w:color="auto"/>
        <w:right w:val="none" w:sz="0" w:space="0" w:color="auto"/>
      </w:divBdr>
    </w:div>
    <w:div w:id="112948775">
      <w:bodyDiv w:val="1"/>
      <w:marLeft w:val="0"/>
      <w:marRight w:val="0"/>
      <w:marTop w:val="0"/>
      <w:marBottom w:val="0"/>
      <w:divBdr>
        <w:top w:val="none" w:sz="0" w:space="0" w:color="auto"/>
        <w:left w:val="none" w:sz="0" w:space="0" w:color="auto"/>
        <w:bottom w:val="none" w:sz="0" w:space="0" w:color="auto"/>
        <w:right w:val="none" w:sz="0" w:space="0" w:color="auto"/>
      </w:divBdr>
    </w:div>
    <w:div w:id="138154749">
      <w:bodyDiv w:val="1"/>
      <w:marLeft w:val="0"/>
      <w:marRight w:val="0"/>
      <w:marTop w:val="0"/>
      <w:marBottom w:val="0"/>
      <w:divBdr>
        <w:top w:val="none" w:sz="0" w:space="0" w:color="auto"/>
        <w:left w:val="none" w:sz="0" w:space="0" w:color="auto"/>
        <w:bottom w:val="none" w:sz="0" w:space="0" w:color="auto"/>
        <w:right w:val="none" w:sz="0" w:space="0" w:color="auto"/>
      </w:divBdr>
    </w:div>
    <w:div w:id="184637067">
      <w:bodyDiv w:val="1"/>
      <w:marLeft w:val="0"/>
      <w:marRight w:val="0"/>
      <w:marTop w:val="0"/>
      <w:marBottom w:val="0"/>
      <w:divBdr>
        <w:top w:val="none" w:sz="0" w:space="0" w:color="auto"/>
        <w:left w:val="none" w:sz="0" w:space="0" w:color="auto"/>
        <w:bottom w:val="none" w:sz="0" w:space="0" w:color="auto"/>
        <w:right w:val="none" w:sz="0" w:space="0" w:color="auto"/>
      </w:divBdr>
    </w:div>
    <w:div w:id="193276898">
      <w:bodyDiv w:val="1"/>
      <w:marLeft w:val="0"/>
      <w:marRight w:val="0"/>
      <w:marTop w:val="0"/>
      <w:marBottom w:val="0"/>
      <w:divBdr>
        <w:top w:val="none" w:sz="0" w:space="0" w:color="auto"/>
        <w:left w:val="none" w:sz="0" w:space="0" w:color="auto"/>
        <w:bottom w:val="none" w:sz="0" w:space="0" w:color="auto"/>
        <w:right w:val="none" w:sz="0" w:space="0" w:color="auto"/>
      </w:divBdr>
    </w:div>
    <w:div w:id="212544750">
      <w:bodyDiv w:val="1"/>
      <w:marLeft w:val="0"/>
      <w:marRight w:val="0"/>
      <w:marTop w:val="0"/>
      <w:marBottom w:val="0"/>
      <w:divBdr>
        <w:top w:val="none" w:sz="0" w:space="0" w:color="auto"/>
        <w:left w:val="none" w:sz="0" w:space="0" w:color="auto"/>
        <w:bottom w:val="none" w:sz="0" w:space="0" w:color="auto"/>
        <w:right w:val="none" w:sz="0" w:space="0" w:color="auto"/>
      </w:divBdr>
    </w:div>
    <w:div w:id="275524219">
      <w:bodyDiv w:val="1"/>
      <w:marLeft w:val="0"/>
      <w:marRight w:val="0"/>
      <w:marTop w:val="0"/>
      <w:marBottom w:val="0"/>
      <w:divBdr>
        <w:top w:val="none" w:sz="0" w:space="0" w:color="auto"/>
        <w:left w:val="none" w:sz="0" w:space="0" w:color="auto"/>
        <w:bottom w:val="none" w:sz="0" w:space="0" w:color="auto"/>
        <w:right w:val="none" w:sz="0" w:space="0" w:color="auto"/>
      </w:divBdr>
    </w:div>
    <w:div w:id="283119078">
      <w:bodyDiv w:val="1"/>
      <w:marLeft w:val="0"/>
      <w:marRight w:val="0"/>
      <w:marTop w:val="0"/>
      <w:marBottom w:val="0"/>
      <w:divBdr>
        <w:top w:val="none" w:sz="0" w:space="0" w:color="auto"/>
        <w:left w:val="none" w:sz="0" w:space="0" w:color="auto"/>
        <w:bottom w:val="none" w:sz="0" w:space="0" w:color="auto"/>
        <w:right w:val="none" w:sz="0" w:space="0" w:color="auto"/>
      </w:divBdr>
    </w:div>
    <w:div w:id="382411098">
      <w:bodyDiv w:val="1"/>
      <w:marLeft w:val="0"/>
      <w:marRight w:val="0"/>
      <w:marTop w:val="0"/>
      <w:marBottom w:val="0"/>
      <w:divBdr>
        <w:top w:val="none" w:sz="0" w:space="0" w:color="auto"/>
        <w:left w:val="none" w:sz="0" w:space="0" w:color="auto"/>
        <w:bottom w:val="none" w:sz="0" w:space="0" w:color="auto"/>
        <w:right w:val="none" w:sz="0" w:space="0" w:color="auto"/>
      </w:divBdr>
    </w:div>
    <w:div w:id="481820775">
      <w:bodyDiv w:val="1"/>
      <w:marLeft w:val="0"/>
      <w:marRight w:val="0"/>
      <w:marTop w:val="0"/>
      <w:marBottom w:val="0"/>
      <w:divBdr>
        <w:top w:val="none" w:sz="0" w:space="0" w:color="auto"/>
        <w:left w:val="none" w:sz="0" w:space="0" w:color="auto"/>
        <w:bottom w:val="none" w:sz="0" w:space="0" w:color="auto"/>
        <w:right w:val="none" w:sz="0" w:space="0" w:color="auto"/>
      </w:divBdr>
    </w:div>
    <w:div w:id="482964382">
      <w:bodyDiv w:val="1"/>
      <w:marLeft w:val="0"/>
      <w:marRight w:val="0"/>
      <w:marTop w:val="0"/>
      <w:marBottom w:val="0"/>
      <w:divBdr>
        <w:top w:val="none" w:sz="0" w:space="0" w:color="auto"/>
        <w:left w:val="none" w:sz="0" w:space="0" w:color="auto"/>
        <w:bottom w:val="none" w:sz="0" w:space="0" w:color="auto"/>
        <w:right w:val="none" w:sz="0" w:space="0" w:color="auto"/>
      </w:divBdr>
    </w:div>
    <w:div w:id="489446795">
      <w:bodyDiv w:val="1"/>
      <w:marLeft w:val="0"/>
      <w:marRight w:val="0"/>
      <w:marTop w:val="0"/>
      <w:marBottom w:val="0"/>
      <w:divBdr>
        <w:top w:val="none" w:sz="0" w:space="0" w:color="auto"/>
        <w:left w:val="none" w:sz="0" w:space="0" w:color="auto"/>
        <w:bottom w:val="none" w:sz="0" w:space="0" w:color="auto"/>
        <w:right w:val="none" w:sz="0" w:space="0" w:color="auto"/>
      </w:divBdr>
    </w:div>
    <w:div w:id="490948527">
      <w:bodyDiv w:val="1"/>
      <w:marLeft w:val="0"/>
      <w:marRight w:val="0"/>
      <w:marTop w:val="0"/>
      <w:marBottom w:val="0"/>
      <w:divBdr>
        <w:top w:val="none" w:sz="0" w:space="0" w:color="auto"/>
        <w:left w:val="none" w:sz="0" w:space="0" w:color="auto"/>
        <w:bottom w:val="none" w:sz="0" w:space="0" w:color="auto"/>
        <w:right w:val="none" w:sz="0" w:space="0" w:color="auto"/>
      </w:divBdr>
    </w:div>
    <w:div w:id="562718393">
      <w:bodyDiv w:val="1"/>
      <w:marLeft w:val="0"/>
      <w:marRight w:val="0"/>
      <w:marTop w:val="0"/>
      <w:marBottom w:val="0"/>
      <w:divBdr>
        <w:top w:val="none" w:sz="0" w:space="0" w:color="auto"/>
        <w:left w:val="none" w:sz="0" w:space="0" w:color="auto"/>
        <w:bottom w:val="none" w:sz="0" w:space="0" w:color="auto"/>
        <w:right w:val="none" w:sz="0" w:space="0" w:color="auto"/>
      </w:divBdr>
    </w:div>
    <w:div w:id="589851067">
      <w:bodyDiv w:val="1"/>
      <w:marLeft w:val="0"/>
      <w:marRight w:val="0"/>
      <w:marTop w:val="0"/>
      <w:marBottom w:val="0"/>
      <w:divBdr>
        <w:top w:val="none" w:sz="0" w:space="0" w:color="auto"/>
        <w:left w:val="none" w:sz="0" w:space="0" w:color="auto"/>
        <w:bottom w:val="none" w:sz="0" w:space="0" w:color="auto"/>
        <w:right w:val="none" w:sz="0" w:space="0" w:color="auto"/>
      </w:divBdr>
    </w:div>
    <w:div w:id="682513069">
      <w:bodyDiv w:val="1"/>
      <w:marLeft w:val="0"/>
      <w:marRight w:val="0"/>
      <w:marTop w:val="0"/>
      <w:marBottom w:val="0"/>
      <w:divBdr>
        <w:top w:val="none" w:sz="0" w:space="0" w:color="auto"/>
        <w:left w:val="none" w:sz="0" w:space="0" w:color="auto"/>
        <w:bottom w:val="none" w:sz="0" w:space="0" w:color="auto"/>
        <w:right w:val="none" w:sz="0" w:space="0" w:color="auto"/>
      </w:divBdr>
    </w:div>
    <w:div w:id="697120007">
      <w:bodyDiv w:val="1"/>
      <w:marLeft w:val="0"/>
      <w:marRight w:val="0"/>
      <w:marTop w:val="0"/>
      <w:marBottom w:val="0"/>
      <w:divBdr>
        <w:top w:val="none" w:sz="0" w:space="0" w:color="auto"/>
        <w:left w:val="none" w:sz="0" w:space="0" w:color="auto"/>
        <w:bottom w:val="none" w:sz="0" w:space="0" w:color="auto"/>
        <w:right w:val="none" w:sz="0" w:space="0" w:color="auto"/>
      </w:divBdr>
    </w:div>
    <w:div w:id="742483805">
      <w:bodyDiv w:val="1"/>
      <w:marLeft w:val="0"/>
      <w:marRight w:val="0"/>
      <w:marTop w:val="0"/>
      <w:marBottom w:val="0"/>
      <w:divBdr>
        <w:top w:val="none" w:sz="0" w:space="0" w:color="auto"/>
        <w:left w:val="none" w:sz="0" w:space="0" w:color="auto"/>
        <w:bottom w:val="none" w:sz="0" w:space="0" w:color="auto"/>
        <w:right w:val="none" w:sz="0" w:space="0" w:color="auto"/>
      </w:divBdr>
    </w:div>
    <w:div w:id="847716541">
      <w:bodyDiv w:val="1"/>
      <w:marLeft w:val="0"/>
      <w:marRight w:val="0"/>
      <w:marTop w:val="0"/>
      <w:marBottom w:val="0"/>
      <w:divBdr>
        <w:top w:val="none" w:sz="0" w:space="0" w:color="auto"/>
        <w:left w:val="none" w:sz="0" w:space="0" w:color="auto"/>
        <w:bottom w:val="none" w:sz="0" w:space="0" w:color="auto"/>
        <w:right w:val="none" w:sz="0" w:space="0" w:color="auto"/>
      </w:divBdr>
    </w:div>
    <w:div w:id="920215495">
      <w:bodyDiv w:val="1"/>
      <w:marLeft w:val="0"/>
      <w:marRight w:val="0"/>
      <w:marTop w:val="0"/>
      <w:marBottom w:val="0"/>
      <w:divBdr>
        <w:top w:val="none" w:sz="0" w:space="0" w:color="auto"/>
        <w:left w:val="none" w:sz="0" w:space="0" w:color="auto"/>
        <w:bottom w:val="none" w:sz="0" w:space="0" w:color="auto"/>
        <w:right w:val="none" w:sz="0" w:space="0" w:color="auto"/>
      </w:divBdr>
    </w:div>
    <w:div w:id="937518651">
      <w:bodyDiv w:val="1"/>
      <w:marLeft w:val="0"/>
      <w:marRight w:val="0"/>
      <w:marTop w:val="0"/>
      <w:marBottom w:val="0"/>
      <w:divBdr>
        <w:top w:val="none" w:sz="0" w:space="0" w:color="auto"/>
        <w:left w:val="none" w:sz="0" w:space="0" w:color="auto"/>
        <w:bottom w:val="none" w:sz="0" w:space="0" w:color="auto"/>
        <w:right w:val="none" w:sz="0" w:space="0" w:color="auto"/>
      </w:divBdr>
    </w:div>
    <w:div w:id="945772540">
      <w:bodyDiv w:val="1"/>
      <w:marLeft w:val="0"/>
      <w:marRight w:val="0"/>
      <w:marTop w:val="0"/>
      <w:marBottom w:val="0"/>
      <w:divBdr>
        <w:top w:val="none" w:sz="0" w:space="0" w:color="auto"/>
        <w:left w:val="none" w:sz="0" w:space="0" w:color="auto"/>
        <w:bottom w:val="none" w:sz="0" w:space="0" w:color="auto"/>
        <w:right w:val="none" w:sz="0" w:space="0" w:color="auto"/>
      </w:divBdr>
    </w:div>
    <w:div w:id="950624586">
      <w:bodyDiv w:val="1"/>
      <w:marLeft w:val="0"/>
      <w:marRight w:val="0"/>
      <w:marTop w:val="0"/>
      <w:marBottom w:val="0"/>
      <w:divBdr>
        <w:top w:val="none" w:sz="0" w:space="0" w:color="auto"/>
        <w:left w:val="none" w:sz="0" w:space="0" w:color="auto"/>
        <w:bottom w:val="none" w:sz="0" w:space="0" w:color="auto"/>
        <w:right w:val="none" w:sz="0" w:space="0" w:color="auto"/>
      </w:divBdr>
    </w:div>
    <w:div w:id="1062749996">
      <w:bodyDiv w:val="1"/>
      <w:marLeft w:val="0"/>
      <w:marRight w:val="0"/>
      <w:marTop w:val="0"/>
      <w:marBottom w:val="0"/>
      <w:divBdr>
        <w:top w:val="none" w:sz="0" w:space="0" w:color="auto"/>
        <w:left w:val="none" w:sz="0" w:space="0" w:color="auto"/>
        <w:bottom w:val="none" w:sz="0" w:space="0" w:color="auto"/>
        <w:right w:val="none" w:sz="0" w:space="0" w:color="auto"/>
      </w:divBdr>
    </w:div>
    <w:div w:id="1092706417">
      <w:bodyDiv w:val="1"/>
      <w:marLeft w:val="0"/>
      <w:marRight w:val="0"/>
      <w:marTop w:val="0"/>
      <w:marBottom w:val="0"/>
      <w:divBdr>
        <w:top w:val="none" w:sz="0" w:space="0" w:color="auto"/>
        <w:left w:val="none" w:sz="0" w:space="0" w:color="auto"/>
        <w:bottom w:val="none" w:sz="0" w:space="0" w:color="auto"/>
        <w:right w:val="none" w:sz="0" w:space="0" w:color="auto"/>
      </w:divBdr>
    </w:div>
    <w:div w:id="1176044048">
      <w:bodyDiv w:val="1"/>
      <w:marLeft w:val="0"/>
      <w:marRight w:val="0"/>
      <w:marTop w:val="0"/>
      <w:marBottom w:val="0"/>
      <w:divBdr>
        <w:top w:val="none" w:sz="0" w:space="0" w:color="auto"/>
        <w:left w:val="none" w:sz="0" w:space="0" w:color="auto"/>
        <w:bottom w:val="none" w:sz="0" w:space="0" w:color="auto"/>
        <w:right w:val="none" w:sz="0" w:space="0" w:color="auto"/>
      </w:divBdr>
    </w:div>
    <w:div w:id="1181511363">
      <w:bodyDiv w:val="1"/>
      <w:marLeft w:val="0"/>
      <w:marRight w:val="0"/>
      <w:marTop w:val="0"/>
      <w:marBottom w:val="0"/>
      <w:divBdr>
        <w:top w:val="none" w:sz="0" w:space="0" w:color="auto"/>
        <w:left w:val="none" w:sz="0" w:space="0" w:color="auto"/>
        <w:bottom w:val="none" w:sz="0" w:space="0" w:color="auto"/>
        <w:right w:val="none" w:sz="0" w:space="0" w:color="auto"/>
      </w:divBdr>
    </w:div>
    <w:div w:id="1309435569">
      <w:bodyDiv w:val="1"/>
      <w:marLeft w:val="0"/>
      <w:marRight w:val="0"/>
      <w:marTop w:val="0"/>
      <w:marBottom w:val="0"/>
      <w:divBdr>
        <w:top w:val="none" w:sz="0" w:space="0" w:color="auto"/>
        <w:left w:val="none" w:sz="0" w:space="0" w:color="auto"/>
        <w:bottom w:val="none" w:sz="0" w:space="0" w:color="auto"/>
        <w:right w:val="none" w:sz="0" w:space="0" w:color="auto"/>
      </w:divBdr>
    </w:div>
    <w:div w:id="1314601351">
      <w:bodyDiv w:val="1"/>
      <w:marLeft w:val="0"/>
      <w:marRight w:val="0"/>
      <w:marTop w:val="0"/>
      <w:marBottom w:val="0"/>
      <w:divBdr>
        <w:top w:val="none" w:sz="0" w:space="0" w:color="auto"/>
        <w:left w:val="none" w:sz="0" w:space="0" w:color="auto"/>
        <w:bottom w:val="none" w:sz="0" w:space="0" w:color="auto"/>
        <w:right w:val="none" w:sz="0" w:space="0" w:color="auto"/>
      </w:divBdr>
    </w:div>
    <w:div w:id="1335568398">
      <w:bodyDiv w:val="1"/>
      <w:marLeft w:val="0"/>
      <w:marRight w:val="0"/>
      <w:marTop w:val="0"/>
      <w:marBottom w:val="0"/>
      <w:divBdr>
        <w:top w:val="none" w:sz="0" w:space="0" w:color="auto"/>
        <w:left w:val="none" w:sz="0" w:space="0" w:color="auto"/>
        <w:bottom w:val="none" w:sz="0" w:space="0" w:color="auto"/>
        <w:right w:val="none" w:sz="0" w:space="0" w:color="auto"/>
      </w:divBdr>
    </w:div>
    <w:div w:id="1343629357">
      <w:bodyDiv w:val="1"/>
      <w:marLeft w:val="0"/>
      <w:marRight w:val="0"/>
      <w:marTop w:val="0"/>
      <w:marBottom w:val="0"/>
      <w:divBdr>
        <w:top w:val="none" w:sz="0" w:space="0" w:color="auto"/>
        <w:left w:val="none" w:sz="0" w:space="0" w:color="auto"/>
        <w:bottom w:val="none" w:sz="0" w:space="0" w:color="auto"/>
        <w:right w:val="none" w:sz="0" w:space="0" w:color="auto"/>
      </w:divBdr>
    </w:div>
    <w:div w:id="1373723131">
      <w:bodyDiv w:val="1"/>
      <w:marLeft w:val="0"/>
      <w:marRight w:val="0"/>
      <w:marTop w:val="0"/>
      <w:marBottom w:val="0"/>
      <w:divBdr>
        <w:top w:val="none" w:sz="0" w:space="0" w:color="auto"/>
        <w:left w:val="none" w:sz="0" w:space="0" w:color="auto"/>
        <w:bottom w:val="none" w:sz="0" w:space="0" w:color="auto"/>
        <w:right w:val="none" w:sz="0" w:space="0" w:color="auto"/>
      </w:divBdr>
    </w:div>
    <w:div w:id="1388188720">
      <w:bodyDiv w:val="1"/>
      <w:marLeft w:val="0"/>
      <w:marRight w:val="0"/>
      <w:marTop w:val="0"/>
      <w:marBottom w:val="0"/>
      <w:divBdr>
        <w:top w:val="none" w:sz="0" w:space="0" w:color="auto"/>
        <w:left w:val="none" w:sz="0" w:space="0" w:color="auto"/>
        <w:bottom w:val="none" w:sz="0" w:space="0" w:color="auto"/>
        <w:right w:val="none" w:sz="0" w:space="0" w:color="auto"/>
      </w:divBdr>
    </w:div>
    <w:div w:id="1415665046">
      <w:bodyDiv w:val="1"/>
      <w:marLeft w:val="0"/>
      <w:marRight w:val="0"/>
      <w:marTop w:val="0"/>
      <w:marBottom w:val="0"/>
      <w:divBdr>
        <w:top w:val="none" w:sz="0" w:space="0" w:color="auto"/>
        <w:left w:val="none" w:sz="0" w:space="0" w:color="auto"/>
        <w:bottom w:val="none" w:sz="0" w:space="0" w:color="auto"/>
        <w:right w:val="none" w:sz="0" w:space="0" w:color="auto"/>
      </w:divBdr>
    </w:div>
    <w:div w:id="1457600923">
      <w:bodyDiv w:val="1"/>
      <w:marLeft w:val="0"/>
      <w:marRight w:val="0"/>
      <w:marTop w:val="0"/>
      <w:marBottom w:val="0"/>
      <w:divBdr>
        <w:top w:val="none" w:sz="0" w:space="0" w:color="auto"/>
        <w:left w:val="none" w:sz="0" w:space="0" w:color="auto"/>
        <w:bottom w:val="none" w:sz="0" w:space="0" w:color="auto"/>
        <w:right w:val="none" w:sz="0" w:space="0" w:color="auto"/>
      </w:divBdr>
    </w:div>
    <w:div w:id="1463770528">
      <w:bodyDiv w:val="1"/>
      <w:marLeft w:val="0"/>
      <w:marRight w:val="0"/>
      <w:marTop w:val="0"/>
      <w:marBottom w:val="0"/>
      <w:divBdr>
        <w:top w:val="none" w:sz="0" w:space="0" w:color="auto"/>
        <w:left w:val="none" w:sz="0" w:space="0" w:color="auto"/>
        <w:bottom w:val="none" w:sz="0" w:space="0" w:color="auto"/>
        <w:right w:val="none" w:sz="0" w:space="0" w:color="auto"/>
      </w:divBdr>
    </w:div>
    <w:div w:id="1540048062">
      <w:bodyDiv w:val="1"/>
      <w:marLeft w:val="0"/>
      <w:marRight w:val="0"/>
      <w:marTop w:val="0"/>
      <w:marBottom w:val="0"/>
      <w:divBdr>
        <w:top w:val="none" w:sz="0" w:space="0" w:color="auto"/>
        <w:left w:val="none" w:sz="0" w:space="0" w:color="auto"/>
        <w:bottom w:val="none" w:sz="0" w:space="0" w:color="auto"/>
        <w:right w:val="none" w:sz="0" w:space="0" w:color="auto"/>
      </w:divBdr>
    </w:div>
    <w:div w:id="1585138844">
      <w:bodyDiv w:val="1"/>
      <w:marLeft w:val="0"/>
      <w:marRight w:val="0"/>
      <w:marTop w:val="0"/>
      <w:marBottom w:val="0"/>
      <w:divBdr>
        <w:top w:val="none" w:sz="0" w:space="0" w:color="auto"/>
        <w:left w:val="none" w:sz="0" w:space="0" w:color="auto"/>
        <w:bottom w:val="none" w:sz="0" w:space="0" w:color="auto"/>
        <w:right w:val="none" w:sz="0" w:space="0" w:color="auto"/>
      </w:divBdr>
    </w:div>
    <w:div w:id="1596936350">
      <w:bodyDiv w:val="1"/>
      <w:marLeft w:val="0"/>
      <w:marRight w:val="0"/>
      <w:marTop w:val="0"/>
      <w:marBottom w:val="0"/>
      <w:divBdr>
        <w:top w:val="none" w:sz="0" w:space="0" w:color="auto"/>
        <w:left w:val="none" w:sz="0" w:space="0" w:color="auto"/>
        <w:bottom w:val="none" w:sz="0" w:space="0" w:color="auto"/>
        <w:right w:val="none" w:sz="0" w:space="0" w:color="auto"/>
      </w:divBdr>
    </w:div>
    <w:div w:id="1631395405">
      <w:bodyDiv w:val="1"/>
      <w:marLeft w:val="0"/>
      <w:marRight w:val="0"/>
      <w:marTop w:val="0"/>
      <w:marBottom w:val="0"/>
      <w:divBdr>
        <w:top w:val="none" w:sz="0" w:space="0" w:color="auto"/>
        <w:left w:val="none" w:sz="0" w:space="0" w:color="auto"/>
        <w:bottom w:val="none" w:sz="0" w:space="0" w:color="auto"/>
        <w:right w:val="none" w:sz="0" w:space="0" w:color="auto"/>
      </w:divBdr>
    </w:div>
    <w:div w:id="1640836908">
      <w:bodyDiv w:val="1"/>
      <w:marLeft w:val="0"/>
      <w:marRight w:val="0"/>
      <w:marTop w:val="0"/>
      <w:marBottom w:val="0"/>
      <w:divBdr>
        <w:top w:val="none" w:sz="0" w:space="0" w:color="auto"/>
        <w:left w:val="none" w:sz="0" w:space="0" w:color="auto"/>
        <w:bottom w:val="none" w:sz="0" w:space="0" w:color="auto"/>
        <w:right w:val="none" w:sz="0" w:space="0" w:color="auto"/>
      </w:divBdr>
    </w:div>
    <w:div w:id="1661732320">
      <w:bodyDiv w:val="1"/>
      <w:marLeft w:val="0"/>
      <w:marRight w:val="0"/>
      <w:marTop w:val="0"/>
      <w:marBottom w:val="0"/>
      <w:divBdr>
        <w:top w:val="none" w:sz="0" w:space="0" w:color="auto"/>
        <w:left w:val="none" w:sz="0" w:space="0" w:color="auto"/>
        <w:bottom w:val="none" w:sz="0" w:space="0" w:color="auto"/>
        <w:right w:val="none" w:sz="0" w:space="0" w:color="auto"/>
      </w:divBdr>
    </w:div>
    <w:div w:id="1699575060">
      <w:bodyDiv w:val="1"/>
      <w:marLeft w:val="0"/>
      <w:marRight w:val="0"/>
      <w:marTop w:val="0"/>
      <w:marBottom w:val="0"/>
      <w:divBdr>
        <w:top w:val="none" w:sz="0" w:space="0" w:color="auto"/>
        <w:left w:val="none" w:sz="0" w:space="0" w:color="auto"/>
        <w:bottom w:val="none" w:sz="0" w:space="0" w:color="auto"/>
        <w:right w:val="none" w:sz="0" w:space="0" w:color="auto"/>
      </w:divBdr>
    </w:div>
    <w:div w:id="1742020761">
      <w:bodyDiv w:val="1"/>
      <w:marLeft w:val="0"/>
      <w:marRight w:val="0"/>
      <w:marTop w:val="0"/>
      <w:marBottom w:val="0"/>
      <w:divBdr>
        <w:top w:val="none" w:sz="0" w:space="0" w:color="auto"/>
        <w:left w:val="none" w:sz="0" w:space="0" w:color="auto"/>
        <w:bottom w:val="none" w:sz="0" w:space="0" w:color="auto"/>
        <w:right w:val="none" w:sz="0" w:space="0" w:color="auto"/>
      </w:divBdr>
    </w:div>
    <w:div w:id="1758356720">
      <w:bodyDiv w:val="1"/>
      <w:marLeft w:val="0"/>
      <w:marRight w:val="0"/>
      <w:marTop w:val="0"/>
      <w:marBottom w:val="0"/>
      <w:divBdr>
        <w:top w:val="none" w:sz="0" w:space="0" w:color="auto"/>
        <w:left w:val="none" w:sz="0" w:space="0" w:color="auto"/>
        <w:bottom w:val="none" w:sz="0" w:space="0" w:color="auto"/>
        <w:right w:val="none" w:sz="0" w:space="0" w:color="auto"/>
      </w:divBdr>
    </w:div>
    <w:div w:id="1793867424">
      <w:bodyDiv w:val="1"/>
      <w:marLeft w:val="0"/>
      <w:marRight w:val="0"/>
      <w:marTop w:val="0"/>
      <w:marBottom w:val="0"/>
      <w:divBdr>
        <w:top w:val="none" w:sz="0" w:space="0" w:color="auto"/>
        <w:left w:val="none" w:sz="0" w:space="0" w:color="auto"/>
        <w:bottom w:val="none" w:sz="0" w:space="0" w:color="auto"/>
        <w:right w:val="none" w:sz="0" w:space="0" w:color="auto"/>
      </w:divBdr>
    </w:div>
    <w:div w:id="1808207874">
      <w:bodyDiv w:val="1"/>
      <w:marLeft w:val="0"/>
      <w:marRight w:val="0"/>
      <w:marTop w:val="0"/>
      <w:marBottom w:val="0"/>
      <w:divBdr>
        <w:top w:val="none" w:sz="0" w:space="0" w:color="auto"/>
        <w:left w:val="none" w:sz="0" w:space="0" w:color="auto"/>
        <w:bottom w:val="none" w:sz="0" w:space="0" w:color="auto"/>
        <w:right w:val="none" w:sz="0" w:space="0" w:color="auto"/>
      </w:divBdr>
    </w:div>
    <w:div w:id="1815565096">
      <w:bodyDiv w:val="1"/>
      <w:marLeft w:val="0"/>
      <w:marRight w:val="0"/>
      <w:marTop w:val="0"/>
      <w:marBottom w:val="0"/>
      <w:divBdr>
        <w:top w:val="none" w:sz="0" w:space="0" w:color="auto"/>
        <w:left w:val="none" w:sz="0" w:space="0" w:color="auto"/>
        <w:bottom w:val="none" w:sz="0" w:space="0" w:color="auto"/>
        <w:right w:val="none" w:sz="0" w:space="0" w:color="auto"/>
      </w:divBdr>
    </w:div>
    <w:div w:id="1828593261">
      <w:bodyDiv w:val="1"/>
      <w:marLeft w:val="0"/>
      <w:marRight w:val="0"/>
      <w:marTop w:val="0"/>
      <w:marBottom w:val="0"/>
      <w:divBdr>
        <w:top w:val="none" w:sz="0" w:space="0" w:color="auto"/>
        <w:left w:val="none" w:sz="0" w:space="0" w:color="auto"/>
        <w:bottom w:val="none" w:sz="0" w:space="0" w:color="auto"/>
        <w:right w:val="none" w:sz="0" w:space="0" w:color="auto"/>
      </w:divBdr>
    </w:div>
    <w:div w:id="1840805940">
      <w:bodyDiv w:val="1"/>
      <w:marLeft w:val="0"/>
      <w:marRight w:val="0"/>
      <w:marTop w:val="0"/>
      <w:marBottom w:val="0"/>
      <w:divBdr>
        <w:top w:val="none" w:sz="0" w:space="0" w:color="auto"/>
        <w:left w:val="none" w:sz="0" w:space="0" w:color="auto"/>
        <w:bottom w:val="none" w:sz="0" w:space="0" w:color="auto"/>
        <w:right w:val="none" w:sz="0" w:space="0" w:color="auto"/>
      </w:divBdr>
    </w:div>
    <w:div w:id="1875577893">
      <w:bodyDiv w:val="1"/>
      <w:marLeft w:val="0"/>
      <w:marRight w:val="0"/>
      <w:marTop w:val="0"/>
      <w:marBottom w:val="0"/>
      <w:divBdr>
        <w:top w:val="none" w:sz="0" w:space="0" w:color="auto"/>
        <w:left w:val="none" w:sz="0" w:space="0" w:color="auto"/>
        <w:bottom w:val="none" w:sz="0" w:space="0" w:color="auto"/>
        <w:right w:val="none" w:sz="0" w:space="0" w:color="auto"/>
      </w:divBdr>
    </w:div>
    <w:div w:id="1891265743">
      <w:bodyDiv w:val="1"/>
      <w:marLeft w:val="0"/>
      <w:marRight w:val="0"/>
      <w:marTop w:val="0"/>
      <w:marBottom w:val="0"/>
      <w:divBdr>
        <w:top w:val="none" w:sz="0" w:space="0" w:color="auto"/>
        <w:left w:val="none" w:sz="0" w:space="0" w:color="auto"/>
        <w:bottom w:val="none" w:sz="0" w:space="0" w:color="auto"/>
        <w:right w:val="none" w:sz="0" w:space="0" w:color="auto"/>
      </w:divBdr>
    </w:div>
    <w:div w:id="1894002396">
      <w:bodyDiv w:val="1"/>
      <w:marLeft w:val="0"/>
      <w:marRight w:val="0"/>
      <w:marTop w:val="0"/>
      <w:marBottom w:val="0"/>
      <w:divBdr>
        <w:top w:val="none" w:sz="0" w:space="0" w:color="auto"/>
        <w:left w:val="none" w:sz="0" w:space="0" w:color="auto"/>
        <w:bottom w:val="none" w:sz="0" w:space="0" w:color="auto"/>
        <w:right w:val="none" w:sz="0" w:space="0" w:color="auto"/>
      </w:divBdr>
    </w:div>
    <w:div w:id="1938175695">
      <w:bodyDiv w:val="1"/>
      <w:marLeft w:val="0"/>
      <w:marRight w:val="0"/>
      <w:marTop w:val="0"/>
      <w:marBottom w:val="0"/>
      <w:divBdr>
        <w:top w:val="none" w:sz="0" w:space="0" w:color="auto"/>
        <w:left w:val="none" w:sz="0" w:space="0" w:color="auto"/>
        <w:bottom w:val="none" w:sz="0" w:space="0" w:color="auto"/>
        <w:right w:val="none" w:sz="0" w:space="0" w:color="auto"/>
      </w:divBdr>
    </w:div>
    <w:div w:id="1939168391">
      <w:bodyDiv w:val="1"/>
      <w:marLeft w:val="0"/>
      <w:marRight w:val="0"/>
      <w:marTop w:val="0"/>
      <w:marBottom w:val="0"/>
      <w:divBdr>
        <w:top w:val="none" w:sz="0" w:space="0" w:color="auto"/>
        <w:left w:val="none" w:sz="0" w:space="0" w:color="auto"/>
        <w:bottom w:val="none" w:sz="0" w:space="0" w:color="auto"/>
        <w:right w:val="none" w:sz="0" w:space="0" w:color="auto"/>
      </w:divBdr>
    </w:div>
    <w:div w:id="1994677237">
      <w:bodyDiv w:val="1"/>
      <w:marLeft w:val="0"/>
      <w:marRight w:val="0"/>
      <w:marTop w:val="0"/>
      <w:marBottom w:val="0"/>
      <w:divBdr>
        <w:top w:val="none" w:sz="0" w:space="0" w:color="auto"/>
        <w:left w:val="none" w:sz="0" w:space="0" w:color="auto"/>
        <w:bottom w:val="none" w:sz="0" w:space="0" w:color="auto"/>
        <w:right w:val="none" w:sz="0" w:space="0" w:color="auto"/>
      </w:divBdr>
    </w:div>
    <w:div w:id="2001420106">
      <w:bodyDiv w:val="1"/>
      <w:marLeft w:val="0"/>
      <w:marRight w:val="0"/>
      <w:marTop w:val="0"/>
      <w:marBottom w:val="0"/>
      <w:divBdr>
        <w:top w:val="none" w:sz="0" w:space="0" w:color="auto"/>
        <w:left w:val="none" w:sz="0" w:space="0" w:color="auto"/>
        <w:bottom w:val="none" w:sz="0" w:space="0" w:color="auto"/>
        <w:right w:val="none" w:sz="0" w:space="0" w:color="auto"/>
      </w:divBdr>
    </w:div>
    <w:div w:id="2071033309">
      <w:bodyDiv w:val="1"/>
      <w:marLeft w:val="0"/>
      <w:marRight w:val="0"/>
      <w:marTop w:val="0"/>
      <w:marBottom w:val="0"/>
      <w:divBdr>
        <w:top w:val="none" w:sz="0" w:space="0" w:color="auto"/>
        <w:left w:val="none" w:sz="0" w:space="0" w:color="auto"/>
        <w:bottom w:val="none" w:sz="0" w:space="0" w:color="auto"/>
        <w:right w:val="none" w:sz="0" w:space="0" w:color="auto"/>
      </w:divBdr>
    </w:div>
    <w:div w:id="2074310206">
      <w:bodyDiv w:val="1"/>
      <w:marLeft w:val="0"/>
      <w:marRight w:val="0"/>
      <w:marTop w:val="0"/>
      <w:marBottom w:val="0"/>
      <w:divBdr>
        <w:top w:val="none" w:sz="0" w:space="0" w:color="auto"/>
        <w:left w:val="none" w:sz="0" w:space="0" w:color="auto"/>
        <w:bottom w:val="none" w:sz="0" w:space="0" w:color="auto"/>
        <w:right w:val="none" w:sz="0" w:space="0" w:color="auto"/>
      </w:divBdr>
    </w:div>
    <w:div w:id="2091350277">
      <w:bodyDiv w:val="1"/>
      <w:marLeft w:val="0"/>
      <w:marRight w:val="0"/>
      <w:marTop w:val="0"/>
      <w:marBottom w:val="0"/>
      <w:divBdr>
        <w:top w:val="none" w:sz="0" w:space="0" w:color="auto"/>
        <w:left w:val="none" w:sz="0" w:space="0" w:color="auto"/>
        <w:bottom w:val="none" w:sz="0" w:space="0" w:color="auto"/>
        <w:right w:val="none" w:sz="0" w:space="0" w:color="auto"/>
      </w:divBdr>
    </w:div>
    <w:div w:id="2107996130">
      <w:bodyDiv w:val="1"/>
      <w:marLeft w:val="0"/>
      <w:marRight w:val="0"/>
      <w:marTop w:val="0"/>
      <w:marBottom w:val="0"/>
      <w:divBdr>
        <w:top w:val="none" w:sz="0" w:space="0" w:color="auto"/>
        <w:left w:val="none" w:sz="0" w:space="0" w:color="auto"/>
        <w:bottom w:val="none" w:sz="0" w:space="0" w:color="auto"/>
        <w:right w:val="none" w:sz="0" w:space="0" w:color="auto"/>
      </w:divBdr>
    </w:div>
    <w:div w:id="2132820981">
      <w:bodyDiv w:val="1"/>
      <w:marLeft w:val="0"/>
      <w:marRight w:val="0"/>
      <w:marTop w:val="0"/>
      <w:marBottom w:val="0"/>
      <w:divBdr>
        <w:top w:val="none" w:sz="0" w:space="0" w:color="auto"/>
        <w:left w:val="none" w:sz="0" w:space="0" w:color="auto"/>
        <w:bottom w:val="none" w:sz="0" w:space="0" w:color="auto"/>
        <w:right w:val="none" w:sz="0" w:space="0" w:color="auto"/>
      </w:divBdr>
    </w:div>
    <w:div w:id="2146463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ase.garant.ru/72826254/6ec0e74d28bb59d7dbfac843add51777/" TargetMode="External"/><Relationship Id="rId18" Type="http://schemas.openxmlformats.org/officeDocument/2006/relationships/hyperlink" Target="https://base.garant.ru/72826254/6ec0e74d28bb59d7dbfac843add51777/" TargetMode="External"/><Relationship Id="rId26" Type="http://schemas.openxmlformats.org/officeDocument/2006/relationships/hyperlink" Target="https://base.garant.ru/70353464/ea54c1918750348cf1860e01a0121200/" TargetMode="External"/><Relationship Id="rId39" Type="http://schemas.openxmlformats.org/officeDocument/2006/relationships/hyperlink" Target="https://base.garant.ru/70353464/bab13c3f029f87b90e0f9dad5e0f916b/" TargetMode="External"/><Relationship Id="rId3" Type="http://schemas.openxmlformats.org/officeDocument/2006/relationships/styles" Target="styles.xml"/><Relationship Id="rId21" Type="http://schemas.openxmlformats.org/officeDocument/2006/relationships/hyperlink" Target="https://base.garant.ru/72826254/6ec0e74d28bb59d7dbfac843add51777/" TargetMode="External"/><Relationship Id="rId34" Type="http://schemas.openxmlformats.org/officeDocument/2006/relationships/hyperlink" Target="https://base.garant.ru/70353464/3602bc72660234b37912039719ae1824/" TargetMode="External"/><Relationship Id="rId42" Type="http://schemas.openxmlformats.org/officeDocument/2006/relationships/hyperlink" Target="https://base.garant.ru/70353464/3602bc72660234b37912039719ae1824/" TargetMode="External"/><Relationship Id="rId47"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base.garant.ru/72826254/6ec0e74d28bb59d7dbfac843add51777/" TargetMode="External"/><Relationship Id="rId17" Type="http://schemas.openxmlformats.org/officeDocument/2006/relationships/hyperlink" Target="https://base.garant.ru/72826254/6ec0e74d28bb59d7dbfac843add51777/" TargetMode="External"/><Relationship Id="rId25" Type="http://schemas.openxmlformats.org/officeDocument/2006/relationships/hyperlink" Target="https://base.garant.ru/70353464/caed1f338455c425853a4f32b00aa739/" TargetMode="External"/><Relationship Id="rId33" Type="http://schemas.openxmlformats.org/officeDocument/2006/relationships/hyperlink" Target="https://base.garant.ru/70353464/3602bc72660234b37912039719ae1824/" TargetMode="External"/><Relationship Id="rId38" Type="http://schemas.openxmlformats.org/officeDocument/2006/relationships/hyperlink" Target="https://base.garant.ru/70353464/bab13c3f029f87b90e0f9dad5e0f916b/" TargetMode="External"/><Relationship Id="rId46"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base.garant.ru/72826254/6ec0e74d28bb59d7dbfac843add51777/" TargetMode="External"/><Relationship Id="rId20" Type="http://schemas.openxmlformats.org/officeDocument/2006/relationships/hyperlink" Target="https://base.garant.ru/72826254/6ec0e74d28bb59d7dbfac843add51777/" TargetMode="External"/><Relationship Id="rId29" Type="http://schemas.openxmlformats.org/officeDocument/2006/relationships/hyperlink" Target="https://base.garant.ru/70353464/3602bc72660234b37912039719ae1824/" TargetMode="External"/><Relationship Id="rId41" Type="http://schemas.openxmlformats.org/officeDocument/2006/relationships/hyperlink" Target="https://base.garant.ru/70353464/3602bc72660234b37912039719ae182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se.garant.ru/72826254/6ec0e74d28bb59d7dbfac843add51777/" TargetMode="External"/><Relationship Id="rId24" Type="http://schemas.openxmlformats.org/officeDocument/2006/relationships/hyperlink" Target="https://base.garant.ru/70353464/caed1f338455c425853a4f32b00aa739/" TargetMode="External"/><Relationship Id="rId32" Type="http://schemas.openxmlformats.org/officeDocument/2006/relationships/hyperlink" Target="https://base.garant.ru/70353464/3602bc72660234b37912039719ae1824/" TargetMode="External"/><Relationship Id="rId37" Type="http://schemas.openxmlformats.org/officeDocument/2006/relationships/hyperlink" Target="https://base.garant.ru/72826254/6ec0e74d28bb59d7dbfac843add51777/" TargetMode="External"/><Relationship Id="rId40" Type="http://schemas.openxmlformats.org/officeDocument/2006/relationships/hyperlink" Target="https://base.garant.ru/70353464/7b14d2c2dfc862f67bd2c3471bf87b3f/" TargetMode="External"/><Relationship Id="rId45"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base.garant.ru/72826254/6ec0e74d28bb59d7dbfac843add51777/" TargetMode="External"/><Relationship Id="rId23" Type="http://schemas.openxmlformats.org/officeDocument/2006/relationships/hyperlink" Target="https://base.garant.ru/72826254/6ec0e74d28bb59d7dbfac843add51777/" TargetMode="External"/><Relationship Id="rId28" Type="http://schemas.openxmlformats.org/officeDocument/2006/relationships/hyperlink" Target="https://base.garant.ru/70353464/3602bc72660234b37912039719ae1824/" TargetMode="External"/><Relationship Id="rId36" Type="http://schemas.openxmlformats.org/officeDocument/2006/relationships/hyperlink" Target="https://base.garant.ru/70353464/3602bc72660234b37912039719ae1824/" TargetMode="External"/><Relationship Id="rId49" Type="http://schemas.openxmlformats.org/officeDocument/2006/relationships/theme" Target="theme/theme1.xml"/><Relationship Id="rId10" Type="http://schemas.openxmlformats.org/officeDocument/2006/relationships/hyperlink" Target="https://base.garant.ru/72826254/6ec0e74d28bb59d7dbfac843add51777/" TargetMode="External"/><Relationship Id="rId19" Type="http://schemas.openxmlformats.org/officeDocument/2006/relationships/hyperlink" Target="https://base.garant.ru/72826254/6ec0e74d28bb59d7dbfac843add51777/" TargetMode="External"/><Relationship Id="rId31" Type="http://schemas.openxmlformats.org/officeDocument/2006/relationships/hyperlink" Target="https://base.garant.ru/70353464/3602bc72660234b37912039719ae1824/" TargetMode="External"/><Relationship Id="rId44"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base.garant.ru/12184522/5633a92d35b966c2ba2f1e859e7bdd69/" TargetMode="External"/><Relationship Id="rId14" Type="http://schemas.openxmlformats.org/officeDocument/2006/relationships/hyperlink" Target="https://base.garant.ru/72826254/6ec0e74d28bb59d7dbfac843add51777/" TargetMode="External"/><Relationship Id="rId22" Type="http://schemas.openxmlformats.org/officeDocument/2006/relationships/hyperlink" Target="https://base.garant.ru/72826254/6ec0e74d28bb59d7dbfac843add51777/" TargetMode="External"/><Relationship Id="rId27" Type="http://schemas.openxmlformats.org/officeDocument/2006/relationships/hyperlink" Target="https://base.garant.ru/70353464/7b14d2c2dfc862f67bd2c3471bf87b3f/" TargetMode="External"/><Relationship Id="rId30" Type="http://schemas.openxmlformats.org/officeDocument/2006/relationships/hyperlink" Target="https://base.garant.ru/70353464/3602bc72660234b37912039719ae1824/" TargetMode="External"/><Relationship Id="rId35" Type="http://schemas.openxmlformats.org/officeDocument/2006/relationships/hyperlink" Target="https://base.garant.ru/70353464/3602bc72660234b37912039719ae1824/" TargetMode="External"/><Relationship Id="rId43" Type="http://schemas.openxmlformats.org/officeDocument/2006/relationships/header" Target="header1.xml"/><Relationship Id="rId48" Type="http://schemas.openxmlformats.org/officeDocument/2006/relationships/fontTable" Target="fontTable.xml"/><Relationship Id="rId8" Type="http://schemas.openxmlformats.org/officeDocument/2006/relationships/hyperlink" Target="https://base.garant.ru/72826254/6ec0e74d28bb59d7dbfac843add5177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3A88D5-1984-4B3B-947C-ABE2EEE075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1111</TotalTime>
  <Pages>23</Pages>
  <Words>4521</Words>
  <Characters>25771</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Секретарь</dc:creator>
  <cp:keywords/>
  <dc:description/>
  <cp:lastModifiedBy>Секретарь</cp:lastModifiedBy>
  <cp:revision>162</cp:revision>
  <cp:lastPrinted>2023-05-16T10:47:00Z</cp:lastPrinted>
  <dcterms:created xsi:type="dcterms:W3CDTF">2022-01-25T09:11:00Z</dcterms:created>
  <dcterms:modified xsi:type="dcterms:W3CDTF">2023-05-18T08:08:00Z</dcterms:modified>
</cp:coreProperties>
</file>