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3468BA">
        <w:rPr>
          <w:rFonts w:ascii="Times New Roman" w:hAnsi="Times New Roman" w:cs="Times New Roman"/>
          <w:bCs/>
          <w:sz w:val="40"/>
          <w:szCs w:val="40"/>
        </w:rPr>
        <w:t>30</w:t>
      </w:r>
      <w:r w:rsidR="002410AB">
        <w:rPr>
          <w:rFonts w:ascii="Times New Roman" w:hAnsi="Times New Roman" w:cs="Times New Roman"/>
          <w:bCs/>
          <w:sz w:val="40"/>
          <w:szCs w:val="40"/>
        </w:rPr>
        <w:t xml:space="preserve"> июня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3468BA">
        <w:rPr>
          <w:rFonts w:ascii="Times New Roman" w:hAnsi="Times New Roman" w:cs="Times New Roman"/>
          <w:b/>
          <w:bCs/>
          <w:sz w:val="40"/>
          <w:szCs w:val="40"/>
        </w:rPr>
        <w:t>27</w:t>
      </w:r>
    </w:p>
    <w:p w:rsidR="00FE330A" w:rsidRDefault="00FE330A" w:rsidP="00FE330A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3468BA" w:rsidRPr="003468BA" w:rsidRDefault="003468BA" w:rsidP="00346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BA"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СЕЛЬСКОГО ПОСЕЛЕНИЯ </w:t>
      </w:r>
    </w:p>
    <w:p w:rsidR="003468BA" w:rsidRPr="003468BA" w:rsidRDefault="003468BA" w:rsidP="00346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BA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3468BA" w:rsidRPr="003468BA" w:rsidRDefault="003468BA" w:rsidP="00346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B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468BA" w:rsidRPr="003468BA" w:rsidRDefault="003468BA" w:rsidP="00346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30 июня 2023 года                                                                                     №  50</w:t>
      </w:r>
    </w:p>
    <w:p w:rsidR="003468BA" w:rsidRPr="003468BA" w:rsidRDefault="003468BA" w:rsidP="003468BA">
      <w:pPr>
        <w:jc w:val="center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с. Васисс</w:t>
      </w:r>
    </w:p>
    <w:p w:rsidR="003468BA" w:rsidRPr="003468BA" w:rsidRDefault="003468BA" w:rsidP="003468BA">
      <w:pPr>
        <w:widowControl w:val="0"/>
        <w:autoSpaceDE w:val="0"/>
        <w:autoSpaceDN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Об утверждении Требований к разработке графической части схемы мест 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землях или земельных участках, находящихся в муниципальной собственности, и землях или земельных участках, государственная собственность на которые не разграничена</w:t>
      </w:r>
    </w:p>
    <w:p w:rsidR="003468BA" w:rsidRPr="003468BA" w:rsidRDefault="003468BA" w:rsidP="003468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468B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Земельным </w:t>
      </w:r>
      <w:hyperlink r:id="rId8" w:history="1">
        <w:r w:rsidRPr="003468BA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Федеральным </w:t>
      </w:r>
      <w:hyperlink r:id="rId9" w:history="1">
        <w:r w:rsidRPr="003468BA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Омской области от 07.12.2022  № 694-п (ред. от 21.02.2023) «О мерах по реализации положений статьи 39.36-1 Земельного кодекса Российской Федерации»</w:t>
      </w:r>
      <w:r w:rsidRPr="003468BA">
        <w:rPr>
          <w:rFonts w:ascii="Times New Roman" w:hAnsi="Times New Roman" w:cs="Times New Roman"/>
          <w:bCs/>
          <w:sz w:val="28"/>
          <w:szCs w:val="28"/>
          <w:lang w:eastAsia="en-US"/>
        </w:rPr>
        <w:t>, Уставом</w:t>
      </w:r>
      <w:r w:rsidRPr="003468BA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области, </w:t>
      </w:r>
      <w:r w:rsidRPr="003468B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3468BA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3468BA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3468BA" w:rsidRPr="003468BA" w:rsidRDefault="003468BA" w:rsidP="003468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</w:t>
      </w:r>
      <w:r w:rsidRPr="003468BA">
        <w:rPr>
          <w:rFonts w:ascii="Times New Roman" w:hAnsi="Times New Roman" w:cs="Times New Roman"/>
          <w:sz w:val="28"/>
          <w:szCs w:val="28"/>
        </w:rPr>
        <w:t xml:space="preserve">Утвердить Требования к разработке графической части схемы мест 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землях или земельных участках, находящихся в </w:t>
      </w:r>
      <w:r w:rsidRPr="003468BA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собственности, и землях или земельных участках, государственная собственность на которые не разграничена, согласно приложению.</w:t>
      </w:r>
    </w:p>
    <w:p w:rsidR="003468BA" w:rsidRPr="003468BA" w:rsidRDefault="003468BA" w:rsidP="003468B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 сельского поселения  Тарского муниципального района Омской области.</w:t>
      </w:r>
    </w:p>
    <w:p w:rsidR="003468BA" w:rsidRPr="003468BA" w:rsidRDefault="003468BA" w:rsidP="003468BA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3468BA" w:rsidRPr="003468BA" w:rsidRDefault="003468BA" w:rsidP="003468BA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3468BA" w:rsidRPr="003468BA" w:rsidRDefault="003468BA" w:rsidP="003468BA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68BA" w:rsidRPr="003468BA" w:rsidRDefault="003468BA" w:rsidP="003468B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Главы Васисского</w:t>
      </w:r>
    </w:p>
    <w:p w:rsidR="003468BA" w:rsidRPr="003468BA" w:rsidRDefault="003468BA" w:rsidP="003468BA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                                                                  А.В. Апенькин</w:t>
      </w:r>
    </w:p>
    <w:p w:rsidR="003468BA" w:rsidRPr="003468BA" w:rsidRDefault="003468BA" w:rsidP="003468BA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468BA" w:rsidRPr="003468BA" w:rsidRDefault="003468BA" w:rsidP="003468BA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</w:p>
    <w:p w:rsidR="003468BA" w:rsidRPr="003468BA" w:rsidRDefault="003468BA" w:rsidP="003468BA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>к постановлению администрации</w:t>
      </w:r>
    </w:p>
    <w:p w:rsidR="003468BA" w:rsidRPr="003468BA" w:rsidRDefault="003468BA" w:rsidP="003468BA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Васисского </w:t>
      </w:r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:rsidR="003468BA" w:rsidRPr="003468BA" w:rsidRDefault="003468BA" w:rsidP="003468BA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>Тарского муниципального района Омской области</w:t>
      </w:r>
    </w:p>
    <w:p w:rsidR="003468BA" w:rsidRPr="003468BA" w:rsidRDefault="003468BA" w:rsidP="003468BA">
      <w:pPr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468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От 30.06.2023  № 50</w:t>
      </w:r>
    </w:p>
    <w:p w:rsidR="003468BA" w:rsidRPr="003468BA" w:rsidRDefault="003468BA" w:rsidP="003468BA">
      <w:pPr>
        <w:widowControl w:val="0"/>
        <w:autoSpaceDE w:val="0"/>
        <w:autoSpaceDN w:val="0"/>
        <w:ind w:left="4820"/>
        <w:rPr>
          <w:rFonts w:ascii="Times New Roman" w:hAnsi="Times New Roman" w:cs="Times New Roman"/>
          <w:sz w:val="28"/>
          <w:szCs w:val="28"/>
        </w:rPr>
      </w:pPr>
    </w:p>
    <w:p w:rsidR="003468BA" w:rsidRPr="003468BA" w:rsidRDefault="003468BA" w:rsidP="003468BA">
      <w:pPr>
        <w:widowControl w:val="0"/>
        <w:autoSpaceDE w:val="0"/>
        <w:autoSpaceDN w:val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BA">
        <w:rPr>
          <w:rFonts w:ascii="Times New Roman" w:hAnsi="Times New Roman" w:cs="Times New Roman"/>
          <w:b/>
          <w:sz w:val="28"/>
          <w:szCs w:val="28"/>
        </w:rPr>
        <w:t>Требования</w:t>
      </w:r>
      <w:bookmarkStart w:id="0" w:name="_GoBack"/>
      <w:bookmarkEnd w:id="0"/>
    </w:p>
    <w:p w:rsidR="003468BA" w:rsidRPr="003468BA" w:rsidRDefault="003468BA" w:rsidP="003468BA">
      <w:pPr>
        <w:widowControl w:val="0"/>
        <w:autoSpaceDE w:val="0"/>
        <w:autoSpaceDN w:val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BA">
        <w:rPr>
          <w:rFonts w:ascii="Times New Roman" w:hAnsi="Times New Roman" w:cs="Times New Roman"/>
          <w:b/>
          <w:sz w:val="28"/>
          <w:szCs w:val="28"/>
        </w:rPr>
        <w:t>к разработке графической части схемы мест 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землях или земельных участках, находящихся в муниципальной собственности, и землях или земельных участках, государственная собственность на которые не  разграничена</w:t>
      </w:r>
    </w:p>
    <w:p w:rsidR="003468BA" w:rsidRDefault="003468BA" w:rsidP="003468B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8BA" w:rsidRPr="003468BA" w:rsidRDefault="003468BA" w:rsidP="003468B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8BA" w:rsidRPr="003468BA" w:rsidRDefault="003468BA" w:rsidP="003468BA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lastRenderedPageBreak/>
        <w:t>1. Графическая часть схемы размещения гаражей, являющихся некапитальными сооружениями, и мест стоянки технических или других средств передвижения инвалидов вблизи их места жительства на территории Васисского сельского поселения (далее – графическая часть схемы, место размещения, объекты) разрабатывается на картографической основе в масштабе, обеспечивающем читаемость графической информации, с отображением границ мест размещения объектов и указанием порядкового номера места размещения объекта из текстовой части схемы.</w:t>
      </w:r>
    </w:p>
    <w:p w:rsidR="003468BA" w:rsidRPr="003468BA" w:rsidRDefault="003468BA" w:rsidP="003468BA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68BA">
        <w:rPr>
          <w:rFonts w:ascii="Times New Roman" w:hAnsi="Times New Roman" w:cs="Times New Roman"/>
          <w:sz w:val="28"/>
          <w:szCs w:val="28"/>
        </w:rPr>
        <w:t>2. Графическая часть схемы разрабатывается на основе сведений Единого государственного реестра недвижимости.</w:t>
      </w:r>
    </w:p>
    <w:p w:rsidR="001924A0" w:rsidRPr="001924A0" w:rsidRDefault="001924A0" w:rsidP="001924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A0"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СЕЛЬСКОГО ПОСЕЛЕНИЯ </w:t>
      </w:r>
    </w:p>
    <w:p w:rsidR="001924A0" w:rsidRPr="001924A0" w:rsidRDefault="001924A0" w:rsidP="001924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A0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1924A0" w:rsidRPr="001924A0" w:rsidRDefault="001924A0" w:rsidP="001924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A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924A0" w:rsidRPr="001924A0" w:rsidRDefault="001924A0" w:rsidP="001924A0">
      <w:pPr>
        <w:rPr>
          <w:rFonts w:ascii="Times New Roman" w:hAnsi="Times New Roman" w:cs="Times New Roman"/>
          <w:sz w:val="28"/>
          <w:szCs w:val="28"/>
        </w:rPr>
      </w:pPr>
    </w:p>
    <w:p w:rsidR="001924A0" w:rsidRPr="001924A0" w:rsidRDefault="001924A0" w:rsidP="001924A0">
      <w:pPr>
        <w:jc w:val="center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30 июня 2023  года                                                                                     №  51</w:t>
      </w:r>
    </w:p>
    <w:p w:rsidR="001924A0" w:rsidRPr="001924A0" w:rsidRDefault="001924A0" w:rsidP="001924A0">
      <w:pPr>
        <w:jc w:val="center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с. Васисс</w:t>
      </w:r>
    </w:p>
    <w:p w:rsidR="001924A0" w:rsidRPr="001924A0" w:rsidRDefault="001924A0" w:rsidP="001924A0">
      <w:pPr>
        <w:widowControl w:val="0"/>
        <w:autoSpaceDE w:val="0"/>
        <w:autoSpaceDN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Об утверждении Порядка выявления мест, пригодных для размещения гаражей, являющихся некапитальными сооружениями, либо для стоянки технически или других средств передвижения инвалидов вблизи их места жительства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924A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Земельным </w:t>
      </w:r>
      <w:hyperlink r:id="rId10" w:history="1">
        <w:r w:rsidRPr="001924A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Федерации, Федеральным </w:t>
      </w:r>
      <w:hyperlink r:id="rId11" w:history="1">
        <w:r w:rsidRPr="001924A0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Омской области от 07.12.2022 № 694-п (ред. от 21.02.2023) «О мерах по реализации положений статьи 39.36-1 Земельного кодекса Российской Федерации»</w:t>
      </w:r>
      <w:r w:rsidRPr="001924A0">
        <w:rPr>
          <w:rFonts w:ascii="Times New Roman" w:hAnsi="Times New Roman" w:cs="Times New Roman"/>
          <w:bCs/>
          <w:sz w:val="28"/>
          <w:szCs w:val="28"/>
          <w:lang w:eastAsia="en-US"/>
        </w:rPr>
        <w:t>, Уставом</w:t>
      </w:r>
      <w:r w:rsidRPr="001924A0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области, </w:t>
      </w:r>
      <w:r w:rsidRPr="001924A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1924A0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1924A0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</w:t>
      </w:r>
      <w:r w:rsidRPr="001924A0">
        <w:rPr>
          <w:rFonts w:ascii="Times New Roman" w:hAnsi="Times New Roman" w:cs="Times New Roman"/>
          <w:sz w:val="28"/>
          <w:szCs w:val="28"/>
        </w:rPr>
        <w:t>Утвердить Порядок выявления мест, пригодных для размещения гаражей, являющихся некапитальными сооружениями, либо для стоянки технически или других средств передвижения инвалидов вблизи их места жительства, согласно приложению.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Васисского сельского поселения» и </w:t>
      </w:r>
      <w:r w:rsidRPr="001924A0">
        <w:rPr>
          <w:rFonts w:ascii="Times New Roman" w:hAnsi="Times New Roman" w:cs="Times New Roman"/>
          <w:sz w:val="28"/>
          <w:szCs w:val="28"/>
        </w:rPr>
        <w:lastRenderedPageBreak/>
        <w:t>разместить на официальном сайте Васисского сельского поселения Тарского муниципального района Омской области.</w:t>
      </w:r>
    </w:p>
    <w:p w:rsidR="001924A0" w:rsidRPr="001924A0" w:rsidRDefault="001924A0" w:rsidP="001924A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1924A0" w:rsidRPr="001924A0" w:rsidRDefault="001924A0" w:rsidP="001924A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1924A0" w:rsidRPr="001924A0" w:rsidRDefault="001924A0" w:rsidP="001924A0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24A0" w:rsidRPr="001924A0" w:rsidRDefault="001924A0" w:rsidP="001924A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Васисского</w:t>
      </w:r>
    </w:p>
    <w:p w:rsidR="001924A0" w:rsidRPr="001924A0" w:rsidRDefault="001924A0" w:rsidP="001924A0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                                                                    А.В. Апенькин</w:t>
      </w:r>
    </w:p>
    <w:p w:rsidR="001924A0" w:rsidRPr="001924A0" w:rsidRDefault="001924A0" w:rsidP="001924A0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</w:p>
    <w:p w:rsidR="001924A0" w:rsidRPr="001924A0" w:rsidRDefault="001924A0" w:rsidP="001924A0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>к постановлению администрации</w:t>
      </w:r>
    </w:p>
    <w:p w:rsidR="001924A0" w:rsidRPr="001924A0" w:rsidRDefault="001924A0" w:rsidP="001924A0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="Calibri" w:hAnsi="Times New Roman" w:cs="Times New Roman"/>
          <w:spacing w:val="-12"/>
          <w:sz w:val="28"/>
          <w:szCs w:val="28"/>
          <w:lang w:eastAsia="en-US"/>
        </w:rPr>
        <w:t xml:space="preserve">Васисского </w:t>
      </w:r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:rsidR="001924A0" w:rsidRPr="001924A0" w:rsidRDefault="001924A0" w:rsidP="001924A0">
      <w:pPr>
        <w:ind w:left="48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>Тарского муниципального района Омской области</w:t>
      </w:r>
    </w:p>
    <w:p w:rsidR="001924A0" w:rsidRPr="001924A0" w:rsidRDefault="001924A0" w:rsidP="001924A0">
      <w:pPr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24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От  30.06.2023  №  51</w:t>
      </w:r>
    </w:p>
    <w:p w:rsidR="001924A0" w:rsidRPr="001924A0" w:rsidRDefault="001924A0" w:rsidP="001924A0">
      <w:pPr>
        <w:widowControl w:val="0"/>
        <w:autoSpaceDE w:val="0"/>
        <w:autoSpaceDN w:val="0"/>
        <w:ind w:left="4820"/>
        <w:rPr>
          <w:rFonts w:ascii="Times New Roman" w:hAnsi="Times New Roman" w:cs="Times New Roman"/>
          <w:sz w:val="28"/>
          <w:szCs w:val="28"/>
        </w:rPr>
      </w:pPr>
    </w:p>
    <w:p w:rsidR="001924A0" w:rsidRPr="001924A0" w:rsidRDefault="001924A0" w:rsidP="001924A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A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1924A0" w:rsidRPr="001924A0" w:rsidRDefault="001924A0" w:rsidP="001924A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A0">
        <w:rPr>
          <w:rFonts w:ascii="Times New Roman" w:hAnsi="Times New Roman" w:cs="Times New Roman"/>
          <w:b/>
          <w:sz w:val="28"/>
          <w:szCs w:val="28"/>
        </w:rPr>
        <w:t>выявления мест, пригодных для размещения гаражей, являющихся некапитальными сооружениями, либо для стоянки технически или других средств передвижения инвалидов вблизи их места жительства</w:t>
      </w:r>
    </w:p>
    <w:p w:rsidR="001924A0" w:rsidRPr="001924A0" w:rsidRDefault="001924A0" w:rsidP="001924A0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4A0" w:rsidRPr="001924A0" w:rsidRDefault="001924A0" w:rsidP="001924A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 xml:space="preserve">1. Настоящий Порядок регулирует вопросы </w:t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 xml:space="preserve">выявления мест, пригодных для </w:t>
      </w:r>
      <w:r w:rsidRPr="001924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размещения гаражей</w:t>
      </w:r>
      <w:r w:rsidRPr="001924A0">
        <w:rPr>
          <w:rFonts w:ascii="Times New Roman" w:hAnsi="Times New Roman" w:cs="Times New Roman"/>
          <w:sz w:val="28"/>
          <w:szCs w:val="28"/>
        </w:rPr>
        <w:t>, являющихся некапитальными сооружениями,  и мест стоянки технических или других средств передвижения инвалидов вблизи их места жительства на территории Васисского сельского поселения Тарского муниципального района Омской области (далее – место размещения, объекты).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2. М</w:t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выявлению мест, пригодных для </w:t>
      </w:r>
      <w:r w:rsidRPr="001924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размещения </w:t>
      </w:r>
      <w:r w:rsidRPr="001924A0">
        <w:rPr>
          <w:rFonts w:ascii="Times New Roman" w:hAnsi="Times New Roman" w:cs="Times New Roman"/>
          <w:sz w:val="28"/>
          <w:szCs w:val="28"/>
        </w:rPr>
        <w:t>объектов, (далее – инвентаризация) проводятся в целях разработки  и утверждения схем размещения таких объектов в соответствии с утвержденным постановлением Правительства Омской области от 7 декабря 2022 года  № 694-п.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lastRenderedPageBreak/>
        <w:t>3. Инвентаризация проводится администрацией Васисского сельского поселения Тарского муниципального района Омской по мере необходимости, но не реже одного раза в год.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4. Сведения, собранные по результатам инвентаризации, вносятся  в инвентаризационные описи по форме согласно приложению к настоящему Порядку на бумажном носителе и (или) в электронном виде.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5. Инвентаризационная опись содержит: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1) адресный ориентир места размещения объекта;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2) площадь места размещения объекта;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3) информацию о наличии либо об отсутствии на месте размещения объекта (гаража);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4) кадастровый номер земельного участка или кадастровый номер кадастрового квартала, на котором расположено место размещения объекта;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5) сведения о собственнике земельного участка, на котором расположено место размещения объекта.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Приложением к инвентаризационной описи являются графические материалы, выполненные на картографической основе в масштабе, обеспечивающем читаемость графической информации, с отображением  на них сведений содержащихся в Едином государственном реестре недвижимости и границ мест размещения объектов.</w:t>
      </w:r>
    </w:p>
    <w:p w:rsidR="001924A0" w:rsidRPr="001924A0" w:rsidRDefault="001924A0" w:rsidP="001924A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4A0">
        <w:rPr>
          <w:rFonts w:ascii="Times New Roman" w:hAnsi="Times New Roman" w:cs="Times New Roman"/>
          <w:sz w:val="28"/>
          <w:szCs w:val="28"/>
        </w:rPr>
        <w:t>6. Администрация Васисского сельского поселения Тарского муниципального района Омской обеспечивает полноту и точность внесения в инвентаризационные описи данных, правильность и своевременность оформления материалов инвентаризации.</w:t>
      </w:r>
    </w:p>
    <w:p w:rsidR="001924A0" w:rsidRPr="001924A0" w:rsidRDefault="001924A0" w:rsidP="001924A0">
      <w:pPr>
        <w:autoSpaceDE w:val="0"/>
        <w:autoSpaceDN w:val="0"/>
        <w:adjustRightInd w:val="0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924A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1924A0" w:rsidRPr="001924A0" w:rsidRDefault="001924A0" w:rsidP="001924A0">
      <w:pPr>
        <w:autoSpaceDE w:val="0"/>
        <w:autoSpaceDN w:val="0"/>
        <w:adjustRightInd w:val="0"/>
        <w:ind w:left="482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24A0">
        <w:rPr>
          <w:rFonts w:ascii="Times New Roman" w:hAnsi="Times New Roman" w:cs="Times New Roman"/>
          <w:color w:val="000000"/>
          <w:sz w:val="28"/>
          <w:szCs w:val="28"/>
        </w:rPr>
        <w:t>к Порядку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24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выявления мест, пригодных для размещения гаражей, являющихся некапитальными сооружениями, либо для стоянки технически или других средств передвижения инвалидов вблизи их места жительства</w:t>
      </w:r>
    </w:p>
    <w:p w:rsidR="001924A0" w:rsidRPr="001924A0" w:rsidRDefault="001924A0" w:rsidP="001924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924A0" w:rsidRPr="001924A0" w:rsidRDefault="001924A0" w:rsidP="001924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924A0" w:rsidRPr="001924A0" w:rsidRDefault="001924A0" w:rsidP="001924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924A0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ИНВЕНТАРИЗАЦИОННАЯ ОПИСЬ</w:t>
      </w:r>
    </w:p>
    <w:p w:rsidR="001924A0" w:rsidRPr="001924A0" w:rsidRDefault="001924A0" w:rsidP="001924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800"/>
        <w:gridCol w:w="1800"/>
        <w:gridCol w:w="1800"/>
        <w:gridCol w:w="1980"/>
        <w:gridCol w:w="1800"/>
      </w:tblGrid>
      <w:tr w:rsidR="001924A0" w:rsidRPr="001924A0" w:rsidTr="00622BA8">
        <w:trPr>
          <w:trHeight w:val="9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 п</w:t>
            </w: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Адресный ориентир места размещения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места размещения объекта, кв. 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о наличии (отсутствии) объекта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Кадастровый номер земельного участка (кадастровый номер кадастрового квартала)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Собственник земельного участка</w:t>
            </w:r>
          </w:p>
        </w:tc>
      </w:tr>
      <w:tr w:rsidR="001924A0" w:rsidRPr="001924A0" w:rsidTr="00622BA8">
        <w:trPr>
          <w:trHeight w:val="2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2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1924A0" w:rsidRPr="001924A0" w:rsidTr="00622BA8">
        <w:trPr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A0" w:rsidRPr="001924A0" w:rsidRDefault="001924A0" w:rsidP="00622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924A0" w:rsidRPr="001924A0" w:rsidRDefault="001924A0" w:rsidP="001924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924A0" w:rsidRPr="001924A0" w:rsidRDefault="001924A0" w:rsidP="001924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924A0" w:rsidRPr="001924A0" w:rsidRDefault="001924A0" w:rsidP="001924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1924A0">
        <w:rPr>
          <w:rFonts w:ascii="Times New Roman" w:hAnsi="Times New Roman" w:cs="Times New Roman"/>
          <w:color w:val="000000"/>
          <w:sz w:val="28"/>
          <w:szCs w:val="28"/>
        </w:rPr>
        <w:t>________________</w:t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  <w:t>__________________</w:t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  <w:t>/ ______________ /</w:t>
      </w:r>
    </w:p>
    <w:p w:rsidR="001924A0" w:rsidRPr="001924A0" w:rsidRDefault="001924A0" w:rsidP="001924A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1924A0">
        <w:rPr>
          <w:rFonts w:ascii="Times New Roman" w:hAnsi="Times New Roman" w:cs="Times New Roman"/>
          <w:color w:val="000000"/>
          <w:sz w:val="28"/>
          <w:szCs w:val="28"/>
        </w:rPr>
        <w:t xml:space="preserve">   (дата)</w:t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(подпись)</w:t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24A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(Ф.И.О.)</w:t>
      </w:r>
    </w:p>
    <w:p w:rsidR="001924A0" w:rsidRPr="00FD71EA" w:rsidRDefault="001924A0" w:rsidP="001924A0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81F70" w:rsidRPr="00381F70" w:rsidRDefault="00381F70" w:rsidP="00381F70">
      <w:pPr>
        <w:pStyle w:val="ConsPlusNonformat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381F70">
        <w:rPr>
          <w:rFonts w:ascii="Times New Roman" w:hAnsi="Times New Roman" w:cs="Times New Roman"/>
          <w:caps/>
          <w:sz w:val="28"/>
          <w:szCs w:val="28"/>
        </w:rPr>
        <w:t xml:space="preserve">Администрация ВАСиССКОГО сельского поселения </w:t>
      </w:r>
    </w:p>
    <w:p w:rsidR="00381F70" w:rsidRPr="00381F70" w:rsidRDefault="00381F70" w:rsidP="00381F70">
      <w:pPr>
        <w:pStyle w:val="ConsPlusNonformat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381F70">
        <w:rPr>
          <w:rFonts w:ascii="Times New Roman" w:hAnsi="Times New Roman" w:cs="Times New Roman"/>
          <w:caps/>
          <w:sz w:val="28"/>
          <w:szCs w:val="28"/>
        </w:rPr>
        <w:t>Тарского муниципального района Омской области</w:t>
      </w:r>
    </w:p>
    <w:p w:rsidR="00381F70" w:rsidRPr="00381F70" w:rsidRDefault="00381F70" w:rsidP="00381F70">
      <w:pPr>
        <w:pStyle w:val="ConsPlusTitle"/>
        <w:widowControl/>
        <w:jc w:val="center"/>
        <w:rPr>
          <w:caps/>
          <w:sz w:val="28"/>
          <w:szCs w:val="28"/>
        </w:rPr>
      </w:pPr>
    </w:p>
    <w:p w:rsidR="00381F70" w:rsidRPr="00381F70" w:rsidRDefault="00381F70" w:rsidP="00381F70">
      <w:pPr>
        <w:pStyle w:val="ConsPlusTitle"/>
        <w:widowControl/>
        <w:jc w:val="center"/>
        <w:rPr>
          <w:caps/>
          <w:sz w:val="28"/>
          <w:szCs w:val="28"/>
        </w:rPr>
      </w:pPr>
    </w:p>
    <w:p w:rsidR="00381F70" w:rsidRPr="00381F70" w:rsidRDefault="00381F70" w:rsidP="00381F70">
      <w:pPr>
        <w:pStyle w:val="ConsPlusTitle"/>
        <w:widowControl/>
        <w:jc w:val="center"/>
        <w:outlineLvl w:val="0"/>
        <w:rPr>
          <w:caps/>
          <w:sz w:val="28"/>
          <w:szCs w:val="28"/>
        </w:rPr>
      </w:pPr>
      <w:r w:rsidRPr="00381F70">
        <w:rPr>
          <w:caps/>
          <w:sz w:val="28"/>
          <w:szCs w:val="28"/>
        </w:rPr>
        <w:t>ПОСТАНОВЛЕНИЕ</w:t>
      </w:r>
    </w:p>
    <w:p w:rsidR="00381F70" w:rsidRPr="00381F70" w:rsidRDefault="00381F70" w:rsidP="00381F70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381F70" w:rsidRPr="00381F70" w:rsidRDefault="00381F70" w:rsidP="00381F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 w:rsidRPr="00381F70">
        <w:rPr>
          <w:rFonts w:ascii="Times New Roman" w:hAnsi="Times New Roman" w:cs="Times New Roman"/>
          <w:sz w:val="28"/>
        </w:rPr>
        <w:t>30 июня 2023 года                                                                                        № 52</w:t>
      </w:r>
    </w:p>
    <w:p w:rsidR="00381F70" w:rsidRPr="00381F70" w:rsidRDefault="00381F70" w:rsidP="00381F70">
      <w:pPr>
        <w:pStyle w:val="ConsPlusTitle"/>
        <w:widowControl/>
        <w:jc w:val="center"/>
        <w:rPr>
          <w:sz w:val="28"/>
          <w:szCs w:val="28"/>
        </w:rPr>
      </w:pPr>
    </w:p>
    <w:p w:rsidR="00381F70" w:rsidRPr="00381F70" w:rsidRDefault="00381F70" w:rsidP="00381F70">
      <w:pPr>
        <w:pStyle w:val="ConsPlusTitle"/>
        <w:widowControl/>
        <w:jc w:val="center"/>
        <w:rPr>
          <w:b w:val="0"/>
          <w:sz w:val="28"/>
          <w:szCs w:val="28"/>
        </w:rPr>
      </w:pPr>
      <w:r w:rsidRPr="00381F70">
        <w:rPr>
          <w:b w:val="0"/>
          <w:sz w:val="28"/>
          <w:szCs w:val="28"/>
        </w:rPr>
        <w:t>с. Васисс</w:t>
      </w:r>
    </w:p>
    <w:p w:rsidR="00381F70" w:rsidRPr="00381F70" w:rsidRDefault="00381F70" w:rsidP="00381F70">
      <w:pPr>
        <w:pStyle w:val="ConsPlusTitle"/>
        <w:widowControl/>
        <w:jc w:val="center"/>
        <w:rPr>
          <w:sz w:val="28"/>
          <w:szCs w:val="28"/>
        </w:rPr>
      </w:pPr>
    </w:p>
    <w:p w:rsidR="00381F70" w:rsidRPr="00381F70" w:rsidRDefault="00381F70" w:rsidP="00381F70">
      <w:pPr>
        <w:pStyle w:val="ConsPlusNormal"/>
        <w:ind w:firstLine="0"/>
        <w:jc w:val="center"/>
        <w:rPr>
          <w:b/>
          <w:sz w:val="28"/>
          <w:szCs w:val="28"/>
        </w:rPr>
      </w:pPr>
      <w:r w:rsidRPr="00381F70">
        <w:rPr>
          <w:b/>
          <w:sz w:val="28"/>
          <w:szCs w:val="28"/>
        </w:rPr>
        <w:t>Об утверждении отчета о реализации муниципальной программы</w:t>
      </w:r>
    </w:p>
    <w:p w:rsidR="00381F70" w:rsidRPr="00381F70" w:rsidRDefault="00381F70" w:rsidP="00381F70">
      <w:pPr>
        <w:pStyle w:val="ConsPlusNormal"/>
        <w:ind w:firstLine="0"/>
        <w:jc w:val="center"/>
        <w:rPr>
          <w:b/>
          <w:sz w:val="28"/>
          <w:szCs w:val="28"/>
        </w:rPr>
      </w:pPr>
      <w:r w:rsidRPr="00381F70">
        <w:rPr>
          <w:b/>
          <w:sz w:val="28"/>
          <w:szCs w:val="28"/>
        </w:rPr>
        <w:t xml:space="preserve"> «Развитие социально-экономического потенциала Васисского сельского поселения Тарского муниципального района Омской области </w:t>
      </w:r>
    </w:p>
    <w:p w:rsidR="00381F70" w:rsidRPr="00381F70" w:rsidRDefault="00381F70" w:rsidP="00381F70">
      <w:pPr>
        <w:pStyle w:val="ConsPlusNormal"/>
        <w:ind w:firstLine="0"/>
        <w:jc w:val="center"/>
        <w:rPr>
          <w:b/>
          <w:sz w:val="28"/>
          <w:szCs w:val="28"/>
        </w:rPr>
      </w:pPr>
      <w:r w:rsidRPr="00381F70">
        <w:rPr>
          <w:b/>
          <w:sz w:val="28"/>
          <w:szCs w:val="28"/>
        </w:rPr>
        <w:t xml:space="preserve">в 2014-2025 годах» </w:t>
      </w:r>
    </w:p>
    <w:p w:rsidR="00381F70" w:rsidRPr="00381F70" w:rsidRDefault="00381F70" w:rsidP="00381F70">
      <w:pPr>
        <w:pStyle w:val="ConsPlusNormal"/>
        <w:ind w:firstLine="0"/>
        <w:jc w:val="center"/>
        <w:rPr>
          <w:b/>
          <w:sz w:val="28"/>
          <w:szCs w:val="28"/>
        </w:rPr>
      </w:pPr>
    </w:p>
    <w:p w:rsidR="00381F70" w:rsidRPr="00381F70" w:rsidRDefault="00381F70" w:rsidP="00381F7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81F70">
        <w:rPr>
          <w:rFonts w:ascii="Times New Roman" w:hAnsi="Times New Roman" w:cs="Times New Roman"/>
          <w:sz w:val="28"/>
          <w:szCs w:val="28"/>
        </w:rPr>
        <w:t xml:space="preserve">В соответствии с п.5 Порядка принятия решений о разработке муниципальных программ Васисского сельского поселения Тарского муниципального района, их формирования и реализации, утвержденного </w:t>
      </w:r>
      <w:r w:rsidRPr="00381F70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№ 33 от 20.08.2013 Администрация Васисского сельского поселения ПОСТАНОВЛЯЕТ: </w:t>
      </w:r>
    </w:p>
    <w:p w:rsidR="00381F70" w:rsidRPr="00381F70" w:rsidRDefault="00381F70" w:rsidP="00381F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F70">
        <w:rPr>
          <w:rFonts w:ascii="Times New Roman" w:hAnsi="Times New Roman" w:cs="Times New Roman"/>
          <w:sz w:val="28"/>
          <w:szCs w:val="28"/>
        </w:rPr>
        <w:t>1. Утвердить отчет о реализации муниципальной программы «Развитие социально-экономического потенциала Васисского сельского поселения Тарского муниципального района Омской области в 2014-2025 годах» (Приложение 1)</w:t>
      </w:r>
    </w:p>
    <w:p w:rsidR="00381F70" w:rsidRPr="00381F70" w:rsidRDefault="00381F70" w:rsidP="00381F7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F70">
        <w:rPr>
          <w:rFonts w:ascii="Times New Roman" w:hAnsi="Times New Roman" w:cs="Times New Roman"/>
          <w:bCs/>
          <w:sz w:val="28"/>
          <w:szCs w:val="28"/>
        </w:rPr>
        <w:t xml:space="preserve">2. Опубликовать настоящее постановление в  информационном бюллетене «Официальный вестник </w:t>
      </w:r>
      <w:r w:rsidRPr="00381F70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381F70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поселения» и разместить на официальном сайте </w:t>
      </w:r>
      <w:r w:rsidRPr="00381F70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381F70">
        <w:rPr>
          <w:rFonts w:ascii="Times New Roman" w:hAnsi="Times New Roman" w:cs="Times New Roman"/>
          <w:bCs/>
          <w:sz w:val="28"/>
          <w:szCs w:val="28"/>
        </w:rPr>
        <w:t>сельского поселения в сети Интернет.</w:t>
      </w:r>
    </w:p>
    <w:p w:rsidR="00381F70" w:rsidRPr="00381F70" w:rsidRDefault="00381F70" w:rsidP="00381F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F70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381F70" w:rsidRPr="00381F70" w:rsidRDefault="00381F70" w:rsidP="00381F70">
      <w:pPr>
        <w:rPr>
          <w:rFonts w:ascii="Times New Roman" w:hAnsi="Times New Roman" w:cs="Times New Roman"/>
          <w:sz w:val="28"/>
          <w:szCs w:val="28"/>
        </w:rPr>
      </w:pPr>
      <w:r w:rsidRPr="00381F70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381F70" w:rsidRPr="00381F70" w:rsidRDefault="00381F70" w:rsidP="00381F70">
      <w:pPr>
        <w:rPr>
          <w:rFonts w:ascii="Times New Roman" w:hAnsi="Times New Roman" w:cs="Times New Roman"/>
          <w:sz w:val="28"/>
          <w:szCs w:val="28"/>
        </w:rPr>
      </w:pPr>
      <w:r w:rsidRPr="00381F70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А.В. Апенькин</w:t>
      </w:r>
    </w:p>
    <w:p w:rsidR="001924A0" w:rsidRPr="00FD71EA" w:rsidRDefault="001924A0" w:rsidP="001924A0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81F70" w:rsidRDefault="00381F70" w:rsidP="00381F70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  <w:sectPr w:rsidR="00381F70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  <w:bookmarkStart w:id="1" w:name="RANGE!A1:L187"/>
      <w:bookmarkEnd w:id="1"/>
    </w:p>
    <w:tbl>
      <w:tblPr>
        <w:tblW w:w="16054" w:type="dxa"/>
        <w:tblInd w:w="108" w:type="dxa"/>
        <w:tblLook w:val="04A0"/>
      </w:tblPr>
      <w:tblGrid>
        <w:gridCol w:w="500"/>
        <w:gridCol w:w="2380"/>
        <w:gridCol w:w="1347"/>
        <w:gridCol w:w="1236"/>
        <w:gridCol w:w="2020"/>
        <w:gridCol w:w="1320"/>
        <w:gridCol w:w="1300"/>
        <w:gridCol w:w="2300"/>
        <w:gridCol w:w="1822"/>
        <w:gridCol w:w="640"/>
        <w:gridCol w:w="617"/>
        <w:gridCol w:w="572"/>
      </w:tblGrid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Приложение №1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5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 постановлению № 52  от 30.06.2023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5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ОТЧЕТ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 реализации муниципальной программы Васисского сельского поселения Тарского муниципального района Омской области &lt;*&gt;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«Развитие социально-экономического потенциала Васисского сельского поселения Тарского муниципального района Омской области в 2014-2025 годах»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465"/>
        </w:trPr>
        <w:tc>
          <w:tcPr>
            <w:tcW w:w="160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</w:rPr>
              <w:t>на 01 января 2023 года</w:t>
            </w:r>
          </w:p>
        </w:tc>
      </w:tr>
      <w:tr w:rsidR="00381F70" w:rsidRPr="00381F70" w:rsidTr="00381F70">
        <w:trPr>
          <w:trHeight w:val="33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22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Финансовое обеспечение</w:t>
            </w:r>
          </w:p>
        </w:tc>
        <w:tc>
          <w:tcPr>
            <w:tcW w:w="5951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Целевые индикаторы реализации мероприятия (группы мероприятий) муниципальной программы</w:t>
            </w:r>
          </w:p>
        </w:tc>
      </w:tr>
      <w:tr w:rsidR="00381F70" w:rsidRPr="00381F70" w:rsidTr="00381F70">
        <w:trPr>
          <w:trHeight w:val="79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Объем финансирования мероприятия муниципальной программы (рублей) за 2021 год</w:t>
            </w:r>
          </w:p>
        </w:tc>
        <w:tc>
          <w:tcPr>
            <w:tcW w:w="5951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804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распорядитель средств местного бюджета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Целевая статья расходов</w:t>
            </w: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Факт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Значение</w:t>
            </w:r>
          </w:p>
        </w:tc>
      </w:tr>
      <w:tr w:rsidR="00381F70" w:rsidRPr="00381F70" w:rsidTr="00381F70">
        <w:trPr>
          <w:trHeight w:val="450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2022</w:t>
            </w:r>
          </w:p>
        </w:tc>
      </w:tr>
      <w:tr w:rsidR="00381F70" w:rsidRPr="00381F70" w:rsidTr="00381F70">
        <w:trPr>
          <w:trHeight w:val="40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</w:tr>
      <w:tr w:rsidR="00381F70" w:rsidRPr="00381F70" w:rsidTr="00381F70">
        <w:trPr>
          <w:trHeight w:val="420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муниципальной программы "Обеспечение устойчивого экономического развития поселения, повышение качества управления муниципальным имуществом и финансами"</w:t>
            </w:r>
          </w:p>
        </w:tc>
      </w:tr>
      <w:tr w:rsidR="00381F70" w:rsidRPr="00381F70" w:rsidTr="00381F70">
        <w:trPr>
          <w:trHeight w:val="615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имуществом"</w:t>
            </w:r>
          </w:p>
        </w:tc>
      </w:tr>
      <w:tr w:rsidR="00381F70" w:rsidRPr="00381F70" w:rsidTr="00381F70">
        <w:trPr>
          <w:trHeight w:val="525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1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</w:tr>
      <w:tr w:rsidR="00381F70" w:rsidRPr="00381F70" w:rsidTr="00381F70">
        <w:trPr>
          <w:trHeight w:val="795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1 муниципальной программы "Развитие муниципальной службы в Администрации Васисского сельского поселения.</w:t>
            </w: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Решение задач по обеспечению сохранности, содержания имущества, находящегося в собственности Васисского сельского поселения, по управлению казенным имуществом Васисского сельского имущества</w:t>
            </w: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"</w:t>
            </w:r>
          </w:p>
        </w:tc>
      </w:tr>
      <w:tr w:rsidR="00381F70" w:rsidRPr="00381F70" w:rsidTr="00381F70">
        <w:trPr>
          <w:trHeight w:val="435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1 "Повышение эффективности деятельности Администрации Васисского сельского поселения"</w:t>
            </w: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функций органов местного самоуправления Васисского сельского поселения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0310129980 0310180080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1 718 202,65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1 718 202,65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Индекс  доверия  граждан к муниципальным  служащим  </w:t>
            </w: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(путем  проведения социального опроса)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381F70" w:rsidRPr="00381F70" w:rsidTr="00381F70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налоговых и неналоговых доходов, поступлений в местный бюджет нецелевого характера (далее - источник N 1)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68 818,38  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68 818,38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48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06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поступлений в местный бюджет целевого характера (далее - источник N 2)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1 649 384,27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1 649 384,27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36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- иных источников финансирования, предусмотренных законодательством (далее - источник N 3)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88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переходящего остатка бюджетных средств  (далее - источник N 4)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0310129990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20 590,00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20 590,00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договоров, заключенных для исполениния полномочий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20 590,00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20 590,00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Поощрение органов местного самоуправления сельских поселений, достигнувших наилучших показателей эффективности деятельности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0310129981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25 250,00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25 250,00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Степень исполнения расходных обязательств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25 250,00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25 250,00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1.4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0310180150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29 117,00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29 117,00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Степень исполнения расходных обязательств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29 117,00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29 117,00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55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подпрограммы 1 "Предоставление межбюджетных трансфертов на осуществление части полномочий по решению вопросов местного значения"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0310160020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39 443,00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39 443,00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переданных межбюджетных трансфертов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39 443,00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39 443,00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заключенными соглашениями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0310160060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223 252,00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223 252,00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переданных межбюджетных трансфертов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223 252,00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223 252,00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6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64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0310160080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2 441,00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2 441,00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переданных межбюджетных трансфертов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2 441,00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2 441,00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66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55"/>
        </w:trPr>
        <w:tc>
          <w:tcPr>
            <w:tcW w:w="1010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3 подпрограммы 1 "Мероприятия в области приватизации и управления муниципальной собственностью"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Количество договоров на  приобретение, обслуживание, содержание </w:t>
            </w: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и ремонт казенного имущества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Приобретение, содержание и обслуживание казенного </w:t>
            </w: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имущества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0310329990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31 512,86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31 512,86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31 512,86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31 512,86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0310380060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200 000,00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200 000,00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2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4 подпрограммы 1 "Осуществление первичного воинского учета"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0310151182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52 461,00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52 461,00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Доля граждан поставленных на воинский учет от общего числа граждан, подлежащих постановке на воинский учет 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52 461,00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52 461,00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24"/>
        </w:trPr>
        <w:tc>
          <w:tcPr>
            <w:tcW w:w="5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1 муниципальной программы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2 342 269,51  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2 342 269,51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411 307,24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411 307,24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1 930 962,27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1 930 962,27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76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 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2 "Развитие инфраструктуры Васисского сельского поселения Тарского муниципального района Омской области"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2 муниципальной программы "Обеспечение устойчивого экономического развития поселения, развитие инфраструктуры"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2 "Развитие жилищно-коммунального хозяйства в Васисском сельском поселении"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0320180080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27 918,80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27 918,80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населения, охваченная электро-, тепло-, газо-, водоснабжением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381F70" w:rsidRPr="00381F70" w:rsidTr="00381F70">
        <w:trPr>
          <w:trHeight w:val="28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88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27 918,80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sz w:val="16"/>
                <w:szCs w:val="16"/>
              </w:rPr>
              <w:t xml:space="preserve">        27 918,80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88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450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Задача 2 подпрограммы 2 "Модернизация и развитие автомобильных дорог и инженерных сооружений на них в Васисском сельском поселении"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Содержание дорог общего пользования муниципального значения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0320280010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78 527,00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78 527,00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протяженность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78 527,00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sz w:val="16"/>
                <w:szCs w:val="16"/>
              </w:rPr>
              <w:t xml:space="preserve">        78 527,00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Ремонт и содержание автомобильных дорог общего пользования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0320229990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849 912,50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812 797,20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протяженность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км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849 912,50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812 797,20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76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70"/>
        </w:trPr>
        <w:tc>
          <w:tcPr>
            <w:tcW w:w="5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№ 2 муниципальной программы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956 358,30  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919 243,00   </w:t>
            </w:r>
          </w:p>
        </w:tc>
        <w:tc>
          <w:tcPr>
            <w:tcW w:w="2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849 912,50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812 797,20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106 445,80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106 445,80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76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495"/>
        </w:trPr>
        <w:tc>
          <w:tcPr>
            <w:tcW w:w="16054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3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 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3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3 муниципальной программы "Обеспечение устойчивого экономического развития поселения, развитие социально-культурной сферы и осуществление социальной политики"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3 "Развитие физической культуры, спорта и реализация мероприятий в области молодежной политики и культуры"</w:t>
            </w:r>
          </w:p>
        </w:tc>
      </w:tr>
      <w:tr w:rsidR="00381F70" w:rsidRPr="00381F70" w:rsidTr="00381F70">
        <w:trPr>
          <w:trHeight w:val="33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Реализация мероприятий в области культуры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0330129990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жителей сельского поселения участвующего в культурно-досуговых мероприятиях, проводимых  муниципальными организациями культуры и в работе любительских объединений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  от общего числа жителей поселения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####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30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2  подпрограммы 3 "Создание социально-экономических условий для увеличения занятости населения"</w:t>
            </w:r>
          </w:p>
        </w:tc>
      </w:tr>
      <w:tr w:rsidR="00381F70" w:rsidRPr="00381F70" w:rsidTr="00381F70">
        <w:trPr>
          <w:trHeight w:val="555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Участие в организации и финансирования проведения общественных </w:t>
            </w: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работ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0330270140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33 392,99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33 392,99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граждан принимавших участие в общественных работах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 от общей численности безработных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5,20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33 392,99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33 392,99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4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3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03302S0140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11 404,00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11 404,00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11 404,00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11 404,00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30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3 подпрограммы 3 "Обеспечение доступности и качества предоставления мер социальной поддержки отдельным категориям граждан"</w:t>
            </w: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0330480110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45 257,76  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45 257,76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 временно трудоустроенных несовершеннолетних граждан в возрасте от 14 до 18 лет в свободное от учебы время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 от общей численности несовершеннолетних в возрасте от 14 до 18 лет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####</w:t>
            </w: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45 257,76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45 257,76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0330420010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166 733,46  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166 733,46   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граждан, получающих доплаты к пенсиям муниципальных служащих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2,00</w:t>
            </w: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18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166 733,46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166 733,46   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76"/>
        </w:trPr>
        <w:tc>
          <w:tcPr>
            <w:tcW w:w="5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408"/>
        </w:trPr>
        <w:tc>
          <w:tcPr>
            <w:tcW w:w="5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3 муниципальной программы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256 788,21  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256 788,21   </w:t>
            </w:r>
          </w:p>
        </w:tc>
        <w:tc>
          <w:tcPr>
            <w:tcW w:w="2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166 733,46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166 733,46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90 054,75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90 054,75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76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16054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4 муниципальной программы  "Обеспечение устойчивого социально-экономического развития сельского поселения, повышение качества управления общественными финансами и имуществом 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Наименование подпрограммы № 4 "Энергосбережение и повышение энергетической эффективности в Васисском сельском поселении  Тарского муниципального района"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Цель подпрограммы № 4 муниципальной программы "Повышение энергетической эффективности и сокращение энергетических издержек"</w:t>
            </w:r>
          </w:p>
        </w:tc>
      </w:tr>
      <w:tr w:rsidR="00381F70" w:rsidRPr="00381F70" w:rsidTr="00381F70">
        <w:trPr>
          <w:trHeight w:val="264"/>
        </w:trPr>
        <w:tc>
          <w:tcPr>
            <w:tcW w:w="1605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Задача 1 подпрограммы 4 "Повышение энергетической эффективности и сокращение энергетических издержек"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Замена системы общего освещения и электрооборудования с установкой энергосберегающих ламп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0340129990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Снижение удельного  расхода  электрической и тепловой энергии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% по отношению к предыдущему году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88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30"/>
        </w:trPr>
        <w:tc>
          <w:tcPr>
            <w:tcW w:w="5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Итого по подпрограмме 4 муниципальной программы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х</w:t>
            </w: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76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16054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81F70" w:rsidRPr="00381F70" w:rsidTr="00381F70">
        <w:trPr>
          <w:trHeight w:val="408"/>
        </w:trPr>
        <w:tc>
          <w:tcPr>
            <w:tcW w:w="5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Всего, из них расходы за счет: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3 555 416,02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3 518 300,72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х</w:t>
            </w: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1 427 953,20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1 390 837,90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2 127 462,82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2 127 462,82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330"/>
        </w:trPr>
        <w:tc>
          <w:tcPr>
            <w:tcW w:w="54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81F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источника N 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 -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381F70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      -     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51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1F70" w:rsidRPr="00381F70" w:rsidTr="00381F70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1F70" w:rsidRPr="00381F70" w:rsidRDefault="00381F70" w:rsidP="00381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381F70" w:rsidRDefault="00381F70" w:rsidP="00381F70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  <w:sectPr w:rsidR="00381F70" w:rsidSect="00381F70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67602F" w:rsidRDefault="0067602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2410AB" w:rsidRPr="00D17151" w:rsidRDefault="002410AB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3468BA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«30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июня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12"/>
          <w:headerReference w:type="default" r:id="rId13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4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F83" w:rsidRDefault="00896F83" w:rsidP="00C631C7">
      <w:pPr>
        <w:spacing w:after="0" w:line="240" w:lineRule="auto"/>
      </w:pPr>
      <w:r>
        <w:separator/>
      </w:r>
    </w:p>
  </w:endnote>
  <w:endnote w:type="continuationSeparator" w:id="1">
    <w:p w:rsidR="00896F83" w:rsidRDefault="00896F83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483416">
    <w:pPr>
      <w:pStyle w:val="a6"/>
      <w:jc w:val="right"/>
    </w:pPr>
    <w:fldSimple w:instr=" PAGE   \* MERGEFORMAT ">
      <w:r w:rsidR="00381F70">
        <w:rPr>
          <w:noProof/>
        </w:rPr>
        <w:t>23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F83" w:rsidRDefault="00896F83" w:rsidP="00C631C7">
      <w:pPr>
        <w:spacing w:after="0" w:line="240" w:lineRule="auto"/>
      </w:pPr>
      <w:r>
        <w:separator/>
      </w:r>
    </w:p>
  </w:footnote>
  <w:footnote w:type="continuationSeparator" w:id="1">
    <w:p w:rsidR="00896F83" w:rsidRDefault="00896F83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48341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4B4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5069D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468BA"/>
    <w:rsid w:val="00350A2E"/>
    <w:rsid w:val="00353C2E"/>
    <w:rsid w:val="00355477"/>
    <w:rsid w:val="0037022B"/>
    <w:rsid w:val="00373531"/>
    <w:rsid w:val="003766AC"/>
    <w:rsid w:val="0038122D"/>
    <w:rsid w:val="00381F70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99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99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5773DAC1FA9B8F2861B1EAF67CE76AD4696954EA4EE9938A273245D863F66DC66CD0D64C6CE93E8FF3F5CC7CY43B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5773DAC1FA9B8F2861B1EAF67CE76AD3616156E04EE9938A273245D863F66DC66CD0D64C6CE93E8FF3F5CC7CY43B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E5773DAC1FA9B8F2861B1EAF67CE76AD4696954EA4EE9938A273245D863F66DC66CD0D64C6CE93E8FF3F5CC7CY43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5773DAC1FA9B8F2861B1EAF67CE76AD3616156E04EE9938A273245D863F66DC66CD0D64C6CE93E8FF3F5CC7CY43B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23</Pages>
  <Words>3922</Words>
  <Characters>22358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197</cp:revision>
  <cp:lastPrinted>2023-07-13T10:01:00Z</cp:lastPrinted>
  <dcterms:created xsi:type="dcterms:W3CDTF">2022-01-25T09:11:00Z</dcterms:created>
  <dcterms:modified xsi:type="dcterms:W3CDTF">2023-07-13T10:01:00Z</dcterms:modified>
</cp:coreProperties>
</file>