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645DD0">
        <w:rPr>
          <w:rFonts w:ascii="Times New Roman" w:hAnsi="Times New Roman" w:cs="Times New Roman"/>
          <w:bCs/>
          <w:sz w:val="40"/>
          <w:szCs w:val="40"/>
        </w:rPr>
        <w:t>30</w:t>
      </w:r>
      <w:r w:rsidR="007D37FE">
        <w:rPr>
          <w:rFonts w:ascii="Times New Roman" w:hAnsi="Times New Roman" w:cs="Times New Roman"/>
          <w:bCs/>
          <w:sz w:val="40"/>
          <w:szCs w:val="40"/>
        </w:rPr>
        <w:t xml:space="preserve"> ноября</w:t>
      </w:r>
      <w:r w:rsidR="00BC377E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493F6F">
        <w:rPr>
          <w:rFonts w:ascii="Times New Roman" w:hAnsi="Times New Roman" w:cs="Times New Roman"/>
          <w:bCs/>
          <w:sz w:val="40"/>
          <w:szCs w:val="40"/>
        </w:rPr>
        <w:t>2023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AE023E" w:rsidRDefault="0037022B" w:rsidP="00AA527F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323881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645DD0">
        <w:rPr>
          <w:rFonts w:ascii="Times New Roman" w:hAnsi="Times New Roman" w:cs="Times New Roman"/>
          <w:b/>
          <w:bCs/>
          <w:sz w:val="40"/>
          <w:szCs w:val="40"/>
        </w:rPr>
        <w:t>51</w:t>
      </w:r>
    </w:p>
    <w:p w:rsidR="00645DD0" w:rsidRPr="00645DD0" w:rsidRDefault="00645DD0" w:rsidP="00645D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DD0">
        <w:rPr>
          <w:rFonts w:ascii="Times New Roman" w:hAnsi="Times New Roman" w:cs="Times New Roman"/>
          <w:b/>
          <w:sz w:val="28"/>
          <w:szCs w:val="28"/>
        </w:rPr>
        <w:t>АДМИНИСТРАЦИЯ ВАСИССКОГО СЕЛЬСКОГО ПОСЕЛЕНИЯ ТАРСКОГО  МУНИЦИПАЛЬНОГО РАЙОНА ОМСКОЙ ОБЛАСТИ</w:t>
      </w:r>
    </w:p>
    <w:p w:rsidR="00645DD0" w:rsidRPr="00645DD0" w:rsidRDefault="00645DD0" w:rsidP="00645D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DD0"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</w:p>
    <w:p w:rsidR="00645DD0" w:rsidRPr="00645DD0" w:rsidRDefault="00645DD0" w:rsidP="00645DD0">
      <w:pPr>
        <w:pStyle w:val="a5"/>
        <w:rPr>
          <w:color w:val="000000"/>
          <w:sz w:val="28"/>
          <w:szCs w:val="28"/>
        </w:rPr>
      </w:pPr>
      <w:r w:rsidRPr="00645DD0">
        <w:rPr>
          <w:color w:val="000000"/>
          <w:sz w:val="28"/>
          <w:szCs w:val="28"/>
        </w:rPr>
        <w:t xml:space="preserve">28 ноября 2023 года                                                                                        № 84 </w:t>
      </w:r>
    </w:p>
    <w:p w:rsidR="00645DD0" w:rsidRPr="00645DD0" w:rsidRDefault="00645DD0" w:rsidP="00645DD0">
      <w:pPr>
        <w:pStyle w:val="a5"/>
        <w:jc w:val="center"/>
        <w:rPr>
          <w:color w:val="000000"/>
          <w:sz w:val="28"/>
          <w:szCs w:val="28"/>
        </w:rPr>
      </w:pPr>
      <w:r w:rsidRPr="00645DD0">
        <w:rPr>
          <w:color w:val="000000"/>
          <w:sz w:val="28"/>
          <w:szCs w:val="28"/>
        </w:rPr>
        <w:t>с. Васисс</w:t>
      </w:r>
    </w:p>
    <w:p w:rsidR="00645DD0" w:rsidRPr="00645DD0" w:rsidRDefault="00645DD0" w:rsidP="00645DD0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645DD0">
        <w:rPr>
          <w:b/>
          <w:color w:val="000000"/>
          <w:sz w:val="28"/>
          <w:szCs w:val="28"/>
        </w:rPr>
        <w:t xml:space="preserve">Об изменении адреса </w:t>
      </w:r>
    </w:p>
    <w:p w:rsidR="00645DD0" w:rsidRPr="00645DD0" w:rsidRDefault="00645DD0" w:rsidP="00645DD0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645DD0" w:rsidRPr="00645DD0" w:rsidRDefault="00645DD0" w:rsidP="00645DD0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645DD0" w:rsidRPr="00645DD0" w:rsidRDefault="00645DD0" w:rsidP="00645DD0">
      <w:pPr>
        <w:spacing w:after="60" w:line="317" w:lineRule="exact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45DD0">
        <w:rPr>
          <w:rFonts w:ascii="Times New Roman" w:hAnsi="Times New Roman" w:cs="Times New Roman"/>
          <w:color w:val="000000"/>
          <w:sz w:val="28"/>
          <w:szCs w:val="28"/>
        </w:rPr>
        <w:t>В целях упорядочения адресной системы с. Михайловка Васисского сельского поселения Тарского муниципального района Омской области, в соответствии с Федеральным законом от 06.10.2003 № 131-Ф3 «Об общих принципах организации местного самоуправления в Российской Федерации», Администрация Васисского сельского поселения Тарского муниципального района ПОСТАНОВЛЯЕТ:</w:t>
      </w:r>
    </w:p>
    <w:p w:rsidR="00645DD0" w:rsidRPr="00645DD0" w:rsidRDefault="00645DD0" w:rsidP="00645DD0">
      <w:pPr>
        <w:widowControl w:val="0"/>
        <w:numPr>
          <w:ilvl w:val="0"/>
          <w:numId w:val="36"/>
        </w:numPr>
        <w:spacing w:after="60" w:line="317" w:lineRule="exact"/>
        <w:ind w:left="426" w:right="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5DD0">
        <w:rPr>
          <w:rFonts w:ascii="Times New Roman" w:hAnsi="Times New Roman" w:cs="Times New Roman"/>
          <w:color w:val="000000"/>
          <w:sz w:val="28"/>
          <w:szCs w:val="28"/>
        </w:rPr>
        <w:t xml:space="preserve">Земельному участку, с кадастровым номером 55:27:030201:66, расположенному по адресу: Омская область, Тарский район, с. Михайловка, ул. Новая, д.4 изменить адрес на: Российская Федерация, Омская область, Тарский муниципальный район, Васисское сельское поселение, с. Михайловка, ул. Новая, 19. </w:t>
      </w:r>
    </w:p>
    <w:p w:rsidR="00645DD0" w:rsidRPr="00645DD0" w:rsidRDefault="00645DD0" w:rsidP="00645DD0">
      <w:pPr>
        <w:pStyle w:val="af9"/>
        <w:numPr>
          <w:ilvl w:val="0"/>
          <w:numId w:val="36"/>
        </w:numPr>
        <w:ind w:left="28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45DD0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информационном бюллетене «Официальный вестник Васисского сельского поселения» и разместить на официальном сайте Васисского сельского поселения Тарского муниципального района Омской области.</w:t>
      </w:r>
    </w:p>
    <w:p w:rsidR="00645DD0" w:rsidRPr="00645DD0" w:rsidRDefault="00645DD0" w:rsidP="00645DD0">
      <w:pPr>
        <w:widowControl w:val="0"/>
        <w:numPr>
          <w:ilvl w:val="0"/>
          <w:numId w:val="36"/>
        </w:numPr>
        <w:spacing w:after="60" w:line="317" w:lineRule="exact"/>
        <w:ind w:left="284" w:right="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5DD0">
        <w:rPr>
          <w:rFonts w:ascii="Times New Roman" w:hAnsi="Times New Roman" w:cs="Times New Roman"/>
          <w:sz w:val="28"/>
          <w:szCs w:val="28"/>
        </w:rPr>
        <w:t xml:space="preserve"> </w:t>
      </w:r>
      <w:r w:rsidRPr="00645DD0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Постановление вступает в силу с момента его подписания.     </w:t>
      </w:r>
    </w:p>
    <w:p w:rsidR="00645DD0" w:rsidRDefault="00645DD0" w:rsidP="00645DD0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И.о. Главы</w:t>
      </w:r>
      <w:r w:rsidRPr="006C683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Васисского</w:t>
      </w:r>
    </w:p>
    <w:p w:rsidR="00645DD0" w:rsidRPr="00DB6427" w:rsidRDefault="00645DD0" w:rsidP="00645DD0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C6839">
        <w:rPr>
          <w:color w:val="000000"/>
          <w:sz w:val="28"/>
          <w:szCs w:val="28"/>
        </w:rPr>
        <w:t>сельского поселения</w:t>
      </w:r>
      <w:r>
        <w:rPr>
          <w:color w:val="000000"/>
          <w:sz w:val="27"/>
          <w:szCs w:val="27"/>
        </w:rPr>
        <w:t xml:space="preserve">                                                                А.Я. Хорошавина</w:t>
      </w:r>
    </w:p>
    <w:p w:rsidR="00645DD0" w:rsidRPr="00413690" w:rsidRDefault="00645DD0" w:rsidP="00645DD0">
      <w:pPr>
        <w:pStyle w:val="a5"/>
        <w:rPr>
          <w:b/>
        </w:rPr>
      </w:pPr>
    </w:p>
    <w:p w:rsidR="00645DD0" w:rsidRPr="00645DD0" w:rsidRDefault="00645DD0" w:rsidP="00645DD0">
      <w:pPr>
        <w:jc w:val="center"/>
        <w:rPr>
          <w:rFonts w:ascii="Times New Roman" w:hAnsi="Times New Roman" w:cs="Times New Roman"/>
          <w:sz w:val="28"/>
          <w:szCs w:val="28"/>
        </w:rPr>
      </w:pPr>
      <w:r w:rsidRPr="00645DD0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АДМИНИСТРАЦИЯ ВАСИССКОГО СЕЛЬСКОГО ПОСЕЛЕНИЯ </w:t>
      </w:r>
    </w:p>
    <w:p w:rsidR="00645DD0" w:rsidRPr="00645DD0" w:rsidRDefault="00645DD0" w:rsidP="00645DD0">
      <w:pPr>
        <w:jc w:val="center"/>
        <w:rPr>
          <w:rFonts w:ascii="Times New Roman" w:hAnsi="Times New Roman" w:cs="Times New Roman"/>
          <w:sz w:val="28"/>
          <w:szCs w:val="28"/>
        </w:rPr>
      </w:pPr>
      <w:r w:rsidRPr="00645DD0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645DD0" w:rsidRPr="00645DD0" w:rsidRDefault="00645DD0" w:rsidP="00645D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DD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45DD0" w:rsidRPr="00645DD0" w:rsidRDefault="00645DD0" w:rsidP="00645D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DD0" w:rsidRPr="00645DD0" w:rsidRDefault="00645DD0" w:rsidP="00645DD0">
      <w:pPr>
        <w:jc w:val="center"/>
        <w:rPr>
          <w:rFonts w:ascii="Times New Roman" w:hAnsi="Times New Roman" w:cs="Times New Roman"/>
          <w:sz w:val="28"/>
          <w:szCs w:val="28"/>
        </w:rPr>
      </w:pPr>
      <w:r w:rsidRPr="00645DD0">
        <w:rPr>
          <w:rFonts w:ascii="Times New Roman" w:hAnsi="Times New Roman" w:cs="Times New Roman"/>
          <w:sz w:val="28"/>
          <w:szCs w:val="28"/>
        </w:rPr>
        <w:t>30 ноября 2023  года                                                                                 №  85</w:t>
      </w:r>
    </w:p>
    <w:p w:rsidR="00645DD0" w:rsidRPr="00645DD0" w:rsidRDefault="00645DD0" w:rsidP="00645DD0">
      <w:pPr>
        <w:jc w:val="center"/>
        <w:rPr>
          <w:rFonts w:ascii="Times New Roman" w:hAnsi="Times New Roman" w:cs="Times New Roman"/>
          <w:sz w:val="28"/>
          <w:szCs w:val="28"/>
        </w:rPr>
      </w:pPr>
      <w:r w:rsidRPr="00645DD0">
        <w:rPr>
          <w:rFonts w:ascii="Times New Roman" w:hAnsi="Times New Roman" w:cs="Times New Roman"/>
          <w:sz w:val="28"/>
          <w:szCs w:val="28"/>
        </w:rPr>
        <w:t>с. Васисс</w:t>
      </w:r>
    </w:p>
    <w:p w:rsidR="00645DD0" w:rsidRPr="00645DD0" w:rsidRDefault="00645DD0" w:rsidP="00645DD0">
      <w:pPr>
        <w:tabs>
          <w:tab w:val="left" w:pos="9356"/>
        </w:tabs>
        <w:ind w:right="-1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45DD0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</w:t>
      </w:r>
      <w:r w:rsidRPr="00645DD0">
        <w:rPr>
          <w:rFonts w:ascii="Times New Roman" w:hAnsi="Times New Roman" w:cs="Times New Roman"/>
          <w:sz w:val="28"/>
          <w:szCs w:val="28"/>
        </w:rPr>
        <w:t>в административный регламент предоставления муниципальной услуги «Выдача разрешения на использование земель или земельных участков, находящихся в муниципальной собственности без предоставления земельных участков и установления сервитута, публичного сервитута», утвержденный постановлением Администрации Васисского сельского поселения Тарского муниципального района от 2 марта 2021 года № 11</w:t>
      </w:r>
    </w:p>
    <w:p w:rsidR="00645DD0" w:rsidRPr="00645DD0" w:rsidRDefault="00645DD0" w:rsidP="00645DD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645DD0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645DD0">
        <w:rPr>
          <w:rFonts w:ascii="Times New Roman" w:hAnsi="Times New Roman" w:cs="Times New Roman"/>
          <w:bCs/>
          <w:sz w:val="28"/>
          <w:szCs w:val="28"/>
          <w:lang w:eastAsia="en-US"/>
        </w:rPr>
        <w:t>Федеральным законом от 21 декабря 2021 года № 430-ФЗ «О внесении изменений в часть первую Гражданского кодекса Российской Федерации», Уставом</w:t>
      </w:r>
      <w:r w:rsidRPr="00645DD0">
        <w:rPr>
          <w:rFonts w:ascii="Times New Roman" w:hAnsi="Times New Roman" w:cs="Times New Roman"/>
          <w:sz w:val="28"/>
          <w:szCs w:val="28"/>
        </w:rPr>
        <w:t xml:space="preserve"> Васисского сельского поселения Тарского муниципального района Омской области, </w:t>
      </w:r>
      <w:r w:rsidRPr="00645DD0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Администрация </w:t>
      </w:r>
      <w:r w:rsidRPr="00645DD0">
        <w:rPr>
          <w:rFonts w:ascii="Times New Roman" w:hAnsi="Times New Roman" w:cs="Times New Roman"/>
          <w:sz w:val="28"/>
          <w:szCs w:val="28"/>
          <w:lang w:eastAsia="en-US"/>
        </w:rPr>
        <w:t xml:space="preserve">Васисского </w:t>
      </w:r>
      <w:r w:rsidRPr="00645DD0">
        <w:rPr>
          <w:rFonts w:ascii="Times New Roman" w:hAnsi="Times New Roman" w:cs="Times New Roman"/>
          <w:bCs/>
          <w:sz w:val="28"/>
          <w:szCs w:val="28"/>
          <w:lang w:eastAsia="en-US"/>
        </w:rPr>
        <w:t>сельского поселения Тарского муниципального района постановляет:</w:t>
      </w:r>
    </w:p>
    <w:p w:rsidR="00645DD0" w:rsidRPr="00645DD0" w:rsidRDefault="00645DD0" w:rsidP="00645DD0">
      <w:pPr>
        <w:tabs>
          <w:tab w:val="num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645DD0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1. </w:t>
      </w:r>
      <w:r w:rsidRPr="00645DD0">
        <w:rPr>
          <w:rFonts w:ascii="Times New Roman" w:hAnsi="Times New Roman" w:cs="Times New Roman"/>
          <w:sz w:val="28"/>
          <w:szCs w:val="28"/>
        </w:rPr>
        <w:t>Внести в административный регламент предоставления муниципальной услуги «Выдача разрешения на использование земель или земельных участков, находящихся в муниципальной собственности без предоставления земельных участков и установления сервитута, публичного сервитута», утвержденный постановлением Администрации Васисского сельского поселения Тарского муниципального района от 2 марта 2021 года № 11, следующие изменения:</w:t>
      </w:r>
    </w:p>
    <w:p w:rsidR="00645DD0" w:rsidRPr="00645DD0" w:rsidRDefault="00645DD0" w:rsidP="00645DD0">
      <w:pPr>
        <w:pStyle w:val="af9"/>
        <w:rPr>
          <w:rFonts w:ascii="Times New Roman" w:hAnsi="Times New Roman" w:cs="Times New Roman"/>
          <w:sz w:val="28"/>
          <w:szCs w:val="28"/>
        </w:rPr>
      </w:pPr>
      <w:r w:rsidRPr="00645DD0">
        <w:rPr>
          <w:rFonts w:ascii="Times New Roman" w:hAnsi="Times New Roman" w:cs="Times New Roman"/>
          <w:sz w:val="28"/>
          <w:szCs w:val="28"/>
        </w:rPr>
        <w:t>в подпункте 2 пункта 2 подраздела 1 раздела 1слова «строительства временных или вспомогательных сооружений» заменить словами «возведения некапитальных строений, сооружений»;</w:t>
      </w:r>
    </w:p>
    <w:p w:rsidR="00645DD0" w:rsidRPr="00645DD0" w:rsidRDefault="00645DD0" w:rsidP="00645DD0">
      <w:pPr>
        <w:pStyle w:val="af9"/>
        <w:rPr>
          <w:rFonts w:ascii="Times New Roman" w:hAnsi="Times New Roman" w:cs="Times New Roman"/>
          <w:sz w:val="28"/>
          <w:szCs w:val="28"/>
        </w:rPr>
      </w:pPr>
      <w:r w:rsidRPr="00645DD0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информационном бюллетене «Официальный вестник Васисского сельского поселения» и разместить на официальном сайте Васисского сельского поселения Тарского муниципального района Омской области.</w:t>
      </w:r>
    </w:p>
    <w:p w:rsidR="00645DD0" w:rsidRDefault="00645DD0" w:rsidP="00645DD0">
      <w:pPr>
        <w:widowControl w:val="0"/>
        <w:tabs>
          <w:tab w:val="left" w:pos="748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DD0">
        <w:rPr>
          <w:rFonts w:ascii="Times New Roman" w:hAnsi="Times New Roman" w:cs="Times New Roman"/>
          <w:sz w:val="28"/>
          <w:szCs w:val="28"/>
        </w:rPr>
        <w:t>3. Постановление вступает в силу со дня его официального опубликования (обнародования).</w:t>
      </w:r>
    </w:p>
    <w:p w:rsidR="00645DD0" w:rsidRPr="00645DD0" w:rsidRDefault="00645DD0" w:rsidP="00645DD0">
      <w:pPr>
        <w:widowControl w:val="0"/>
        <w:tabs>
          <w:tab w:val="left" w:pos="748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5DD0" w:rsidRPr="00645DD0" w:rsidRDefault="00645DD0" w:rsidP="00645DD0">
      <w:pPr>
        <w:widowControl w:val="0"/>
        <w:tabs>
          <w:tab w:val="left" w:pos="748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DD0">
        <w:rPr>
          <w:rFonts w:ascii="Times New Roman" w:hAnsi="Times New Roman" w:cs="Times New Roman"/>
          <w:sz w:val="28"/>
          <w:szCs w:val="28"/>
        </w:rPr>
        <w:lastRenderedPageBreak/>
        <w:t>4. Контроль за исполнением настоящего постановления оставляю за собой.</w:t>
      </w:r>
    </w:p>
    <w:p w:rsidR="00645DD0" w:rsidRPr="00645DD0" w:rsidRDefault="00645DD0" w:rsidP="00645DD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5DD0">
        <w:rPr>
          <w:rFonts w:ascii="Times New Roman" w:hAnsi="Times New Roman" w:cs="Times New Roman"/>
          <w:color w:val="000000"/>
          <w:sz w:val="28"/>
          <w:szCs w:val="28"/>
        </w:rPr>
        <w:t>И.о. Главы Васисского</w:t>
      </w:r>
    </w:p>
    <w:p w:rsidR="00645DD0" w:rsidRPr="00645DD0" w:rsidRDefault="00645DD0" w:rsidP="00645DD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5DD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                                                                 А.Я. Хорошавина</w:t>
      </w:r>
    </w:p>
    <w:p w:rsidR="008B2A17" w:rsidRPr="008B2A17" w:rsidRDefault="008B2A17" w:rsidP="008B2A17">
      <w:pPr>
        <w:pStyle w:val="af6"/>
        <w:tabs>
          <w:tab w:val="left" w:pos="0"/>
          <w:tab w:val="left" w:pos="1260"/>
        </w:tabs>
        <w:ind w:left="0"/>
        <w:jc w:val="center"/>
        <w:rPr>
          <w:rFonts w:ascii="Times New Roman" w:hAnsi="Times New Roman" w:cs="Times New Roman"/>
          <w:szCs w:val="28"/>
        </w:rPr>
      </w:pPr>
      <w:r w:rsidRPr="008B2A17">
        <w:rPr>
          <w:rFonts w:ascii="Times New Roman" w:hAnsi="Times New Roman" w:cs="Times New Roman"/>
          <w:szCs w:val="28"/>
        </w:rPr>
        <w:t xml:space="preserve">АДМИНИСТРАЦИЯ ВАСИССКОГО СЕЛЬСКОГО ПОСЕЛЕНИЯ </w:t>
      </w:r>
    </w:p>
    <w:p w:rsidR="008B2A17" w:rsidRPr="008B2A17" w:rsidRDefault="008B2A17" w:rsidP="008B2A17">
      <w:pPr>
        <w:pStyle w:val="af6"/>
        <w:tabs>
          <w:tab w:val="left" w:pos="0"/>
          <w:tab w:val="left" w:pos="1260"/>
        </w:tabs>
        <w:ind w:left="0"/>
        <w:jc w:val="center"/>
        <w:rPr>
          <w:rFonts w:ascii="Times New Roman" w:hAnsi="Times New Roman" w:cs="Times New Roman"/>
          <w:szCs w:val="28"/>
        </w:rPr>
      </w:pPr>
      <w:r w:rsidRPr="008B2A17">
        <w:rPr>
          <w:rFonts w:ascii="Times New Roman" w:hAnsi="Times New Roman" w:cs="Times New Roman"/>
          <w:szCs w:val="28"/>
        </w:rPr>
        <w:t>ТАРСКОГО МУНИЦИПАЛЬНОГО РАЙОНА ОМСКОЙ ОБЛАСТИ</w:t>
      </w:r>
    </w:p>
    <w:p w:rsidR="008B2A17" w:rsidRPr="008B2A17" w:rsidRDefault="008B2A17" w:rsidP="008B2A17">
      <w:pPr>
        <w:pStyle w:val="af6"/>
        <w:tabs>
          <w:tab w:val="left" w:pos="360"/>
          <w:tab w:val="left" w:pos="1260"/>
        </w:tabs>
        <w:ind w:left="360"/>
        <w:rPr>
          <w:rFonts w:ascii="Times New Roman" w:hAnsi="Times New Roman" w:cs="Times New Roman"/>
          <w:szCs w:val="28"/>
        </w:rPr>
      </w:pPr>
    </w:p>
    <w:p w:rsidR="008B2A17" w:rsidRPr="008B2A17" w:rsidRDefault="008B2A17" w:rsidP="008B2A17">
      <w:pPr>
        <w:pStyle w:val="1"/>
        <w:jc w:val="center"/>
        <w:rPr>
          <w:rFonts w:ascii="Times New Roman" w:hAnsi="Times New Roman"/>
          <w:b w:val="0"/>
          <w:sz w:val="28"/>
          <w:szCs w:val="28"/>
        </w:rPr>
      </w:pPr>
      <w:bookmarkStart w:id="1" w:name="_ПОСТАНОВЛЕНИЕ"/>
      <w:bookmarkEnd w:id="1"/>
      <w:r w:rsidRPr="008B2A17">
        <w:rPr>
          <w:rFonts w:ascii="Times New Roman" w:hAnsi="Times New Roman"/>
          <w:b w:val="0"/>
          <w:sz w:val="28"/>
          <w:szCs w:val="28"/>
        </w:rPr>
        <w:t xml:space="preserve">ПОСТАНОВЛЕНИЕ </w:t>
      </w:r>
    </w:p>
    <w:p w:rsidR="008B2A17" w:rsidRDefault="008B2A17" w:rsidP="008B2A1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 ноября 2023 года                                                                                        № 86</w:t>
      </w:r>
    </w:p>
    <w:p w:rsidR="008B2A17" w:rsidRDefault="008B2A17" w:rsidP="008B2A17">
      <w:pPr>
        <w:jc w:val="center"/>
        <w:rPr>
          <w:rFonts w:ascii="Times New Roman" w:hAnsi="Times New Roman"/>
          <w:sz w:val="28"/>
          <w:szCs w:val="28"/>
        </w:rPr>
      </w:pP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Порядка </w:t>
      </w:r>
      <w:bookmarkStart w:id="2" w:name="_Hlk131073297"/>
      <w:r>
        <w:rPr>
          <w:rFonts w:ascii="Times New Roman" w:hAnsi="Times New Roman"/>
          <w:sz w:val="28"/>
          <w:szCs w:val="28"/>
        </w:rPr>
        <w:t>разработки и утверждения административных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регламентов предоставления муниципальных услуг</w:t>
      </w:r>
    </w:p>
    <w:bookmarkEnd w:id="2"/>
    <w:p w:rsidR="008B2A17" w:rsidRDefault="008B2A17" w:rsidP="008B2A17">
      <w:pPr>
        <w:pStyle w:val="ConsPlusNormal"/>
        <w:ind w:firstLine="709"/>
        <w:jc w:val="center"/>
        <w:outlineLvl w:val="0"/>
        <w:rPr>
          <w:sz w:val="28"/>
          <w:szCs w:val="28"/>
        </w:rPr>
      </w:pPr>
    </w:p>
    <w:p w:rsidR="008B2A17" w:rsidRDefault="008B2A17" w:rsidP="008B2A17">
      <w:pPr>
        <w:pStyle w:val="ConsPlusNormal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с частью 15 статьи 13 Федерального закона «Об организации предоставления государственных и муниципальных услуг», руководствуясь Федеральным </w:t>
      </w:r>
      <w:hyperlink r:id="rId8" w:history="1">
        <w:r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r>
        <w:rPr>
          <w:color w:val="000000"/>
          <w:sz w:val="28"/>
          <w:szCs w:val="28"/>
        </w:rPr>
        <w:t xml:space="preserve">Уставом </w:t>
      </w:r>
      <w:r>
        <w:rPr>
          <w:sz w:val="28"/>
          <w:szCs w:val="28"/>
        </w:rPr>
        <w:t>Васисского</w:t>
      </w:r>
      <w:r>
        <w:rPr>
          <w:color w:val="000000"/>
          <w:sz w:val="28"/>
          <w:szCs w:val="28"/>
        </w:rPr>
        <w:t xml:space="preserve"> сельского поселения Тарского муниципального района  Омской области, Администрация </w:t>
      </w:r>
      <w:r>
        <w:rPr>
          <w:sz w:val="28"/>
          <w:szCs w:val="28"/>
        </w:rPr>
        <w:t>Васисского</w:t>
      </w:r>
      <w:r>
        <w:rPr>
          <w:color w:val="000000"/>
          <w:sz w:val="28"/>
          <w:szCs w:val="28"/>
        </w:rPr>
        <w:t xml:space="preserve"> сельского поселения Тарского муниципального района Омской области ПОСТАНОВЛЯЕТ: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Утвердить Порядок разработки и утверждения административных регламентов предоставления муниципальных услуг согласно приложению                     к настоящему постановлению.</w:t>
      </w:r>
    </w:p>
    <w:p w:rsidR="008B2A17" w:rsidRDefault="008B2A17" w:rsidP="008B2A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Постановление Администрации Васисского сельского поселения Тарского муниципального района Омской области от 14.09.2021 № 62 «Об утверждении разработки и утверждения административных регламентов предоставления муниципальных услуг» признать утратившим силу с 31 декабря 2023 года.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Настоящее постановление опубликовать в средствах массовой информации и разместить в сети «Интернет» на официальном сайте Администрации Васисского сельского поселения Тарского муниципального района Омской области.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И.о. Главы Васисского 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А.Я. Хорошавина</w:t>
      </w:r>
    </w:p>
    <w:p w:rsidR="008B2A17" w:rsidRDefault="008B2A17" w:rsidP="008B2A17">
      <w:pPr>
        <w:pStyle w:val="ConsPlusNormal"/>
        <w:ind w:firstLine="709"/>
        <w:jc w:val="right"/>
        <w:outlineLvl w:val="0"/>
        <w:rPr>
          <w:sz w:val="28"/>
          <w:szCs w:val="28"/>
        </w:rPr>
      </w:pPr>
    </w:p>
    <w:p w:rsidR="008B2A17" w:rsidRDefault="008B2A17" w:rsidP="008B2A17">
      <w:pPr>
        <w:pStyle w:val="ConsPlusNormal"/>
        <w:ind w:firstLine="709"/>
        <w:jc w:val="right"/>
        <w:outlineLvl w:val="0"/>
        <w:rPr>
          <w:sz w:val="28"/>
          <w:szCs w:val="28"/>
        </w:rPr>
      </w:pPr>
    </w:p>
    <w:p w:rsidR="008B2A17" w:rsidRDefault="008B2A17" w:rsidP="008B2A17">
      <w:pPr>
        <w:pStyle w:val="ConsPlusNormal"/>
        <w:ind w:firstLine="709"/>
        <w:jc w:val="right"/>
        <w:outlineLvl w:val="0"/>
      </w:pPr>
    </w:p>
    <w:p w:rsidR="008B2A17" w:rsidRDefault="008B2A17" w:rsidP="008B2A17">
      <w:pPr>
        <w:pStyle w:val="ConsPlusNormal"/>
        <w:ind w:firstLine="709"/>
        <w:jc w:val="right"/>
        <w:outlineLvl w:val="0"/>
      </w:pPr>
    </w:p>
    <w:p w:rsidR="008B2A17" w:rsidRDefault="008B2A17" w:rsidP="008B2A17">
      <w:pPr>
        <w:pStyle w:val="ConsPlusNormal"/>
        <w:ind w:firstLine="709"/>
        <w:jc w:val="right"/>
        <w:outlineLvl w:val="0"/>
      </w:pPr>
      <w:r>
        <w:lastRenderedPageBreak/>
        <w:t>Приложение</w:t>
      </w:r>
    </w:p>
    <w:p w:rsidR="008B2A17" w:rsidRDefault="008B2A17" w:rsidP="008B2A17">
      <w:pPr>
        <w:pStyle w:val="ConsPlusNormal"/>
        <w:ind w:firstLine="709"/>
        <w:jc w:val="right"/>
      </w:pPr>
      <w:r>
        <w:t xml:space="preserve">к постановлению Администрации </w:t>
      </w:r>
    </w:p>
    <w:p w:rsidR="008B2A17" w:rsidRDefault="008B2A17" w:rsidP="008B2A17">
      <w:pPr>
        <w:pStyle w:val="ConsPlusNormal"/>
        <w:ind w:firstLine="709"/>
        <w:jc w:val="right"/>
      </w:pPr>
      <w:r>
        <w:t xml:space="preserve">Васисского сельского поселения </w:t>
      </w:r>
    </w:p>
    <w:p w:rsidR="008B2A17" w:rsidRDefault="008B2A17" w:rsidP="008B2A17">
      <w:pPr>
        <w:pStyle w:val="ConsPlusNormal"/>
        <w:ind w:firstLine="709"/>
        <w:jc w:val="right"/>
      </w:pPr>
      <w:r>
        <w:t xml:space="preserve">Тарского муниципального района </w:t>
      </w:r>
    </w:p>
    <w:p w:rsidR="008B2A17" w:rsidRDefault="008B2A17" w:rsidP="008B2A17">
      <w:pPr>
        <w:pStyle w:val="ConsPlusNormal"/>
        <w:ind w:firstLine="709"/>
        <w:jc w:val="right"/>
      </w:pPr>
      <w:r>
        <w:t>Омской области</w:t>
      </w:r>
    </w:p>
    <w:p w:rsidR="008B2A17" w:rsidRDefault="008B2A17" w:rsidP="008B2A17">
      <w:pPr>
        <w:pStyle w:val="ConsPlusNormal"/>
        <w:ind w:firstLine="709"/>
        <w:jc w:val="right"/>
      </w:pPr>
      <w:r>
        <w:t>от 30.11.2023 №  86</w:t>
      </w:r>
    </w:p>
    <w:p w:rsidR="008B2A17" w:rsidRDefault="008B2A17" w:rsidP="008B2A17">
      <w:pPr>
        <w:pStyle w:val="ConsPlusNormal"/>
        <w:ind w:firstLine="709"/>
        <w:jc w:val="right"/>
        <w:rPr>
          <w:sz w:val="28"/>
          <w:szCs w:val="28"/>
        </w:rPr>
      </w:pPr>
    </w:p>
    <w:p w:rsidR="008B2A17" w:rsidRDefault="008B2A17" w:rsidP="008B2A17">
      <w:pPr>
        <w:pStyle w:val="2"/>
        <w:autoSpaceDE w:val="0"/>
        <w:autoSpaceDN w:val="0"/>
        <w:adjustRightInd w:val="0"/>
        <w:ind w:firstLine="709"/>
        <w:jc w:val="right"/>
        <w:rPr>
          <w:b w:val="0"/>
          <w:sz w:val="28"/>
          <w:szCs w:val="28"/>
        </w:rPr>
      </w:pPr>
    </w:p>
    <w:p w:rsidR="008B2A17" w:rsidRDefault="008B2A17" w:rsidP="008B2A17">
      <w:pPr>
        <w:pStyle w:val="2"/>
        <w:autoSpaceDE w:val="0"/>
        <w:autoSpaceDN w:val="0"/>
        <w:adjustRightInd w:val="0"/>
        <w:ind w:firstLine="70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ПОРЯДОК</w:t>
      </w:r>
    </w:p>
    <w:p w:rsidR="008B2A17" w:rsidRDefault="008B2A17" w:rsidP="008B2A17">
      <w:pPr>
        <w:pStyle w:val="2"/>
        <w:autoSpaceDE w:val="0"/>
        <w:autoSpaceDN w:val="0"/>
        <w:adjustRightInd w:val="0"/>
        <w:ind w:firstLine="70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разработки и утверждения административных регламентов</w:t>
      </w:r>
    </w:p>
    <w:p w:rsidR="008B2A17" w:rsidRPr="008B2A17" w:rsidRDefault="008B2A17" w:rsidP="008B2A17">
      <w:pPr>
        <w:pStyle w:val="2"/>
        <w:autoSpaceDE w:val="0"/>
        <w:autoSpaceDN w:val="0"/>
        <w:adjustRightInd w:val="0"/>
        <w:ind w:firstLine="70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предоставления муниципальных услуг</w:t>
      </w:r>
    </w:p>
    <w:p w:rsidR="008B2A17" w:rsidRDefault="008B2A17" w:rsidP="008B2A17">
      <w:pPr>
        <w:pStyle w:val="2"/>
        <w:autoSpaceDE w:val="0"/>
        <w:autoSpaceDN w:val="0"/>
        <w:adjustRightInd w:val="0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I. Общие положения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Настоящий Порядок устанавливает процедуру разработки, согласования, проведения экспертиз и утверждения административных регламентов предоставления муниципальных услуг (далее – административный регламент).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Административные регламенты разрабатываются Администрацией Васисского сельского поселения Тарского муниципального района Омской области, обеспечивающей предоставление муниципальных услуг (далее – Администрация).</w:t>
      </w:r>
      <w:bookmarkStart w:id="3" w:name="Par8"/>
      <w:bookmarkEnd w:id="3"/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Административные регламенты разрабатываются в соответствии                             с федеральными законами, нормативными правовыми актами Президента Российской Федерации и Правительства Российской Федерации, законами                        и иными нормативными правовыми актами Омской области, муниципальными правовыми актами Администрации Васисского сельского поселения, а также в соответствии с единым стандартом предоставления муниципальной услуги (при его наличии) после внесения сведений о муниципальной услуге в федеральную государственную информационную систему «Федеральный реестр государственных и муниципальных услуг (функций)» (далее – реестр услуг).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Разработка, согласование, проведение экспертизы и утверждение проектов административных регламентов осуществляются с использованием программно-технических средств реестра услуг.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Разработка административных регламентов включает следующие этапы:</w:t>
      </w:r>
      <w:bookmarkStart w:id="4" w:name="Par13"/>
      <w:bookmarkEnd w:id="4"/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внесение в реестр услуг Администрацией сведений о муниципальной услуге, в том числе о логически обособленных последовательностях административных действий при ее предоставлении (далее – административные процедуры);</w:t>
      </w:r>
      <w:bookmarkStart w:id="5" w:name="Par14"/>
      <w:bookmarkEnd w:id="5"/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2) преобразование сведений, указанных в </w:t>
      </w:r>
      <w:hyperlink w:anchor="Par13" w:history="1">
        <w:r>
          <w:rPr>
            <w:rFonts w:ascii="Times New Roman" w:hAnsi="Times New Roman"/>
            <w:sz w:val="28"/>
            <w:szCs w:val="28"/>
          </w:rPr>
          <w:t>подпункте 1</w:t>
        </w:r>
      </w:hyperlink>
      <w:r>
        <w:rPr>
          <w:rFonts w:ascii="Times New Roman" w:hAnsi="Times New Roman"/>
          <w:sz w:val="28"/>
          <w:szCs w:val="28"/>
        </w:rPr>
        <w:t xml:space="preserve"> настоящего пункта, в машиночитаемый вид в соответствии с требованиями, предусмотренными </w:t>
      </w:r>
      <w:hyperlink r:id="rId9" w:history="1">
        <w:r>
          <w:rPr>
            <w:rFonts w:ascii="Times New Roman" w:hAnsi="Times New Roman"/>
            <w:sz w:val="28"/>
            <w:szCs w:val="28"/>
          </w:rPr>
          <w:t>частью 3 статьи 12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«Об организации предоставления государственных и муниципальных услуг»;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 автоматическое формирование из сведений, указанных в </w:t>
      </w:r>
      <w:hyperlink w:anchor="Par14" w:history="1">
        <w:r>
          <w:rPr>
            <w:rFonts w:ascii="Times New Roman" w:hAnsi="Times New Roman"/>
            <w:sz w:val="28"/>
            <w:szCs w:val="28"/>
          </w:rPr>
          <w:t>подпункте 2</w:t>
        </w:r>
      </w:hyperlink>
      <w:r>
        <w:rPr>
          <w:rFonts w:ascii="Times New Roman" w:hAnsi="Times New Roman"/>
          <w:sz w:val="28"/>
          <w:szCs w:val="28"/>
        </w:rPr>
        <w:t xml:space="preserve"> настоящего пункта, проекта административного регламента в соответствии                       с требованиями к структуре и содержанию административных регламентов, установленными </w:t>
      </w:r>
      <w:hyperlink w:anchor="Par28" w:history="1">
        <w:r>
          <w:rPr>
            <w:rFonts w:ascii="Times New Roman" w:hAnsi="Times New Roman"/>
            <w:sz w:val="28"/>
            <w:szCs w:val="28"/>
          </w:rPr>
          <w:t>разделом II</w:t>
        </w:r>
      </w:hyperlink>
      <w:r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 Сведения о муниципальной услуге, указанные в </w:t>
      </w:r>
      <w:hyperlink w:anchor="Par13" w:history="1">
        <w:r>
          <w:rPr>
            <w:rFonts w:ascii="Times New Roman" w:hAnsi="Times New Roman"/>
            <w:sz w:val="28"/>
            <w:szCs w:val="28"/>
          </w:rPr>
          <w:t>подпункте 1 пункта 5</w:t>
        </w:r>
      </w:hyperlink>
      <w:r>
        <w:rPr>
          <w:rFonts w:ascii="Times New Roman" w:hAnsi="Times New Roman"/>
          <w:sz w:val="28"/>
          <w:szCs w:val="28"/>
        </w:rPr>
        <w:t xml:space="preserve"> настоящего Порядка, должны быть достаточны для описания:</w:t>
      </w:r>
      <w:bookmarkStart w:id="6" w:name="Par17"/>
      <w:bookmarkEnd w:id="6"/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всех возможных категорий заявителей, обратившихся за одним результатом предоставления муниципальной услуги и объединенных общими признаками;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уникальных для каждой категории заявителей, указанной в </w:t>
      </w:r>
      <w:hyperlink w:anchor="Par17" w:history="1">
        <w:r>
          <w:rPr>
            <w:rFonts w:ascii="Times New Roman" w:hAnsi="Times New Roman"/>
            <w:sz w:val="28"/>
            <w:szCs w:val="28"/>
          </w:rPr>
          <w:t>абзаце втором</w:t>
        </w:r>
      </w:hyperlink>
      <w:r>
        <w:rPr>
          <w:rFonts w:ascii="Times New Roman" w:hAnsi="Times New Roman"/>
          <w:sz w:val="28"/>
          <w:szCs w:val="28"/>
        </w:rPr>
        <w:t xml:space="preserve"> настоящего пункта, сроков и порядка осуществления административных процедур, в том числе оснований для начала административных процедур, критериев принятия решений, результатов административных процедур и способов их фиксации, сведений о составе документов и (или) информации, необходимых для предоставления муниципальной услуги, основаниях для отказа в приеме таких документов и (или) информации, основаниях для приостановления предоставления муниципальной услуги, критериях принятия решения  о предоставлении (об отказе в предоставлении) муниципальной услуги, а также максимального срока предоставления муниципальной услуги (далее – вариант предоставления муниципальной услуги).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о муниципальной услуге, преобразованные в машиночитаемый вид в соответствии с </w:t>
      </w:r>
      <w:hyperlink w:anchor="Par14" w:history="1">
        <w:r>
          <w:rPr>
            <w:rFonts w:ascii="Times New Roman" w:hAnsi="Times New Roman"/>
            <w:sz w:val="28"/>
            <w:szCs w:val="28"/>
          </w:rPr>
          <w:t>подпунктом 2 пункта 5</w:t>
        </w:r>
      </w:hyperlink>
      <w:r>
        <w:rPr>
          <w:rFonts w:ascii="Times New Roman" w:hAnsi="Times New Roman"/>
          <w:sz w:val="28"/>
          <w:szCs w:val="28"/>
        </w:rPr>
        <w:t xml:space="preserve"> настоящего Порядка, могут быть использованы для автоматизированного исполнения административного регламента после вступления в силу соответствующего административного регламента.</w:t>
      </w:r>
      <w:bookmarkStart w:id="7" w:name="Par20"/>
      <w:bookmarkEnd w:id="7"/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 При разработке административных регламентов Администрация, предусматривает: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оптимизацию (повышение качества) предоставления муниципальных услуг, в том числе возможность предоставления муниципальной услуги                               в упреждающем (проактивном) режиме;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многоканальность и экстерриториальность получения муниципальных услуг;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описание всех вариантов предоставления муниципальной услуги;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устранение избыточных административных процедур и сроков                            их осуществления, а также документов и (или) информации, требуемых для получения муниципальной услуги;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внедрение реестровой модели предоставления муниципальных услуг;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внедрение иных принципов предоставления муниципальных услуг, предусмотренных Федеральным </w:t>
      </w:r>
      <w:hyperlink r:id="rId10" w:history="1">
        <w:r>
          <w:rPr>
            <w:rFonts w:ascii="Times New Roman" w:hAnsi="Times New Roman"/>
            <w:sz w:val="28"/>
            <w:szCs w:val="28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«Об организации предоставления государственных и муниципальных услуг».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A17" w:rsidRDefault="008B2A17" w:rsidP="008B2A17">
      <w:pPr>
        <w:pStyle w:val="2"/>
        <w:autoSpaceDE w:val="0"/>
        <w:autoSpaceDN w:val="0"/>
        <w:adjustRightInd w:val="0"/>
        <w:ind w:firstLine="709"/>
        <w:rPr>
          <w:b w:val="0"/>
          <w:sz w:val="28"/>
          <w:szCs w:val="28"/>
        </w:rPr>
      </w:pPr>
      <w:bookmarkStart w:id="8" w:name="Par28"/>
      <w:bookmarkEnd w:id="8"/>
      <w:r>
        <w:rPr>
          <w:b w:val="0"/>
          <w:sz w:val="28"/>
          <w:szCs w:val="28"/>
        </w:rPr>
        <w:lastRenderedPageBreak/>
        <w:t>II. Требования к структуре и содержанию</w:t>
      </w:r>
    </w:p>
    <w:p w:rsidR="008B2A17" w:rsidRDefault="008B2A17" w:rsidP="008B2A17">
      <w:pPr>
        <w:pStyle w:val="2"/>
        <w:autoSpaceDE w:val="0"/>
        <w:autoSpaceDN w:val="0"/>
        <w:adjustRightInd w:val="0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административных регламентов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 В административный регламент включаются следующие разделы: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общие положения;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стандарт предоставления муниципальной услуги;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состав, последовательность и сроки выполнения административных процедур;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формы контроля за исполнением административного регламента;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 досудебный (внесудебный) порядок обжалования решений и действий (бездействия) Администрации, многофункционального центра предоставления государственных и муниципальных услуг (далее –  МФЦ), организаций, указанных в </w:t>
      </w:r>
      <w:hyperlink r:id="rId11" w:history="1">
        <w:r>
          <w:rPr>
            <w:rFonts w:ascii="Times New Roman" w:hAnsi="Times New Roman"/>
            <w:sz w:val="28"/>
            <w:szCs w:val="28"/>
          </w:rPr>
          <w:t>части 1.1 статьи 16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 В раздел «Общие положения» включаются следующие положения: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предмет регулирования административного регламента;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круг заявителей;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требование предоставления заявителю муниципальной услуги                            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ответственным структурным подразделением                (далее – профилирование), а также результата, за предоставлением которого обратился заявитель.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 Раздел «Стандарт предоставления муниципальной услуги» состоит из следующих подразделов: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наименование муниципальной услуги;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наименование органа, предоставляющего муниципальную услугу;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результат предоставления муниципальной услуги;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срок предоставления муниципальной услуги;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правовые основания для предоставления муниципальной услуги;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 исчерпывающий перечень документов, необходимых для предоставления муниципальной услуги;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 исчерпывающий перечень оснований для отказа в приеме документов, необходимых для предоставления муниципальной услуги;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 исчерпывающий перечень оснований для приостановления предоставления муниципальной услуги или отказа в предоставлении муниципальной услуги;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 размер платы, взимаемой с заявителя при предоставлении муниципальной услуги, и способы ее взимания;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 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11) срок регистрации запроса заявителя о предоставлении муниципальной услуги;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12) требования к помещениям, в которых предоставляются муниципальные услуги;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13) показатели качества и доступности муниципальной услуги;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14) иные требования к предоставлению муниципальной услуги, в том числе учитывающие особенности организации предоставления муниципальных услуг в МФЦ и особенности организации предоставления муниципальных услуг в электронной форме.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 В подразделе «Наименование муниципальной услуги» Администрацией определяется наименование муниципальной услуги с учетом формулировки нормативного правового акта, которым предусмотрена соответствующая муниципальная услуга.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 В подраздел «Наименование органа, предоставляющего муниципальную услугу» включаются следующие положения: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полное наименование органа, предоставляющего муниципальную услугу;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возможность (невозможность) принятия МФЦ решения об отказе                           в приеме запроса и документов и (или) информации, необходимых для предоставления муниципальной услуги (в случае, если запрос о предоставлении муниципальной услуги может быть подан в МФЦ).</w:t>
      </w:r>
      <w:bookmarkStart w:id="9" w:name="Par60"/>
      <w:bookmarkEnd w:id="9"/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 В подраздел «Результат предоставления муниципальной услуги» включаются следующие положения: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наименование результата (результатов) предоставления муниципальной услуги;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наименование и состав реквизитов документа, содержащего решение о предоставлении муниципальной услуги, на основании которого заявителю предоставляется результат муниципальной услуги;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состав реестровой записи о результате предоставления муниципальной услуги, а также наименование информационного ресурса, в котором размещена такая реестровая запись (в случае, если результатом предоставления муниципальной услуги является реестровая запись);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наименование информационной системы, в которой фиксируется факт получения заявителем результата предоставления муниципальной услуги;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способ получения результата предоставления муниципальной услуги.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 Положения, указанные в </w:t>
      </w:r>
      <w:hyperlink w:anchor="Par60" w:history="1">
        <w:r>
          <w:rPr>
            <w:rFonts w:ascii="Times New Roman" w:hAnsi="Times New Roman"/>
            <w:sz w:val="28"/>
            <w:szCs w:val="28"/>
          </w:rPr>
          <w:t>пункте 13</w:t>
        </w:r>
      </w:hyperlink>
      <w:r>
        <w:rPr>
          <w:rFonts w:ascii="Times New Roman" w:hAnsi="Times New Roman"/>
          <w:sz w:val="28"/>
          <w:szCs w:val="28"/>
        </w:rPr>
        <w:t xml:space="preserve"> настоящего Порядка, приводятся для каждого варианта предоставления муниципальной услуги в содержащих описания таких вариантов подразделах административного регламента.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 В подраздел «Срок предоставления муниципальной услуги» включаются сведения о максимальном сроке предоставления муниципальной услуги, который исчисляется со дня регистрации запроса и документов и (или) информации, необходимых для предоставления муниципальной услуги: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в органе, предоставляющем муниципальную услугу, в том числе в случае, если запрос и документы и (или) информация, необходимые для предоставления муниципальной услуги, поданы заявителем посредством почтового отправления в орган, предоставляющий муниципальную услугу;</w:t>
      </w:r>
    </w:p>
    <w:p w:rsidR="008B2A17" w:rsidRDefault="008B2A17" w:rsidP="008B2A17">
      <w:pPr>
        <w:pStyle w:val="afd"/>
        <w:widowControl w:val="0"/>
        <w:numPr>
          <w:ilvl w:val="0"/>
          <w:numId w:val="41"/>
        </w:numPr>
        <w:tabs>
          <w:tab w:val="left" w:pos="978"/>
        </w:tabs>
        <w:autoSpaceDE w:val="0"/>
        <w:autoSpaceDN w:val="0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федеральной государственной информационной системе «Единый портал государственных и муниципальных услуг (функций)» (далее – Единый портал государственных и муниципальных услуг), государственной информационной системе Омской области "Портал государственных </w:t>
      </w:r>
      <w:r>
        <w:rPr>
          <w:sz w:val="28"/>
          <w:szCs w:val="28"/>
        </w:rPr>
        <w:br/>
        <w:t>и муниципальных услуг Омской области" (далее – Портал Омской области);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в МФЦ в случае, если запрос и документы и (или) информация, необходимые для предоставления муниципальной услуги, поданы заявителем                   в МФЦ.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срок предоставления муниципальной услуги для каждого варианта предоставления услуги приводится в содержащих описания таких вариантов подразделах административного регламента.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 В подраздел «Правовые основания для предоставления муниципальной услуги» включаются сведения о размещении на официальном сайте Администрации, а также на Едином портале государственных и муниципальных услуг, Портале Омской области перечня нормативных правовых актов, регулирующих предоставление муниципальной услуги, информации о порядке досудебного (внесудебного) обжалования решений и действий (бездействия) органа, предоставляющего муниципальную услугу, МФЦ, организаций, указанных в </w:t>
      </w:r>
      <w:hyperlink r:id="rId12" w:history="1">
        <w:r>
          <w:rPr>
            <w:rFonts w:ascii="Times New Roman" w:hAnsi="Times New Roman"/>
            <w:sz w:val="28"/>
            <w:szCs w:val="28"/>
          </w:rPr>
          <w:t>части 1.1 статьи 16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 Подраздел «Исчерпывающий перечень документов, необходимых для предоставления муниципальной услуги» должен включать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а также следующие положения: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состав и способы подачи запроса о предоставлении муниципальной услуги, который должен содержать: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полное наименование органа, предоставляющего муниципальную услугу;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сведения, позволяющие идентифицировать заявителя, содержащиеся                       в документах, предусмотренных законодательством Российской Федерации;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сведения, позволяющие идентифицировать представителя заявителя, содержащиеся в документах, предусмотренных законодательством Российской Федерации;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дополнительные сведения, необходимые для предоставления муниципальной услуги;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перечень прилагаемых к запросу документов и (или) информации;</w:t>
      </w:r>
      <w:bookmarkStart w:id="10" w:name="Par80"/>
      <w:bookmarkEnd w:id="10"/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наименование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представления заявителями, а также требования к представлению указанных документов (категорий документов);</w:t>
      </w:r>
      <w:bookmarkStart w:id="11" w:name="Par81"/>
      <w:bookmarkEnd w:id="11"/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3) наименование документов (категорий документов), необходимых для предоставления муниципальной услуги в соответствии с нормативными правовыми актами и представляемых заявителями по собственной инициативе, а также требования к представлению указанных документов (категорий документов).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Формы запроса и иных документов, подаваемых заявителем в связи                          с предоставлением муниципальной услуги, приводятся в качестве приложений                     к административному регламенту, за исключением случаев, когда формы указанных документов установлены законодательством.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Исчерпывающий перечень документов, указанных в </w:t>
      </w:r>
      <w:hyperlink w:anchor="Par80" w:history="1">
        <w:r>
          <w:rPr>
            <w:rFonts w:ascii="Times New Roman" w:hAnsi="Times New Roman"/>
            <w:sz w:val="28"/>
            <w:szCs w:val="28"/>
          </w:rPr>
          <w:t>подпунктах 2</w:t>
        </w:r>
      </w:hyperlink>
      <w:r>
        <w:rPr>
          <w:rFonts w:ascii="Times New Roman" w:hAnsi="Times New Roman"/>
          <w:sz w:val="28"/>
          <w:szCs w:val="28"/>
        </w:rPr>
        <w:t xml:space="preserve">, </w:t>
      </w:r>
      <w:hyperlink w:anchor="Par81" w:history="1">
        <w:r>
          <w:rPr>
            <w:rFonts w:ascii="Times New Roman" w:hAnsi="Times New Roman"/>
            <w:sz w:val="28"/>
            <w:szCs w:val="28"/>
          </w:rPr>
          <w:t>3</w:t>
        </w:r>
      </w:hyperlink>
      <w:r>
        <w:rPr>
          <w:rFonts w:ascii="Times New Roman" w:hAnsi="Times New Roman"/>
          <w:sz w:val="28"/>
          <w:szCs w:val="28"/>
        </w:rPr>
        <w:t xml:space="preserve"> настоящего пункта, приводится для каждого варианта предоставления муниципальной услуги в содержащих описания таких вариантов подразделах административного регламента.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 В подраздел «Исчерпывающий перечень оснований для отказа в приеме документов, необходимых для предоставления муниципальной услуги» включается информация об исчерпывающем перечне таких оснований.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Исчерпывающий перечень оснований для каждого варианта предоставления муниципальной услуги приводится в содержащих описания таких вариантов подразделах административного регламента. В случае отсутствия таких оснований следует прямо указать в тексте административного регламента на их отсутствие.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 В подраздел «Исчерпывающий перечень оснований для приостановления предоставления муниципальной услуги или отказа                                    в предоставлении муниципальной услуги» включаются следующие положения:</w:t>
      </w:r>
      <w:bookmarkStart w:id="12" w:name="Par87"/>
      <w:bookmarkEnd w:id="12"/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исчерпывающий перечень оснований для приостановления предоставления муниципальной услуги в случае, если возможность приостановления муниципальной услуги предусмотрена законодательством Российской Федерации;</w:t>
      </w:r>
      <w:bookmarkStart w:id="13" w:name="Par88"/>
      <w:bookmarkEnd w:id="13"/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исчерпывающий перечень оснований для отказа в предоставлении муниципальной услуги.</w:t>
      </w:r>
      <w:bookmarkStart w:id="14" w:name="Par89"/>
      <w:bookmarkEnd w:id="14"/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каждого основания, включенного в перечни, указанные в </w:t>
      </w:r>
      <w:hyperlink w:anchor="Par87" w:history="1">
        <w:r>
          <w:rPr>
            <w:rFonts w:ascii="Times New Roman" w:hAnsi="Times New Roman"/>
            <w:sz w:val="28"/>
            <w:szCs w:val="28"/>
          </w:rPr>
          <w:t>абзацах втором</w:t>
        </w:r>
      </w:hyperlink>
      <w:r>
        <w:rPr>
          <w:rFonts w:ascii="Times New Roman" w:hAnsi="Times New Roman"/>
          <w:sz w:val="28"/>
          <w:szCs w:val="28"/>
        </w:rPr>
        <w:t xml:space="preserve"> и </w:t>
      </w:r>
      <w:hyperlink w:anchor="Par88" w:history="1">
        <w:r>
          <w:rPr>
            <w:rFonts w:ascii="Times New Roman" w:hAnsi="Times New Roman"/>
            <w:sz w:val="28"/>
            <w:szCs w:val="28"/>
          </w:rPr>
          <w:t>третьем</w:t>
        </w:r>
      </w:hyperlink>
      <w:r>
        <w:rPr>
          <w:rFonts w:ascii="Times New Roman" w:hAnsi="Times New Roman"/>
          <w:sz w:val="28"/>
          <w:szCs w:val="28"/>
        </w:rPr>
        <w:t xml:space="preserve"> настоящего пункта, предусматриваются соответственно критерии принятия решения о предоставлении (об отказе в предоставлении) муниципальной услуги и критерии принятия решения о приостановлении предоставления муниципальной услуги, включаемые в состав описания соответствующих административных процедур.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Исчерпывающий перечень оснований, предусмотренных </w:t>
      </w:r>
      <w:hyperlink w:anchor="Par87" w:history="1">
        <w:r>
          <w:rPr>
            <w:rFonts w:ascii="Times New Roman" w:hAnsi="Times New Roman"/>
            <w:sz w:val="28"/>
            <w:szCs w:val="28"/>
          </w:rPr>
          <w:t>абзацами вторым</w:t>
        </w:r>
      </w:hyperlink>
      <w:r>
        <w:rPr>
          <w:rFonts w:ascii="Times New Roman" w:hAnsi="Times New Roman"/>
          <w:sz w:val="28"/>
          <w:szCs w:val="28"/>
        </w:rPr>
        <w:t xml:space="preserve">      и </w:t>
      </w:r>
      <w:hyperlink w:anchor="Par88" w:history="1">
        <w:r>
          <w:rPr>
            <w:rFonts w:ascii="Times New Roman" w:hAnsi="Times New Roman"/>
            <w:sz w:val="28"/>
            <w:szCs w:val="28"/>
          </w:rPr>
          <w:t>третьим</w:t>
        </w:r>
      </w:hyperlink>
      <w:r>
        <w:rPr>
          <w:rFonts w:ascii="Times New Roman" w:hAnsi="Times New Roman"/>
          <w:sz w:val="28"/>
          <w:szCs w:val="28"/>
        </w:rPr>
        <w:t xml:space="preserve"> настоящего пункта, приводится для каждого варианта предоставления муниципальной услуги в содержащих описания таких вариантов подразделах административного регламента. В случае отсутствия таких оснований следует прямо указать в тексте административного регламента на их отсутствие.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 В подраздел «Размер платы, взимаемой с заявителя при предоставлении муниципальной услуги, и способы ее взимания» включаются следующие положения: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1) сведения о размещении на Едином портале государственных                               и муниципальных услуг, Портале Омской области информации о размере государственной пошлины или иной платы, взимаемой за предоставление муниципальной услуги;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порядок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Омской области, муниципальными правовыми актами Администрации.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 В подраздел «Максимальный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услуги» включается информация                   о максимальном сроке ожидания в очереди при подаче заявителем запроса                        о предоставлении муниципальной услуги и при получении результата предоставления муниципальной услуги: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Администрации в случае, если запрос и документы и (или) информация, необходимые для предоставления государственной услуги, поданы и (или) получаются заявителем в органе, предоставляющем государственную услугу;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МФЦ в случае, если запрос и документы и (или) информация, необходимые для предоставления муниципальной услуги, поданы и (или) получаются заявителем в МФЦ.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срок ожидания определяется с учетом действующего законодательства.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 В подраздел «Срок регистрации запроса заявителя о предоставлении муниципальной услуги» включаются сведения о максимальном сроке регистрации запроса заявителя о предоставлении муниципальной услуги, который исчисляется со дня представления заявителем запроса и документов и (или) информации, необходимых для предоставления муниципальной услуги.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 В подраздел «Требования к помещениям, в которых предоставляются муниципальные услуги» включаются требования, которым должны соответствовать такие помещения, в том числе зал ожидания, места для заполнения запросов о предоставлении муниципальной услуги, информационные стенды с образцами их заполнения и перечнем документов и (или) информации, необходимые для предоставления каждой муниципальной услуги,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 В подраздел «Показатели качества и доступности муниципальной услуги» включается перечень показателей качества и доступности муниципальной услуги, в том числе: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доступность электронных форм документов, необходимых для предоставления услуги;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возможность подачи запроса на получение муниципальной услуги                          и документов в электронной форме;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 своевременное предоставление муниципальной услуги (отсутствие нарушений сроков предоставления муниципальной услуги);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предоставление муниципальной услуги в соответствии с вариантом предоставления муниципальной услуги;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доступность инструментов совершения в электронном виде платежей, необходимых для получения муниципальной услуги;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удобство информирования заявителя о ходе предоставления муниципальной услуги, а также получения результата предоставления услуги.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 В подраздел «Иные требования к предоставлению муниципальной услуги» включаются следующие положения:</w:t>
      </w:r>
      <w:bookmarkStart w:id="15" w:name="Par108"/>
      <w:bookmarkEnd w:id="15"/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 перечень услуг, которые являются необходимыми и обязательными для предоставления муниципальной услуги; 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размер платы за предоставление указанных в подпункте 1 настоящего пункта услуг в случаях, когда размер платы установлен законодательством Российской Федерации;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 перечень информационных систем, используемых для предоставления муниципальной услуги. 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 Раздел «Состав, последовательность и сроки выполнения административных процедур» определяет требования к порядку выполнения административных процедур (действий), в том числе особенности выполнения административных процедур (действий) в электронной форме, особенности выполнения административных процедур (действий) в МФЦ, и должен содержать следующие подразделы: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описание административной процедуры профилирования заявителя;</w:t>
      </w:r>
      <w:bookmarkStart w:id="16" w:name="Par113"/>
      <w:bookmarkEnd w:id="16"/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перечень вариантов предоставления муниципальной услуги;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подразделы, содержащие описание вариантов предоставления муниципальной услуги.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 В подраздел «Описание административной процедуры профилирования заявителя» включаются способы и порядок определения и предъявления необходимого заявителю варианта предоставления муниципальной услуги.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приложении к административному регламенту приводится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 В подраздел «Перечень вариантов предоставления муниципальной услуги» включается перечень вариантов предоставления муниципальной услуги, включающий, в том числе, варианты предоставления муниципальной услуги, необходимые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муниципальной услуги без рассмотрения (при необходимости).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29. Подразделы, содержащие описание вариантов предоставления муниципальной услуги, формируются по количеству вариантов предоставления услуги, предусмотренных </w:t>
      </w:r>
      <w:hyperlink w:anchor="Par113" w:history="1">
        <w:r>
          <w:rPr>
            <w:rFonts w:ascii="Times New Roman" w:hAnsi="Times New Roman"/>
            <w:sz w:val="28"/>
            <w:szCs w:val="28"/>
          </w:rPr>
          <w:t xml:space="preserve"> пунктом 2</w:t>
        </w:r>
      </w:hyperlink>
      <w:r>
        <w:rPr>
          <w:rFonts w:ascii="Times New Roman" w:hAnsi="Times New Roman"/>
          <w:sz w:val="28"/>
          <w:szCs w:val="28"/>
        </w:rPr>
        <w:t>8 настоящего Порядка, и должны содержать результат предоставления муниципальной услуги, перечень и описание административных процедур предоставления муниципальной услуги, а также максимальный срок предоставления муниципальной услуги в соответствии с вариантом предоставления муниципальной услуги.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30. В описание административной процедуры приема запроса и документов и (или) информации, необходимых для предоставления муниципальной услуги, включаются следующие положения: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состав запроса и перечень документов и (или) информации, необходимых для предоставления муниципальной услуги в соответствии с вариантом предоставления муниципальной услуги, а также способы подачи таких запроса и документов и (или) информации;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способы установления личности заявителя (представителя заявителя) для каждого способа подачи запроса и документов и (или) информации, необходимых для предоставления муниципальной услуги;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наличие (отсутствие) возможности подачи запроса представителем заявителя;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основания для принятия решения об отказе в приеме запроса                                   и документов и (или) информации, а в случае отсутствия таких оснований – указание на их отсутствие;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сведения о возможности подачи запроса в МФЦ (при наличии такой возможности);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 срок регистрации запроса и документов и (или) информации, необходимых для предоставления муниципальной услуги, в ответственном структурном подразделении, или в МФЦ.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31. В описание административной процедуры межведомственного информационного взаимодействия включается перечень информационных запросов, необходимых для предоставления муниципальной услуги, который должен содержать: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наименование органа или организации, в адрес которых направляется запрос;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направляемые в запросе сведения;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запрашиваемые в запросе сведения с указанием их цели использования;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основание для информационного запроса, срок его направления;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срок, в течение которого результат запроса должен поступить                                   в ответственное структурное подразделение Администрации.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организует между входящими в ее состав отделами обмен сведениями, необходимыми для предоставления муниципальной услуги и находящимися в ее распоряжении, в том числе в электронной форме. При этом в состав административного регламента включаются сведения о количестве, составе запросов, направляемых в рамках такого обмена, а также о сроках подготовки и направления ответов на такие запросы.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32. В описание административной процедуры приостановления предоставления муниципальной услуги включаются следующие положения: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1) перечень оснований для приостановления предоставления муниципальной услуги, а в случае отсутствия таких оснований – указание                         на их отсутствие;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состав и содержание осуществляемых при приостановлении предоставления муниципальной услуги административных действий;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перечень оснований для возобновления предоставления муниципальной услуги.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33. В описание административной процедуры принятия решения                              о предоставлении (об отказе в предоставлении) муниципальной услуги включаются следующие положения: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критерии принятия решения о предоставлении (об отказе                                        в предоставлении) муниципальной услуги;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срок принятия решения о предоставлении (об отказе в предоставлении) муниципальной услуги, исчисляемый с даты получения Администрацией, всех сведений, необходимых для принятия решения.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34. В описание административной процедуры предоставления результата муниципальной услуги включаются следующие положения: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способы предоставления результата муниципальной услуги;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срок предоставления заявителю результата муниципальной услуги исчисляемый со дня принятия решения о предоставлении муниципальной услуги;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35. В описание административной процедуры получения дополнительных сведений от заявителя включаются следующие положения: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основания для получения от заявителя дополнительных документов                       и (или) информации в процессе предоставления муниципальной услуги;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срок, необходимый для получения таких документов и (или) информации;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указание на необходимость (отсутствие необходимости) для приостановления предоставления муниципальной услуги при необходимости получения от заявителя дополнительных сведений;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перечень органов, участвующих в административной процедуре, в случае, если они известны (при необходимости).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36. В случае если вариант предоставления муниципальной услуги предполагает предоставление муниципальной услуги в упреждающем (проактивном) режиме, в состав подраздела, содержащего описание варианта предоставления муниципальной услуги, включаются следующие положения: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 указание на необходимость предварительной подачи заявителем запроса о предоставлении ему данной муниципальной услуги в упреждающем (проактивном) режиме или подачи заявителем запроса о предоставлении данной муниципальной услуги после осуществления ответственным структурным подразделением мероприятий в соответствии с </w:t>
      </w:r>
      <w:hyperlink r:id="rId13" w:history="1">
        <w:r>
          <w:rPr>
            <w:rFonts w:ascii="Times New Roman" w:hAnsi="Times New Roman"/>
            <w:sz w:val="28"/>
            <w:szCs w:val="28"/>
          </w:rPr>
          <w:t>пунктом 1 части 1 статьи 7.3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«Об организации предоставления государственных и муниципальных услуг»;</w:t>
      </w:r>
      <w:bookmarkStart w:id="17" w:name="Par152"/>
      <w:bookmarkEnd w:id="17"/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сведения о юридическом факте, поступление которых в информационную систему, используемую для предоставления муниципальных </w:t>
      </w:r>
      <w:r>
        <w:rPr>
          <w:rFonts w:ascii="Times New Roman" w:hAnsi="Times New Roman"/>
          <w:sz w:val="28"/>
          <w:szCs w:val="28"/>
        </w:rPr>
        <w:lastRenderedPageBreak/>
        <w:t>услуг, является основанием для предоставления заявителю данной муниципальной услуги в упреждающем (проактивном) режиме;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 наименование информационной системы, из которой должны поступить сведения, указанные в </w:t>
      </w:r>
      <w:hyperlink w:anchor="Par152" w:history="1">
        <w:r>
          <w:rPr>
            <w:rFonts w:ascii="Times New Roman" w:hAnsi="Times New Roman"/>
            <w:sz w:val="28"/>
            <w:szCs w:val="28"/>
          </w:rPr>
          <w:t>подпункте 2</w:t>
        </w:r>
      </w:hyperlink>
      <w:r>
        <w:rPr>
          <w:rFonts w:ascii="Times New Roman" w:hAnsi="Times New Roman"/>
          <w:sz w:val="28"/>
          <w:szCs w:val="28"/>
        </w:rPr>
        <w:t xml:space="preserve"> настоящего пункта, а также информационной системы, используемой для предоставления муниципальных услуг, в которую должны поступить данные сведения;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 состав, последовательность и сроки выполнения административных процедур, осуществляемых ответственным структурным подразделением, после поступления в информационную систему, используемую для предоставления муниципальных услуг, сведений, указанных в </w:t>
      </w:r>
      <w:hyperlink w:anchor="Par152" w:history="1">
        <w:r>
          <w:rPr>
            <w:rFonts w:ascii="Times New Roman" w:hAnsi="Times New Roman"/>
            <w:sz w:val="28"/>
            <w:szCs w:val="28"/>
          </w:rPr>
          <w:t>подпункте 2</w:t>
        </w:r>
      </w:hyperlink>
      <w:r>
        <w:rPr>
          <w:rFonts w:ascii="Times New Roman" w:hAnsi="Times New Roman"/>
          <w:sz w:val="28"/>
          <w:szCs w:val="28"/>
        </w:rPr>
        <w:t xml:space="preserve"> настоящего пункта.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37. Раздел «Формы контроля за исполнением административного регламента» состоит из следующих подразделов: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порядок осуществления текущего контроля за соблюдением                                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ответственность должностных лиц Администрации за решения и действия (бездействие), принимаемые (осуществляемые) ими в ходе предоставления муниципальной услуги;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38. Раздел «Досудебный (внесудебный) порядок обжалования решений                      и действий (бездействия) Администрации, МФЦ, организаций, указанных в </w:t>
      </w:r>
      <w:hyperlink r:id="rId14" w:history="1">
        <w:r>
          <w:rPr>
            <w:rFonts w:ascii="Times New Roman" w:hAnsi="Times New Roman"/>
            <w:sz w:val="28"/>
            <w:szCs w:val="28"/>
          </w:rPr>
          <w:t>части 1.1 статьи 16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«Об организации предоставления государственных и муниципальных услуг»,  а также их должностных лиц, муниципальных служащих, работников» должен содержать способы информирования заявителей о порядке досудебного (внесудебного) обжалования, а также формы и способы подачи заявителями жалобы.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A17" w:rsidRDefault="008B2A17" w:rsidP="008B2A17">
      <w:pPr>
        <w:pStyle w:val="2"/>
        <w:autoSpaceDE w:val="0"/>
        <w:autoSpaceDN w:val="0"/>
        <w:adjustRightInd w:val="0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III. Порядок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согласования и утверждения, а также</w:t>
      </w:r>
    </w:p>
    <w:p w:rsidR="008B2A17" w:rsidRDefault="008B2A17" w:rsidP="008B2A17">
      <w:pPr>
        <w:pStyle w:val="2"/>
        <w:autoSpaceDE w:val="0"/>
        <w:autoSpaceDN w:val="0"/>
        <w:adjustRightInd w:val="0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особенности проведения экспертизы, независимой экспертизы</w:t>
      </w:r>
    </w:p>
    <w:p w:rsidR="008B2A17" w:rsidRDefault="008B2A17" w:rsidP="008B2A17">
      <w:pPr>
        <w:pStyle w:val="2"/>
        <w:autoSpaceDE w:val="0"/>
        <w:autoSpaceDN w:val="0"/>
        <w:adjustRightInd w:val="0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проектов административных регламентов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39. Проект административного регламента формируется Администрацией в машиночитаемом формате в электронном виде в реестре услуг. 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40. В случае если предоставление муниципальной услуги предполагает участие иных органов власти, проект административного регламента подлежит согласованию с указанными органами власти.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41. Результатом рассмотрения проекта административного регламента заинтересованными органами, участвующими в согласовании, является принятие такими органами решения о согласовании или несогласовании проекта административного регламента.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принятии решения о согласовании проекта административного регламента заинтересованные органы, участвующие в согласовании, проставляют отметки о согласовании проекта в листе согласования.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принятии решения о несогласовании проекта административного регламента заинтересованные органы, участвующие в согласовании, вносят имеющиеся замечания в проект протокола разногласий, формируемый в реестре услуг и являющийся приложением к листу согласования.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42. Проект административного регламента размещается Администрацией для проведения независимой и независимой антикоррупционной экспертиз на официальном сайте Администрации Васисского сельского поселения в сети «Интернет» с указанием срока представления заключений, который не может быть менее 15 календарных дней со дня размещения проекта административного регламента.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43. После рассмотрения проекта административного регламента всеми заинтересованными органами, участвующими в предоставлении услуги, а также поступления заключений по результатам независимой и независимой антикоррупционной экспертиз, Администрация рассматривает поступившие замечания.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44. В случае поступления заключений независимой экспертизы, содержащих замечания к проекту административного регламента, Администрация устраняет полученные замечания либо подготавливает мотивированные возражения на полученные замечания и направляет их лицам, проводившим независимую экспертизу.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согласия с замечаниями, представленными заинтересованными органами, участвующими в согласовании, Администрация в срок, не превышающий 7 рабочих дней, вносит с учетом полученных замечаний изменения в сведения о муниципальной услуге, указанные в подпункте 1 пункта 5 настоящего Порядка, и после их преобразования в машиночитаемый вид, а также формирования проекта административного регламента направляет указанный проект административного регламента на повторное согласование органам, участвующим в согласовании.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наличии возражений к замечаниям Администрация вправе инициировать процедуру урегулирования разногласий путем организации согласительного совещания в течение 10 рабочих дней со дня получения соответствующих замечаний.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согласительного совещания составляется протокол, в котором отражаются данные об урегулировании разногласий.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45. После согласования проекта административного регламента со всеми органами, участвующими в согласовании, или при разрешении разногласий </w:t>
      </w:r>
      <w:r>
        <w:rPr>
          <w:rFonts w:ascii="Times New Roman" w:hAnsi="Times New Roman"/>
          <w:sz w:val="28"/>
          <w:szCs w:val="28"/>
        </w:rPr>
        <w:lastRenderedPageBreak/>
        <w:t>проект административного регламента на экспертизу подлежит экспертизе, проводимой уполномоченным должностным лицом Администрации (далее – уполномоченное лицо).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46. Предметом экспертизы уполномоченного лица являются: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соответствие проектов административных регламентов требованиям пунктов 3 и 7 настоящего Порядка;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соответствие критериев принятия решения требованиям, предусмотренным абзацем 4 пункта 19 настоящего Порядка;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отсутствие в проекте требований об обязательном предоставлении заявителями документов и (или) информации, которые могут быть получены в рамках межведомственного запроса.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47. По результатам рассмотрения проекта административного регламента уполномоченное лицо в течение 10 рабочих дней принимает решение о предоставлении положительного заключения на проект административного регламента или представлении отрицательного заключения на проект административного регламента.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48. Утверждение административного регламента производится посредством подписания электронного документа в реестре услуг усиленной квалифицированной электронной подписью главы Васисского сельского поселения после получения положительного заключения экспертизы уполномоченного лица. 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49. Административный регламент, подписанный в соответствии                                    с пунктом 48 настоящего Порядка, направляется для последующего официального опубликования. </w:t>
      </w:r>
    </w:p>
    <w:p w:rsidR="008B2A17" w:rsidRDefault="008B2A17" w:rsidP="008B2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50. При наличии оснований для внесения изменений в административный регламент Администрация разрабатывает и утверждает в реестре услуг нормативный правовой акт о признании административного регламента утратившим силу и о принятии в соответствии с настоящим Порядком нового административного регламента или об отмене административного регламента в случае отмены полномочий по оказанию муниципальной услуги.</w:t>
      </w:r>
    </w:p>
    <w:p w:rsidR="008B2A17" w:rsidRDefault="008B2A17" w:rsidP="008B2A1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2B59E7" w:rsidRPr="00327581" w:rsidRDefault="002B59E7" w:rsidP="002B59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7581">
        <w:rPr>
          <w:rFonts w:ascii="Times New Roman" w:eastAsia="Times New Roman" w:hAnsi="Times New Roman" w:cs="Times New Roman"/>
          <w:b/>
          <w:sz w:val="28"/>
          <w:szCs w:val="28"/>
        </w:rPr>
        <w:t>СОВЕТ ВАСИССКОГО СЕЛЬСКОГО ПОСЕЛЕНИЯ</w:t>
      </w:r>
    </w:p>
    <w:p w:rsidR="002B59E7" w:rsidRPr="00327581" w:rsidRDefault="002B59E7" w:rsidP="002B59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7581">
        <w:rPr>
          <w:rFonts w:ascii="Times New Roman" w:eastAsia="Times New Roman" w:hAnsi="Times New Roman" w:cs="Times New Roman"/>
          <w:b/>
          <w:sz w:val="28"/>
          <w:szCs w:val="28"/>
        </w:rPr>
        <w:t>ТАРСКОГО МУНИЦИПАЛЬНОГО РАЙОНА ОМСКОЙ ОБЛАСТИ</w:t>
      </w:r>
    </w:p>
    <w:p w:rsidR="002B59E7" w:rsidRPr="00327581" w:rsidRDefault="002B59E7" w:rsidP="002B59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59E7" w:rsidRPr="00327581" w:rsidRDefault="002B59E7" w:rsidP="002B59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7581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2B59E7" w:rsidRPr="002B59E7" w:rsidRDefault="002B59E7" w:rsidP="002B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27581">
        <w:rPr>
          <w:rFonts w:ascii="Times New Roman" w:eastAsia="Times New Roman" w:hAnsi="Times New Roman" w:cs="Times New Roman"/>
          <w:sz w:val="28"/>
          <w:szCs w:val="28"/>
        </w:rPr>
        <w:t>30 ноября 2023 года                                                                          №  54/190</w:t>
      </w:r>
    </w:p>
    <w:p w:rsidR="002B59E7" w:rsidRPr="002B59E7" w:rsidRDefault="002B59E7" w:rsidP="002B59E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27581">
        <w:rPr>
          <w:rFonts w:ascii="Times New Roman" w:eastAsia="Calibri" w:hAnsi="Times New Roman" w:cs="Times New Roman"/>
          <w:sz w:val="28"/>
          <w:szCs w:val="28"/>
        </w:rPr>
        <w:t>с. Васисс</w:t>
      </w:r>
    </w:p>
    <w:p w:rsidR="002B59E7" w:rsidRPr="00327581" w:rsidRDefault="002B59E7" w:rsidP="002B59E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27581">
        <w:rPr>
          <w:rFonts w:ascii="Times New Roman" w:eastAsia="Calibri" w:hAnsi="Times New Roman" w:cs="Times New Roman"/>
          <w:sz w:val="28"/>
          <w:szCs w:val="28"/>
        </w:rPr>
        <w:t>О внесении изменений в решение Совета Васисского сельского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поселения от 29</w:t>
      </w:r>
      <w:r w:rsidRPr="00327581">
        <w:rPr>
          <w:rFonts w:ascii="Times New Roman" w:eastAsia="Calibri" w:hAnsi="Times New Roman" w:cs="Times New Roman"/>
          <w:sz w:val="28"/>
          <w:szCs w:val="28"/>
        </w:rPr>
        <w:t xml:space="preserve"> ноября 2022 года № </w:t>
      </w:r>
      <w:r>
        <w:rPr>
          <w:rFonts w:ascii="Times New Roman" w:eastAsia="Calibri" w:hAnsi="Times New Roman" w:cs="Times New Roman"/>
          <w:sz w:val="28"/>
          <w:szCs w:val="28"/>
        </w:rPr>
        <w:t>38/136</w:t>
      </w:r>
      <w:r w:rsidRPr="00327581">
        <w:rPr>
          <w:rFonts w:ascii="Times New Roman" w:eastAsia="Calibri" w:hAnsi="Times New Roman" w:cs="Times New Roman"/>
          <w:sz w:val="28"/>
          <w:szCs w:val="28"/>
        </w:rPr>
        <w:t xml:space="preserve"> «О земельном налоге на территории Васисского сельского поселения Тарского муниципального района Омской области»</w:t>
      </w:r>
    </w:p>
    <w:p w:rsidR="002B59E7" w:rsidRPr="00327581" w:rsidRDefault="002B59E7" w:rsidP="002B59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59E7" w:rsidRPr="00327581" w:rsidRDefault="002B59E7" w:rsidP="002B59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581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Налоговым кодексом Российской Федерации, Земельным кодексом Российской Федерации, руководствуясь Федеральным законом от 6 октября 2003 № 131-ФЗ «Об общих принципах организации местного самоуправления в Российской Федерации», Уставом Васисского </w:t>
      </w:r>
      <w:r w:rsidRPr="00327581">
        <w:rPr>
          <w:rFonts w:ascii="Times New Roman" w:eastAsia="Calibri" w:hAnsi="Times New Roman" w:cs="Times New Roman"/>
          <w:sz w:val="28"/>
          <w:szCs w:val="28"/>
        </w:rPr>
        <w:lastRenderedPageBreak/>
        <w:t>сельского поселения Тарского муниципального района</w:t>
      </w:r>
      <w:r w:rsidRPr="00327581">
        <w:rPr>
          <w:rFonts w:ascii="Times New Roman" w:eastAsia="Times New Roman" w:hAnsi="Times New Roman" w:cs="Times New Roman"/>
          <w:sz w:val="28"/>
          <w:szCs w:val="28"/>
        </w:rPr>
        <w:t xml:space="preserve"> Омской области, Совет Васисского сельского поселения Тарского муниципального района Омской области РЕШИЛ: </w:t>
      </w:r>
    </w:p>
    <w:p w:rsidR="002B59E7" w:rsidRPr="00327581" w:rsidRDefault="002B59E7" w:rsidP="002B59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59E7" w:rsidRPr="00327581" w:rsidRDefault="002B59E7" w:rsidP="002B59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7581">
        <w:rPr>
          <w:rFonts w:ascii="Times New Roman" w:eastAsia="Calibri" w:hAnsi="Times New Roman" w:cs="Times New Roman"/>
          <w:sz w:val="28"/>
          <w:szCs w:val="28"/>
        </w:rPr>
        <w:t xml:space="preserve">1. Ввести в решение Совета Васисского сельского </w:t>
      </w:r>
      <w:r>
        <w:rPr>
          <w:rFonts w:ascii="Times New Roman" w:eastAsia="Calibri" w:hAnsi="Times New Roman" w:cs="Times New Roman"/>
          <w:sz w:val="28"/>
          <w:szCs w:val="28"/>
        </w:rPr>
        <w:t>поселения от 29</w:t>
      </w:r>
      <w:r w:rsidRPr="00327581">
        <w:rPr>
          <w:rFonts w:ascii="Times New Roman" w:eastAsia="Calibri" w:hAnsi="Times New Roman" w:cs="Times New Roman"/>
          <w:sz w:val="28"/>
          <w:szCs w:val="28"/>
        </w:rPr>
        <w:t xml:space="preserve"> ноября 2022 года № </w:t>
      </w:r>
      <w:r>
        <w:rPr>
          <w:rFonts w:ascii="Times New Roman" w:eastAsia="Calibri" w:hAnsi="Times New Roman" w:cs="Times New Roman"/>
          <w:sz w:val="28"/>
          <w:szCs w:val="28"/>
        </w:rPr>
        <w:t>38/136</w:t>
      </w:r>
      <w:r w:rsidRPr="00327581">
        <w:rPr>
          <w:rFonts w:ascii="Times New Roman" w:eastAsia="Calibri" w:hAnsi="Times New Roman" w:cs="Times New Roman"/>
          <w:sz w:val="28"/>
          <w:szCs w:val="28"/>
        </w:rPr>
        <w:t xml:space="preserve"> «О земельном налоге на территории Васисского сельского поселения Тарского муниципального района Омской области» следующие изменения:</w:t>
      </w:r>
    </w:p>
    <w:p w:rsidR="002B59E7" w:rsidRPr="00327581" w:rsidRDefault="002B59E7" w:rsidP="002B59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7581">
        <w:rPr>
          <w:rFonts w:ascii="Times New Roman" w:eastAsia="Calibri" w:hAnsi="Times New Roman" w:cs="Times New Roman"/>
          <w:sz w:val="28"/>
          <w:szCs w:val="28"/>
        </w:rPr>
        <w:t>а)  абзац третий подпункта 1 пункта 2 изложить в следующей редакции:</w:t>
      </w:r>
    </w:p>
    <w:p w:rsidR="002B59E7" w:rsidRPr="00327581" w:rsidRDefault="002B59E7" w:rsidP="002B59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7581">
        <w:rPr>
          <w:rFonts w:ascii="Times New Roman" w:eastAsia="Calibri" w:hAnsi="Times New Roman" w:cs="Times New Roman"/>
          <w:sz w:val="28"/>
          <w:szCs w:val="28"/>
        </w:rPr>
        <w:t>«- 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деятельности)»;</w:t>
      </w:r>
    </w:p>
    <w:p w:rsidR="002B59E7" w:rsidRPr="00327581" w:rsidRDefault="002B59E7" w:rsidP="002B59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7581">
        <w:rPr>
          <w:rFonts w:ascii="Times New Roman" w:eastAsia="Calibri" w:hAnsi="Times New Roman" w:cs="Times New Roman"/>
          <w:sz w:val="28"/>
          <w:szCs w:val="28"/>
        </w:rPr>
        <w:t>б) пункта 4 и пункт 5 исключить.</w:t>
      </w:r>
    </w:p>
    <w:p w:rsidR="002B59E7" w:rsidRPr="00327581" w:rsidRDefault="002B59E7" w:rsidP="002B59E7">
      <w:pPr>
        <w:widowControl w:val="0"/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7581">
        <w:rPr>
          <w:rFonts w:ascii="Times New Roman" w:eastAsia="Calibri" w:hAnsi="Times New Roman" w:cs="Times New Roman"/>
          <w:sz w:val="28"/>
          <w:szCs w:val="28"/>
        </w:rPr>
        <w:t>2. Настоящее Решение вступает в силу с 1 января 2024 года, но не ранее чем по истечении одного месяца со дня его опубликования.</w:t>
      </w:r>
    </w:p>
    <w:p w:rsidR="002B59E7" w:rsidRPr="00327581" w:rsidRDefault="002B59E7" w:rsidP="002B59E7">
      <w:pPr>
        <w:widowControl w:val="0"/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27581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327581">
        <w:rPr>
          <w:rFonts w:ascii="Times New Roman" w:eastAsia="Times New Roman" w:hAnsi="Times New Roman" w:cs="Times New Roman"/>
          <w:bCs/>
          <w:sz w:val="28"/>
          <w:szCs w:val="28"/>
        </w:rPr>
        <w:t>Опубликовать настоящее решение в информационном бюллетене «Официальный вестник Васисского сельского поселения» и разместить на официальном сайте Васисского сельского поселения в сети Интернет.</w:t>
      </w:r>
    </w:p>
    <w:p w:rsidR="002B59E7" w:rsidRPr="00327581" w:rsidRDefault="002B59E7" w:rsidP="002B59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7581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4</w:t>
      </w:r>
      <w:r w:rsidRPr="00327581">
        <w:rPr>
          <w:rFonts w:ascii="Times New Roman" w:eastAsia="Calibri" w:hAnsi="Times New Roman" w:cs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2B59E7" w:rsidRPr="00327581" w:rsidRDefault="002B59E7" w:rsidP="002B59E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59E7" w:rsidRPr="00327581" w:rsidRDefault="002B59E7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27581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Васисского сельского </w:t>
      </w:r>
    </w:p>
    <w:p w:rsidR="002B59E7" w:rsidRPr="00327581" w:rsidRDefault="002B59E7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27581">
        <w:rPr>
          <w:rFonts w:ascii="Times New Roman" w:eastAsia="Times New Roman" w:hAnsi="Times New Roman" w:cs="Times New Roman"/>
          <w:sz w:val="28"/>
          <w:szCs w:val="28"/>
        </w:rPr>
        <w:t xml:space="preserve">поселения Тарского муниципального </w:t>
      </w:r>
    </w:p>
    <w:p w:rsidR="002B59E7" w:rsidRPr="00327581" w:rsidRDefault="002B59E7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27581">
        <w:rPr>
          <w:rFonts w:ascii="Times New Roman" w:eastAsia="Times New Roman" w:hAnsi="Times New Roman" w:cs="Times New Roman"/>
          <w:sz w:val="28"/>
          <w:szCs w:val="28"/>
        </w:rPr>
        <w:t>района Омской области                                                               Е. Л. Муравская</w:t>
      </w:r>
    </w:p>
    <w:p w:rsidR="002B59E7" w:rsidRPr="00327581" w:rsidRDefault="002B59E7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B59E7" w:rsidRPr="00327581" w:rsidRDefault="002B59E7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27581">
        <w:rPr>
          <w:rFonts w:ascii="Times New Roman" w:eastAsia="Times New Roman" w:hAnsi="Times New Roman" w:cs="Times New Roman"/>
          <w:sz w:val="28"/>
          <w:szCs w:val="28"/>
        </w:rPr>
        <w:t xml:space="preserve">И.о. Главы Васисского </w:t>
      </w:r>
    </w:p>
    <w:p w:rsidR="002B59E7" w:rsidRPr="00327581" w:rsidRDefault="002B59E7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27581">
        <w:rPr>
          <w:rFonts w:ascii="Times New Roman" w:eastAsia="Times New Roman" w:hAnsi="Times New Roman" w:cs="Times New Roman"/>
          <w:sz w:val="28"/>
          <w:szCs w:val="28"/>
        </w:rPr>
        <w:t>сельского поселения Тарского</w:t>
      </w:r>
    </w:p>
    <w:p w:rsidR="002B59E7" w:rsidRPr="00327581" w:rsidRDefault="002B59E7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27581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</w:p>
    <w:p w:rsidR="00E6578A" w:rsidRDefault="002B59E7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27581">
        <w:rPr>
          <w:rFonts w:ascii="Times New Roman" w:eastAsia="Times New Roman" w:hAnsi="Times New Roman" w:cs="Times New Roman"/>
          <w:sz w:val="28"/>
          <w:szCs w:val="28"/>
        </w:rPr>
        <w:t>Омской области                                                                       А.Я. Хорошавина</w:t>
      </w:r>
    </w:p>
    <w:p w:rsidR="002B59E7" w:rsidRPr="002B59E7" w:rsidRDefault="002B59E7" w:rsidP="002B5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3A25" w:rsidRPr="00B95A19" w:rsidRDefault="001B3A25" w:rsidP="001B3A25">
      <w:pPr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color w:val="000000"/>
          <w:sz w:val="28"/>
          <w:szCs w:val="28"/>
        </w:rPr>
        <w:t>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1B3A25" w:rsidRPr="00B95A19" w:rsidRDefault="001B3A25" w:rsidP="001B3A25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5A19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1B3A25" w:rsidRPr="00B95A19" w:rsidRDefault="001B3A25" w:rsidP="001B3A25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5A19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1B3A25" w:rsidRPr="005A4B30" w:rsidRDefault="00645DD0" w:rsidP="005A4B30">
      <w:pPr>
        <w:jc w:val="right"/>
        <w:rPr>
          <w:rFonts w:ascii="Times New Roman" w:hAnsi="Times New Roman" w:cs="Times New Roman"/>
        </w:rPr>
        <w:sectPr w:rsidR="001B3A25" w:rsidRPr="005A4B30" w:rsidSect="007D37FE">
          <w:headerReference w:type="even" r:id="rId15"/>
          <w:headerReference w:type="default" r:id="rId16"/>
          <w:pgSz w:w="11909" w:h="16834"/>
          <w:pgMar w:top="1440" w:right="799" w:bottom="357" w:left="154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«30</w:t>
      </w:r>
      <w:r w:rsidR="001B3A25" w:rsidRPr="00B95A19">
        <w:rPr>
          <w:rFonts w:ascii="Times New Roman" w:hAnsi="Times New Roman" w:cs="Times New Roman"/>
          <w:color w:val="000000"/>
          <w:sz w:val="28"/>
          <w:szCs w:val="28"/>
        </w:rPr>
        <w:t xml:space="preserve">»  </w:t>
      </w:r>
      <w:r w:rsidR="007D37FE">
        <w:rPr>
          <w:rFonts w:ascii="Times New Roman" w:hAnsi="Times New Roman" w:cs="Times New Roman"/>
          <w:color w:val="000000"/>
          <w:sz w:val="28"/>
          <w:szCs w:val="28"/>
        </w:rPr>
        <w:t>ноября</w:t>
      </w:r>
      <w:r w:rsidR="001B3A25" w:rsidRPr="00B95A19">
        <w:rPr>
          <w:rFonts w:ascii="Times New Roman" w:hAnsi="Times New Roman" w:cs="Times New Roman"/>
          <w:color w:val="000000"/>
          <w:sz w:val="28"/>
          <w:szCs w:val="28"/>
        </w:rPr>
        <w:t xml:space="preserve">  2023 г</w:t>
      </w:r>
      <w:r w:rsidR="005A4B30" w:rsidRPr="005A4B30">
        <w:rPr>
          <w:rFonts w:ascii="Times New Roman" w:hAnsi="Times New Roman" w:cs="Times New Roman"/>
          <w:sz w:val="28"/>
          <w:szCs w:val="28"/>
        </w:rPr>
        <w:t>ода</w:t>
      </w:r>
    </w:p>
    <w:p w:rsidR="001B3A25" w:rsidRDefault="001B3A25" w:rsidP="009E04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B3A25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7D37FE">
          <w:headerReference w:type="even" r:id="rId17"/>
          <w:headerReference w:type="default" r:id="rId18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7D37FE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7D37FE">
          <w:footerReference w:type="default" r:id="rId19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7D37FE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6062" w:rsidRDefault="00BA6062" w:rsidP="00C631C7">
      <w:pPr>
        <w:spacing w:after="0" w:line="240" w:lineRule="auto"/>
      </w:pPr>
      <w:r>
        <w:separator/>
      </w:r>
    </w:p>
  </w:endnote>
  <w:endnote w:type="continuationSeparator" w:id="1">
    <w:p w:rsidR="00BA6062" w:rsidRDefault="00BA6062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01B" w:rsidRDefault="005528CE">
    <w:pPr>
      <w:pStyle w:val="a6"/>
      <w:jc w:val="right"/>
    </w:pPr>
    <w:fldSimple w:instr=" PAGE   \* MERGEFORMAT ">
      <w:r w:rsidR="002B59E7">
        <w:rPr>
          <w:noProof/>
        </w:rPr>
        <w:t>28</w:t>
      </w:r>
    </w:fldSimple>
  </w:p>
  <w:p w:rsidR="005B101B" w:rsidRDefault="005B101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6062" w:rsidRDefault="00BA6062" w:rsidP="00C631C7">
      <w:pPr>
        <w:spacing w:after="0" w:line="240" w:lineRule="auto"/>
      </w:pPr>
      <w:r>
        <w:separator/>
      </w:r>
    </w:p>
  </w:footnote>
  <w:footnote w:type="continuationSeparator" w:id="1">
    <w:p w:rsidR="00BA6062" w:rsidRDefault="00BA6062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01B" w:rsidRDefault="005528CE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5B101B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B101B" w:rsidRDefault="005B101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01B" w:rsidRDefault="005528CE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5B101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B59E7">
      <w:rPr>
        <w:rStyle w:val="aa"/>
        <w:noProof/>
      </w:rPr>
      <w:t>17</w:t>
    </w:r>
    <w:r>
      <w:rPr>
        <w:rStyle w:val="aa"/>
      </w:rPr>
      <w:fldChar w:fldCharType="end"/>
    </w:r>
  </w:p>
  <w:p w:rsidR="005B101B" w:rsidRDefault="005B101B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01B" w:rsidRDefault="005528CE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5B101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B101B">
      <w:rPr>
        <w:rStyle w:val="aa"/>
        <w:noProof/>
      </w:rPr>
      <w:t>1</w:t>
    </w:r>
    <w:r>
      <w:rPr>
        <w:rStyle w:val="aa"/>
      </w:rPr>
      <w:fldChar w:fldCharType="end"/>
    </w:r>
  </w:p>
  <w:p w:rsidR="005B101B" w:rsidRDefault="005B101B">
    <w:pPr>
      <w:pStyle w:val="a8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01B" w:rsidRDefault="005B101B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344787A"/>
    <w:multiLevelType w:val="hybridMultilevel"/>
    <w:tmpl w:val="17EE55C4"/>
    <w:lvl w:ilvl="0" w:tplc="ECD085D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051A5"/>
    <w:multiLevelType w:val="hybridMultilevel"/>
    <w:tmpl w:val="E6D87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E15FF"/>
    <w:multiLevelType w:val="hybridMultilevel"/>
    <w:tmpl w:val="02721DDA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6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5A58B1"/>
    <w:multiLevelType w:val="hybridMultilevel"/>
    <w:tmpl w:val="9C448C58"/>
    <w:lvl w:ilvl="0" w:tplc="3AD2FC1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7A2361"/>
    <w:multiLevelType w:val="hybridMultilevel"/>
    <w:tmpl w:val="C5BE8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294ECF"/>
    <w:multiLevelType w:val="hybridMultilevel"/>
    <w:tmpl w:val="62282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C37F72"/>
    <w:multiLevelType w:val="hybridMultilevel"/>
    <w:tmpl w:val="F97A69AC"/>
    <w:lvl w:ilvl="0" w:tplc="82CA0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D8335FC"/>
    <w:multiLevelType w:val="hybridMultilevel"/>
    <w:tmpl w:val="78F61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9C2DAF"/>
    <w:multiLevelType w:val="hybridMultilevel"/>
    <w:tmpl w:val="0F7E9F66"/>
    <w:lvl w:ilvl="0" w:tplc="082021AC">
      <w:start w:val="1"/>
      <w:numFmt w:val="decimal"/>
      <w:lvlText w:val="%1."/>
      <w:lvlJc w:val="left"/>
      <w:pPr>
        <w:ind w:left="1222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350F3F7C"/>
    <w:multiLevelType w:val="hybridMultilevel"/>
    <w:tmpl w:val="9E4EA814"/>
    <w:lvl w:ilvl="0" w:tplc="3566E7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7BD7D11"/>
    <w:multiLevelType w:val="hybridMultilevel"/>
    <w:tmpl w:val="CA8021CA"/>
    <w:lvl w:ilvl="0" w:tplc="EA901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A854283"/>
    <w:multiLevelType w:val="hybridMultilevel"/>
    <w:tmpl w:val="6942789E"/>
    <w:lvl w:ilvl="0" w:tplc="E9D094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DBC1592"/>
    <w:multiLevelType w:val="multilevel"/>
    <w:tmpl w:val="A9ACC362"/>
    <w:lvl w:ilvl="0">
      <w:start w:val="1"/>
      <w:numFmt w:val="decimal"/>
      <w:lvlText w:val="%1."/>
      <w:lvlJc w:val="left"/>
      <w:pPr>
        <w:ind w:left="1800" w:hanging="108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>
    <w:nsid w:val="40344651"/>
    <w:multiLevelType w:val="hybridMultilevel"/>
    <w:tmpl w:val="DDA0ECCE"/>
    <w:lvl w:ilvl="0" w:tplc="1B98E8C2">
      <w:start w:val="1"/>
      <w:numFmt w:val="decimal"/>
      <w:lvlText w:val="%1."/>
      <w:lvlJc w:val="left"/>
      <w:pPr>
        <w:ind w:left="1693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15927A4"/>
    <w:multiLevelType w:val="hybridMultilevel"/>
    <w:tmpl w:val="1BEA52CC"/>
    <w:lvl w:ilvl="0" w:tplc="993E5B8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5325992"/>
    <w:multiLevelType w:val="hybridMultilevel"/>
    <w:tmpl w:val="32FA042C"/>
    <w:lvl w:ilvl="0" w:tplc="E1F4FA7C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22">
    <w:nsid w:val="4958071E"/>
    <w:multiLevelType w:val="hybridMultilevel"/>
    <w:tmpl w:val="6D0CF8E2"/>
    <w:lvl w:ilvl="0" w:tplc="BC68716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BBC3B86"/>
    <w:multiLevelType w:val="multilevel"/>
    <w:tmpl w:val="4BBC3B86"/>
    <w:lvl w:ilvl="0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52" w:hanging="16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85" w:hanging="1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7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0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5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8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0" w:hanging="164"/>
      </w:pPr>
      <w:rPr>
        <w:rFonts w:hint="default"/>
        <w:lang w:val="ru-RU" w:eastAsia="en-US" w:bidi="ar-SA"/>
      </w:rPr>
    </w:lvl>
  </w:abstractNum>
  <w:abstractNum w:abstractNumId="24">
    <w:nsid w:val="4CB162B0"/>
    <w:multiLevelType w:val="hybridMultilevel"/>
    <w:tmpl w:val="080C1726"/>
    <w:lvl w:ilvl="0" w:tplc="D16A85E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DAB68DB"/>
    <w:multiLevelType w:val="hybridMultilevel"/>
    <w:tmpl w:val="9AB20D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482DB8"/>
    <w:multiLevelType w:val="hybridMultilevel"/>
    <w:tmpl w:val="2E723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52E1D79"/>
    <w:multiLevelType w:val="hybridMultilevel"/>
    <w:tmpl w:val="D2082246"/>
    <w:lvl w:ilvl="0" w:tplc="027001B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>
    <w:nsid w:val="5D677C16"/>
    <w:multiLevelType w:val="hybridMultilevel"/>
    <w:tmpl w:val="A36E5DCA"/>
    <w:lvl w:ilvl="0" w:tplc="4254E77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30">
    <w:nsid w:val="61BB15EB"/>
    <w:multiLevelType w:val="hybridMultilevel"/>
    <w:tmpl w:val="436AA43C"/>
    <w:lvl w:ilvl="0" w:tplc="520AC4E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6ED6B8F"/>
    <w:multiLevelType w:val="singleLevel"/>
    <w:tmpl w:val="5B622E40"/>
    <w:lvl w:ilvl="0">
      <w:start w:val="2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2">
    <w:nsid w:val="68277178"/>
    <w:multiLevelType w:val="hybridMultilevel"/>
    <w:tmpl w:val="BC52439A"/>
    <w:lvl w:ilvl="0" w:tplc="1FD2233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ADD7F42"/>
    <w:multiLevelType w:val="multilevel"/>
    <w:tmpl w:val="1B38780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75" w:hanging="525"/>
      </w:pPr>
    </w:lvl>
    <w:lvl w:ilvl="2">
      <w:start w:val="1"/>
      <w:numFmt w:val="decimal"/>
      <w:isLgl/>
      <w:lvlText w:val="%1.%2.%3"/>
      <w:lvlJc w:val="left"/>
      <w:pPr>
        <w:ind w:left="1511" w:hanging="720"/>
      </w:pPr>
    </w:lvl>
    <w:lvl w:ilvl="3">
      <w:start w:val="1"/>
      <w:numFmt w:val="decimal"/>
      <w:isLgl/>
      <w:lvlText w:val="%1.%2.%3.%4"/>
      <w:lvlJc w:val="left"/>
      <w:pPr>
        <w:ind w:left="1912" w:hanging="1080"/>
      </w:pPr>
    </w:lvl>
    <w:lvl w:ilvl="4">
      <w:start w:val="1"/>
      <w:numFmt w:val="decimal"/>
      <w:isLgl/>
      <w:lvlText w:val="%1.%2.%3.%4.%5"/>
      <w:lvlJc w:val="left"/>
      <w:pPr>
        <w:ind w:left="1953" w:hanging="1080"/>
      </w:pPr>
    </w:lvl>
    <w:lvl w:ilvl="5">
      <w:start w:val="1"/>
      <w:numFmt w:val="decimal"/>
      <w:isLgl/>
      <w:lvlText w:val="%1.%2.%3.%4.%5.%6"/>
      <w:lvlJc w:val="left"/>
      <w:pPr>
        <w:ind w:left="2354" w:hanging="1440"/>
      </w:pPr>
    </w:lvl>
    <w:lvl w:ilvl="6">
      <w:start w:val="1"/>
      <w:numFmt w:val="decimal"/>
      <w:isLgl/>
      <w:lvlText w:val="%1.%2.%3.%4.%5.%6.%7"/>
      <w:lvlJc w:val="left"/>
      <w:pPr>
        <w:ind w:left="2395" w:hanging="1440"/>
      </w:pPr>
    </w:lvl>
    <w:lvl w:ilvl="7">
      <w:start w:val="1"/>
      <w:numFmt w:val="decimal"/>
      <w:isLgl/>
      <w:lvlText w:val="%1.%2.%3.%4.%5.%6.%7.%8"/>
      <w:lvlJc w:val="left"/>
      <w:pPr>
        <w:ind w:left="2796" w:hanging="1800"/>
      </w:pPr>
    </w:lvl>
    <w:lvl w:ilvl="8">
      <w:start w:val="1"/>
      <w:numFmt w:val="decimal"/>
      <w:isLgl/>
      <w:lvlText w:val="%1.%2.%3.%4.%5.%6.%7.%8.%9"/>
      <w:lvlJc w:val="left"/>
      <w:pPr>
        <w:ind w:left="3197" w:hanging="2160"/>
      </w:pPr>
    </w:lvl>
  </w:abstractNum>
  <w:abstractNum w:abstractNumId="34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18671ED"/>
    <w:multiLevelType w:val="hybridMultilevel"/>
    <w:tmpl w:val="3C341D3E"/>
    <w:lvl w:ilvl="0" w:tplc="E08E496C">
      <w:start w:val="1"/>
      <w:numFmt w:val="decimal"/>
      <w:lvlText w:val="%1."/>
      <w:lvlJc w:val="left"/>
      <w:pPr>
        <w:ind w:left="1894" w:hanging="1185"/>
      </w:pPr>
      <w:rPr>
        <w:rFonts w:ascii="Times New Roman" w:hAnsi="Times New Roman" w:cs="Times New Roman" w:hint="default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6101CDA"/>
    <w:multiLevelType w:val="hybridMultilevel"/>
    <w:tmpl w:val="CBB80560"/>
    <w:lvl w:ilvl="0" w:tplc="3A260E4C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34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3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10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8"/>
  </w:num>
  <w:num w:numId="22">
    <w:abstractNumId w:val="27"/>
  </w:num>
  <w:num w:numId="23">
    <w:abstractNumId w:val="14"/>
  </w:num>
  <w:num w:numId="24">
    <w:abstractNumId w:val="16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</w:num>
  <w:num w:numId="27">
    <w:abstractNumId w:val="36"/>
  </w:num>
  <w:num w:numId="28">
    <w:abstractNumId w:val="15"/>
  </w:num>
  <w:num w:numId="29">
    <w:abstractNumId w:val="3"/>
  </w:num>
  <w:num w:numId="30">
    <w:abstractNumId w:val="18"/>
  </w:num>
  <w:num w:numId="31">
    <w:abstractNumId w:val="12"/>
  </w:num>
  <w:num w:numId="32">
    <w:abstractNumId w:val="29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 w:numId="35">
    <w:abstractNumId w:val="35"/>
  </w:num>
  <w:num w:numId="36">
    <w:abstractNumId w:val="5"/>
  </w:num>
  <w:num w:numId="37">
    <w:abstractNumId w:val="28"/>
  </w:num>
  <w:num w:numId="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9"/>
  </w:num>
  <w:num w:numId="41">
    <w:abstractNumId w:val="2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25FF"/>
    <w:rsid w:val="00006313"/>
    <w:rsid w:val="00006A04"/>
    <w:rsid w:val="00017A91"/>
    <w:rsid w:val="0002078A"/>
    <w:rsid w:val="00025FCB"/>
    <w:rsid w:val="00034FB8"/>
    <w:rsid w:val="00036E4E"/>
    <w:rsid w:val="000458C7"/>
    <w:rsid w:val="000579F2"/>
    <w:rsid w:val="0007218A"/>
    <w:rsid w:val="0007500F"/>
    <w:rsid w:val="0008110B"/>
    <w:rsid w:val="00092FBD"/>
    <w:rsid w:val="0009311D"/>
    <w:rsid w:val="0009329B"/>
    <w:rsid w:val="000A3F9D"/>
    <w:rsid w:val="000A7B8D"/>
    <w:rsid w:val="000B5018"/>
    <w:rsid w:val="000B630E"/>
    <w:rsid w:val="000C2660"/>
    <w:rsid w:val="000C4E63"/>
    <w:rsid w:val="000C74E1"/>
    <w:rsid w:val="000D1468"/>
    <w:rsid w:val="000D31F4"/>
    <w:rsid w:val="000E715C"/>
    <w:rsid w:val="00104B4C"/>
    <w:rsid w:val="001065A3"/>
    <w:rsid w:val="00126B8F"/>
    <w:rsid w:val="00131951"/>
    <w:rsid w:val="00135719"/>
    <w:rsid w:val="00144A3A"/>
    <w:rsid w:val="00144CDA"/>
    <w:rsid w:val="00155FF7"/>
    <w:rsid w:val="001648BB"/>
    <w:rsid w:val="00165F30"/>
    <w:rsid w:val="001716EC"/>
    <w:rsid w:val="00171D0E"/>
    <w:rsid w:val="00174C14"/>
    <w:rsid w:val="00182DD1"/>
    <w:rsid w:val="001922CB"/>
    <w:rsid w:val="0019249F"/>
    <w:rsid w:val="001924A0"/>
    <w:rsid w:val="0019440B"/>
    <w:rsid w:val="00194E1C"/>
    <w:rsid w:val="001A78E6"/>
    <w:rsid w:val="001B006A"/>
    <w:rsid w:val="001B33CF"/>
    <w:rsid w:val="001B3A25"/>
    <w:rsid w:val="001B6CAB"/>
    <w:rsid w:val="001B7AFF"/>
    <w:rsid w:val="001C1244"/>
    <w:rsid w:val="001C4E60"/>
    <w:rsid w:val="001C5130"/>
    <w:rsid w:val="001E035E"/>
    <w:rsid w:val="001E30D8"/>
    <w:rsid w:val="001F1EE7"/>
    <w:rsid w:val="00207B02"/>
    <w:rsid w:val="00211974"/>
    <w:rsid w:val="002125B7"/>
    <w:rsid w:val="0021560D"/>
    <w:rsid w:val="00215728"/>
    <w:rsid w:val="002219C7"/>
    <w:rsid w:val="00230C50"/>
    <w:rsid w:val="0023195A"/>
    <w:rsid w:val="002410AB"/>
    <w:rsid w:val="00243085"/>
    <w:rsid w:val="00243C19"/>
    <w:rsid w:val="00243E4F"/>
    <w:rsid w:val="0025069D"/>
    <w:rsid w:val="00263B2C"/>
    <w:rsid w:val="00264F65"/>
    <w:rsid w:val="0026597F"/>
    <w:rsid w:val="00270F8D"/>
    <w:rsid w:val="00272723"/>
    <w:rsid w:val="00281748"/>
    <w:rsid w:val="00286E10"/>
    <w:rsid w:val="00287B2B"/>
    <w:rsid w:val="00292220"/>
    <w:rsid w:val="0029365E"/>
    <w:rsid w:val="00293D31"/>
    <w:rsid w:val="002A725F"/>
    <w:rsid w:val="002B59E7"/>
    <w:rsid w:val="002B622E"/>
    <w:rsid w:val="002B74FC"/>
    <w:rsid w:val="002C1A74"/>
    <w:rsid w:val="002C2F25"/>
    <w:rsid w:val="002C41CE"/>
    <w:rsid w:val="002C6B36"/>
    <w:rsid w:val="002C6D18"/>
    <w:rsid w:val="002D1D2C"/>
    <w:rsid w:val="002D3E0B"/>
    <w:rsid w:val="002D422B"/>
    <w:rsid w:val="002E22E9"/>
    <w:rsid w:val="002E293E"/>
    <w:rsid w:val="002E4363"/>
    <w:rsid w:val="002F095F"/>
    <w:rsid w:val="002F3F6B"/>
    <w:rsid w:val="00300704"/>
    <w:rsid w:val="00300AEB"/>
    <w:rsid w:val="00300EE1"/>
    <w:rsid w:val="00301A66"/>
    <w:rsid w:val="003109CC"/>
    <w:rsid w:val="003145B0"/>
    <w:rsid w:val="00314DA1"/>
    <w:rsid w:val="0031659A"/>
    <w:rsid w:val="00317919"/>
    <w:rsid w:val="00322154"/>
    <w:rsid w:val="00323881"/>
    <w:rsid w:val="00331F45"/>
    <w:rsid w:val="003468BA"/>
    <w:rsid w:val="00350A2E"/>
    <w:rsid w:val="00353C2E"/>
    <w:rsid w:val="00355477"/>
    <w:rsid w:val="00361ACE"/>
    <w:rsid w:val="00362D22"/>
    <w:rsid w:val="00367A71"/>
    <w:rsid w:val="0037022B"/>
    <w:rsid w:val="00373531"/>
    <w:rsid w:val="003766AC"/>
    <w:rsid w:val="0038122D"/>
    <w:rsid w:val="00381F70"/>
    <w:rsid w:val="0039095E"/>
    <w:rsid w:val="00396088"/>
    <w:rsid w:val="003A21C3"/>
    <w:rsid w:val="003A2C0A"/>
    <w:rsid w:val="003A5B35"/>
    <w:rsid w:val="003B02EE"/>
    <w:rsid w:val="003C1692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15F5"/>
    <w:rsid w:val="00407CB9"/>
    <w:rsid w:val="00422795"/>
    <w:rsid w:val="004238C4"/>
    <w:rsid w:val="00425CCF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76777"/>
    <w:rsid w:val="004771B7"/>
    <w:rsid w:val="00483416"/>
    <w:rsid w:val="00493F6F"/>
    <w:rsid w:val="004A028E"/>
    <w:rsid w:val="004A28D4"/>
    <w:rsid w:val="004A2A2A"/>
    <w:rsid w:val="004B0957"/>
    <w:rsid w:val="004B3BD5"/>
    <w:rsid w:val="004B4B17"/>
    <w:rsid w:val="004B7CF7"/>
    <w:rsid w:val="004C108B"/>
    <w:rsid w:val="004C7F42"/>
    <w:rsid w:val="004D128F"/>
    <w:rsid w:val="004F253B"/>
    <w:rsid w:val="0050331F"/>
    <w:rsid w:val="00506976"/>
    <w:rsid w:val="00520135"/>
    <w:rsid w:val="00533253"/>
    <w:rsid w:val="00534505"/>
    <w:rsid w:val="00536FC9"/>
    <w:rsid w:val="005528CE"/>
    <w:rsid w:val="005546B7"/>
    <w:rsid w:val="005644AF"/>
    <w:rsid w:val="00573E22"/>
    <w:rsid w:val="00580425"/>
    <w:rsid w:val="005933C1"/>
    <w:rsid w:val="005A0EFE"/>
    <w:rsid w:val="005A4A38"/>
    <w:rsid w:val="005A4A90"/>
    <w:rsid w:val="005A4B30"/>
    <w:rsid w:val="005B101B"/>
    <w:rsid w:val="005B12EB"/>
    <w:rsid w:val="005C0FF8"/>
    <w:rsid w:val="005C153A"/>
    <w:rsid w:val="005C3C82"/>
    <w:rsid w:val="005D264E"/>
    <w:rsid w:val="005D514A"/>
    <w:rsid w:val="005D5463"/>
    <w:rsid w:val="005E0B8C"/>
    <w:rsid w:val="005E5272"/>
    <w:rsid w:val="005F0155"/>
    <w:rsid w:val="00606255"/>
    <w:rsid w:val="00611A75"/>
    <w:rsid w:val="006145CC"/>
    <w:rsid w:val="00615342"/>
    <w:rsid w:val="00631D3F"/>
    <w:rsid w:val="00640684"/>
    <w:rsid w:val="006419DA"/>
    <w:rsid w:val="00645DD0"/>
    <w:rsid w:val="00655D6A"/>
    <w:rsid w:val="00656087"/>
    <w:rsid w:val="006613D8"/>
    <w:rsid w:val="00675BE2"/>
    <w:rsid w:val="0067602F"/>
    <w:rsid w:val="00685906"/>
    <w:rsid w:val="00687F49"/>
    <w:rsid w:val="006938D7"/>
    <w:rsid w:val="006972D1"/>
    <w:rsid w:val="006A01BB"/>
    <w:rsid w:val="006A40C3"/>
    <w:rsid w:val="006E1B90"/>
    <w:rsid w:val="006E2469"/>
    <w:rsid w:val="006E556E"/>
    <w:rsid w:val="006E687C"/>
    <w:rsid w:val="006E6BD8"/>
    <w:rsid w:val="006F4081"/>
    <w:rsid w:val="006F47D0"/>
    <w:rsid w:val="006F5A82"/>
    <w:rsid w:val="00704A08"/>
    <w:rsid w:val="0070683D"/>
    <w:rsid w:val="00711660"/>
    <w:rsid w:val="00716EB8"/>
    <w:rsid w:val="007221E3"/>
    <w:rsid w:val="00724A0E"/>
    <w:rsid w:val="0073275E"/>
    <w:rsid w:val="00734DF1"/>
    <w:rsid w:val="00735448"/>
    <w:rsid w:val="007448F5"/>
    <w:rsid w:val="007467DF"/>
    <w:rsid w:val="00752B0E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B798C"/>
    <w:rsid w:val="007C4613"/>
    <w:rsid w:val="007D0821"/>
    <w:rsid w:val="007D1E71"/>
    <w:rsid w:val="007D2B49"/>
    <w:rsid w:val="007D37FE"/>
    <w:rsid w:val="007E200C"/>
    <w:rsid w:val="007E3721"/>
    <w:rsid w:val="007F25EA"/>
    <w:rsid w:val="007F5493"/>
    <w:rsid w:val="00800FC8"/>
    <w:rsid w:val="008036AF"/>
    <w:rsid w:val="00806EA7"/>
    <w:rsid w:val="00813D8A"/>
    <w:rsid w:val="00814F65"/>
    <w:rsid w:val="0081647F"/>
    <w:rsid w:val="00825413"/>
    <w:rsid w:val="00825B97"/>
    <w:rsid w:val="00835653"/>
    <w:rsid w:val="00841D6A"/>
    <w:rsid w:val="008420BA"/>
    <w:rsid w:val="00843537"/>
    <w:rsid w:val="00850D3A"/>
    <w:rsid w:val="008531DC"/>
    <w:rsid w:val="008601CD"/>
    <w:rsid w:val="0086083B"/>
    <w:rsid w:val="00872419"/>
    <w:rsid w:val="008763AE"/>
    <w:rsid w:val="008820D6"/>
    <w:rsid w:val="00896F83"/>
    <w:rsid w:val="008A2BFF"/>
    <w:rsid w:val="008A5C9A"/>
    <w:rsid w:val="008B0274"/>
    <w:rsid w:val="008B2A17"/>
    <w:rsid w:val="008B473C"/>
    <w:rsid w:val="008C65A1"/>
    <w:rsid w:val="008C7E18"/>
    <w:rsid w:val="008D5E01"/>
    <w:rsid w:val="008D7F42"/>
    <w:rsid w:val="008E0980"/>
    <w:rsid w:val="008E139C"/>
    <w:rsid w:val="008E1C43"/>
    <w:rsid w:val="008E20A7"/>
    <w:rsid w:val="008F3C8F"/>
    <w:rsid w:val="008F4816"/>
    <w:rsid w:val="0090066E"/>
    <w:rsid w:val="00903463"/>
    <w:rsid w:val="00905F22"/>
    <w:rsid w:val="00911059"/>
    <w:rsid w:val="00912969"/>
    <w:rsid w:val="009143F6"/>
    <w:rsid w:val="00914B63"/>
    <w:rsid w:val="00914F7A"/>
    <w:rsid w:val="00927207"/>
    <w:rsid w:val="009348AD"/>
    <w:rsid w:val="009459B8"/>
    <w:rsid w:val="00945D1B"/>
    <w:rsid w:val="00950E0A"/>
    <w:rsid w:val="00956624"/>
    <w:rsid w:val="00971DB4"/>
    <w:rsid w:val="00976AB2"/>
    <w:rsid w:val="009772BD"/>
    <w:rsid w:val="00981E00"/>
    <w:rsid w:val="00994465"/>
    <w:rsid w:val="00996BF7"/>
    <w:rsid w:val="009B7C58"/>
    <w:rsid w:val="009B7DF6"/>
    <w:rsid w:val="009C1E61"/>
    <w:rsid w:val="009C29C7"/>
    <w:rsid w:val="009C545F"/>
    <w:rsid w:val="009D0B3C"/>
    <w:rsid w:val="009D25A0"/>
    <w:rsid w:val="009D78BC"/>
    <w:rsid w:val="009E0446"/>
    <w:rsid w:val="009E3C22"/>
    <w:rsid w:val="009E6517"/>
    <w:rsid w:val="009E67EB"/>
    <w:rsid w:val="009E6951"/>
    <w:rsid w:val="009F1ED6"/>
    <w:rsid w:val="009F77B2"/>
    <w:rsid w:val="00A0258C"/>
    <w:rsid w:val="00A0510C"/>
    <w:rsid w:val="00A12FD9"/>
    <w:rsid w:val="00A2563A"/>
    <w:rsid w:val="00A309E2"/>
    <w:rsid w:val="00A30FD7"/>
    <w:rsid w:val="00A32891"/>
    <w:rsid w:val="00A32F85"/>
    <w:rsid w:val="00A355A9"/>
    <w:rsid w:val="00A374AB"/>
    <w:rsid w:val="00A454DC"/>
    <w:rsid w:val="00A460A1"/>
    <w:rsid w:val="00A46E86"/>
    <w:rsid w:val="00A47AED"/>
    <w:rsid w:val="00A47F46"/>
    <w:rsid w:val="00A503ED"/>
    <w:rsid w:val="00A64B5E"/>
    <w:rsid w:val="00A674B1"/>
    <w:rsid w:val="00A70D88"/>
    <w:rsid w:val="00A7156E"/>
    <w:rsid w:val="00A72FB7"/>
    <w:rsid w:val="00A750B1"/>
    <w:rsid w:val="00A77484"/>
    <w:rsid w:val="00AA527F"/>
    <w:rsid w:val="00AA5360"/>
    <w:rsid w:val="00AB5579"/>
    <w:rsid w:val="00AC28DF"/>
    <w:rsid w:val="00AC4A90"/>
    <w:rsid w:val="00AC573C"/>
    <w:rsid w:val="00AD53CF"/>
    <w:rsid w:val="00AD5F16"/>
    <w:rsid w:val="00AD6FB7"/>
    <w:rsid w:val="00AE023E"/>
    <w:rsid w:val="00AE075D"/>
    <w:rsid w:val="00AE41EE"/>
    <w:rsid w:val="00AF10BD"/>
    <w:rsid w:val="00AF5A0E"/>
    <w:rsid w:val="00B02618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8124F"/>
    <w:rsid w:val="00B83C5D"/>
    <w:rsid w:val="00B85B6B"/>
    <w:rsid w:val="00B9389C"/>
    <w:rsid w:val="00B93D53"/>
    <w:rsid w:val="00B95A19"/>
    <w:rsid w:val="00BA183A"/>
    <w:rsid w:val="00BA4641"/>
    <w:rsid w:val="00BA4BCA"/>
    <w:rsid w:val="00BA6062"/>
    <w:rsid w:val="00BB1086"/>
    <w:rsid w:val="00BB718A"/>
    <w:rsid w:val="00BC1404"/>
    <w:rsid w:val="00BC377E"/>
    <w:rsid w:val="00BC7441"/>
    <w:rsid w:val="00BD6D82"/>
    <w:rsid w:val="00BE0C12"/>
    <w:rsid w:val="00BE6A0F"/>
    <w:rsid w:val="00BF1A81"/>
    <w:rsid w:val="00C018A7"/>
    <w:rsid w:val="00C13336"/>
    <w:rsid w:val="00C15EA6"/>
    <w:rsid w:val="00C178EA"/>
    <w:rsid w:val="00C23806"/>
    <w:rsid w:val="00C26D40"/>
    <w:rsid w:val="00C356DE"/>
    <w:rsid w:val="00C37E8E"/>
    <w:rsid w:val="00C37F37"/>
    <w:rsid w:val="00C46C4F"/>
    <w:rsid w:val="00C514D1"/>
    <w:rsid w:val="00C56C5C"/>
    <w:rsid w:val="00C631C7"/>
    <w:rsid w:val="00C64838"/>
    <w:rsid w:val="00C6795C"/>
    <w:rsid w:val="00C72BBA"/>
    <w:rsid w:val="00C76395"/>
    <w:rsid w:val="00C77B8E"/>
    <w:rsid w:val="00C84184"/>
    <w:rsid w:val="00CA46E5"/>
    <w:rsid w:val="00CB0249"/>
    <w:rsid w:val="00CC1ACA"/>
    <w:rsid w:val="00CC4115"/>
    <w:rsid w:val="00CD047D"/>
    <w:rsid w:val="00CE20AE"/>
    <w:rsid w:val="00CE559A"/>
    <w:rsid w:val="00CE582F"/>
    <w:rsid w:val="00CF51C9"/>
    <w:rsid w:val="00D03289"/>
    <w:rsid w:val="00D05173"/>
    <w:rsid w:val="00D11E47"/>
    <w:rsid w:val="00D14ED9"/>
    <w:rsid w:val="00D156AF"/>
    <w:rsid w:val="00D17151"/>
    <w:rsid w:val="00D225BA"/>
    <w:rsid w:val="00D311D7"/>
    <w:rsid w:val="00D35815"/>
    <w:rsid w:val="00D43E17"/>
    <w:rsid w:val="00D46BCE"/>
    <w:rsid w:val="00D507C6"/>
    <w:rsid w:val="00D565C7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2C0D"/>
    <w:rsid w:val="00DD3C34"/>
    <w:rsid w:val="00DE1848"/>
    <w:rsid w:val="00DE1C5C"/>
    <w:rsid w:val="00E01F52"/>
    <w:rsid w:val="00E029A0"/>
    <w:rsid w:val="00E05EA0"/>
    <w:rsid w:val="00E142ED"/>
    <w:rsid w:val="00E15F8B"/>
    <w:rsid w:val="00E17F36"/>
    <w:rsid w:val="00E33696"/>
    <w:rsid w:val="00E35D29"/>
    <w:rsid w:val="00E36C19"/>
    <w:rsid w:val="00E46132"/>
    <w:rsid w:val="00E566E7"/>
    <w:rsid w:val="00E645CA"/>
    <w:rsid w:val="00E6578A"/>
    <w:rsid w:val="00E71482"/>
    <w:rsid w:val="00E83AA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4DBB"/>
    <w:rsid w:val="00EE6900"/>
    <w:rsid w:val="00EE7C0A"/>
    <w:rsid w:val="00EF0B7D"/>
    <w:rsid w:val="00EF1C45"/>
    <w:rsid w:val="00F01418"/>
    <w:rsid w:val="00F069E8"/>
    <w:rsid w:val="00F146F2"/>
    <w:rsid w:val="00F22427"/>
    <w:rsid w:val="00F2409E"/>
    <w:rsid w:val="00F2490F"/>
    <w:rsid w:val="00F34F8C"/>
    <w:rsid w:val="00F400F0"/>
    <w:rsid w:val="00F44556"/>
    <w:rsid w:val="00F44DFA"/>
    <w:rsid w:val="00F46086"/>
    <w:rsid w:val="00F5070C"/>
    <w:rsid w:val="00F5472B"/>
    <w:rsid w:val="00F70ED1"/>
    <w:rsid w:val="00F87638"/>
    <w:rsid w:val="00F9338E"/>
    <w:rsid w:val="00F93D62"/>
    <w:rsid w:val="00F9416A"/>
    <w:rsid w:val="00F957B3"/>
    <w:rsid w:val="00FA00AF"/>
    <w:rsid w:val="00FA0CA3"/>
    <w:rsid w:val="00FA2E19"/>
    <w:rsid w:val="00FA4FCB"/>
    <w:rsid w:val="00FA6E87"/>
    <w:rsid w:val="00FB2D90"/>
    <w:rsid w:val="00FD5787"/>
    <w:rsid w:val="00FE2444"/>
    <w:rsid w:val="00FE2A3E"/>
    <w:rsid w:val="00FE319B"/>
    <w:rsid w:val="00FE330A"/>
    <w:rsid w:val="00FF1054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 w:qFormat="1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qFormat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uiPriority w:val="99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uiPriority w:val="99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qFormat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uiPriority w:val="34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  <w:style w:type="character" w:customStyle="1" w:styleId="Bodytext">
    <w:name w:val="Body text_"/>
    <w:locked/>
    <w:rsid w:val="007D37FE"/>
    <w:rPr>
      <w:spacing w:val="4"/>
      <w:shd w:val="clear" w:color="auto" w:fill="FFFFFF"/>
    </w:rPr>
  </w:style>
  <w:style w:type="table" w:customStyle="1" w:styleId="1f">
    <w:name w:val="Сетка таблицы1"/>
    <w:basedOn w:val="a3"/>
    <w:uiPriority w:val="59"/>
    <w:rsid w:val="005B101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3D89DD0CAA6BD5D57369CA8C32B589637B464E8E67C0375CD32A64F0z6I" TargetMode="External"/><Relationship Id="rId13" Type="http://schemas.openxmlformats.org/officeDocument/2006/relationships/hyperlink" Target="consultantplus://offline/ref=E1652B61A08AAD3C032A7F1BA59199BB86E284439EE581C36029E2C8772CDA3832A8352040E893DE43EB16D816C3CD0D29BBB54C85t849E" TargetMode="Externa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1652B61A08AAD3C032A7F1BA59199BB86E284439EE581C36029E2C8772CDA3832A8352243EE9B8F10A41784529FDE0D22BBB74E998866A1tB48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1652B61A08AAD3C032A7F1BA59199BB86E284439EE581C36029E2C8772CDA3832A8352243EE9B8F10A41784529FDE0D22BBB74E998866A1tB48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E1652B61A08AAD3C032A7F1BA59199BB86E284439EE581C36029E2C8772CDA3820A86D2E43E7868A10B141D514tC49E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1652B61A08AAD3C032A7F1BA59199BB86E284439EE581C36029E2C8772CDA3832A8352047EA93DE43EB16D816C3CD0D29BBB54C85t849E" TargetMode="External"/><Relationship Id="rId14" Type="http://schemas.openxmlformats.org/officeDocument/2006/relationships/hyperlink" Target="consultantplus://offline/ref=E1652B61A08AAD3C032A7F1BA59199BB86E284439EE581C36029E2C8772CDA3832A8352243EE9B8F10A41784529FDE0D22BBB74E998866A1tB4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1932</TotalTime>
  <Pages>28</Pages>
  <Words>6322</Words>
  <Characters>36039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257</cp:revision>
  <cp:lastPrinted>2023-11-30T06:23:00Z</cp:lastPrinted>
  <dcterms:created xsi:type="dcterms:W3CDTF">2022-01-25T09:11:00Z</dcterms:created>
  <dcterms:modified xsi:type="dcterms:W3CDTF">2023-12-05T09:29:00Z</dcterms:modified>
</cp:coreProperties>
</file>