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F5" w:rsidRPr="00110306" w:rsidRDefault="00D65CF5" w:rsidP="00D65CF5">
      <w:pPr>
        <w:jc w:val="center"/>
        <w:rPr>
          <w:b/>
          <w:sz w:val="28"/>
          <w:szCs w:val="28"/>
        </w:rPr>
      </w:pPr>
      <w:r w:rsidRPr="00110306">
        <w:rPr>
          <w:b/>
          <w:caps/>
          <w:sz w:val="28"/>
          <w:szCs w:val="28"/>
        </w:rPr>
        <w:t>Администрация</w:t>
      </w:r>
      <w:r w:rsidRPr="00110306">
        <w:rPr>
          <w:b/>
          <w:sz w:val="28"/>
          <w:szCs w:val="28"/>
        </w:rPr>
        <w:t xml:space="preserve"> </w:t>
      </w:r>
      <w:r w:rsidR="00592F6A">
        <w:rPr>
          <w:b/>
          <w:caps/>
          <w:sz w:val="28"/>
          <w:szCs w:val="28"/>
        </w:rPr>
        <w:t>ВАСИССКОГО</w:t>
      </w:r>
      <w:r w:rsidRPr="00110306">
        <w:rPr>
          <w:b/>
          <w:caps/>
          <w:sz w:val="28"/>
          <w:szCs w:val="28"/>
        </w:rPr>
        <w:t xml:space="preserve"> сельского поселения </w:t>
      </w:r>
    </w:p>
    <w:p w:rsidR="00D65CF5" w:rsidRPr="00110306" w:rsidRDefault="00D65CF5" w:rsidP="00D65CF5">
      <w:pPr>
        <w:jc w:val="center"/>
        <w:rPr>
          <w:b/>
          <w:caps/>
          <w:sz w:val="28"/>
          <w:szCs w:val="28"/>
        </w:rPr>
      </w:pPr>
      <w:r w:rsidRPr="00110306">
        <w:rPr>
          <w:b/>
          <w:caps/>
          <w:sz w:val="28"/>
          <w:szCs w:val="28"/>
        </w:rPr>
        <w:t>Тарского муниципального района Омской области</w:t>
      </w:r>
    </w:p>
    <w:p w:rsidR="00D65CF5" w:rsidRDefault="00D65CF5" w:rsidP="00D65CF5">
      <w:pPr>
        <w:jc w:val="center"/>
        <w:rPr>
          <w:caps/>
          <w:sz w:val="28"/>
          <w:szCs w:val="28"/>
        </w:rPr>
      </w:pPr>
    </w:p>
    <w:p w:rsidR="00D65CF5" w:rsidRDefault="00ED30DA" w:rsidP="00D65CF5">
      <w:pPr>
        <w:tabs>
          <w:tab w:val="left" w:pos="3255"/>
          <w:tab w:val="center" w:pos="4677"/>
        </w:tabs>
        <w:rPr>
          <w:b/>
          <w:caps/>
          <w:sz w:val="28"/>
          <w:szCs w:val="28"/>
        </w:rPr>
      </w:pPr>
      <w:r>
        <w:rPr>
          <w:b/>
          <w:caps/>
          <w:sz w:val="28"/>
          <w:szCs w:val="28"/>
        </w:rPr>
        <w:tab/>
      </w:r>
      <w:r>
        <w:rPr>
          <w:b/>
          <w:caps/>
          <w:sz w:val="28"/>
          <w:szCs w:val="28"/>
        </w:rPr>
        <w:tab/>
        <w:t xml:space="preserve">Постановление </w:t>
      </w:r>
    </w:p>
    <w:p w:rsidR="00D65CF5" w:rsidRDefault="00D65CF5" w:rsidP="00D65CF5">
      <w:pPr>
        <w:rPr>
          <w:sz w:val="28"/>
          <w:szCs w:val="28"/>
        </w:rPr>
      </w:pPr>
    </w:p>
    <w:p w:rsidR="0035424C" w:rsidRDefault="00592F6A" w:rsidP="00D65CF5">
      <w:pPr>
        <w:rPr>
          <w:sz w:val="28"/>
          <w:szCs w:val="28"/>
        </w:rPr>
      </w:pPr>
      <w:r>
        <w:rPr>
          <w:sz w:val="28"/>
          <w:szCs w:val="28"/>
        </w:rPr>
        <w:t>29 апреля</w:t>
      </w:r>
      <w:r w:rsidR="00D65CF5">
        <w:rPr>
          <w:sz w:val="28"/>
          <w:szCs w:val="28"/>
        </w:rPr>
        <w:t xml:space="preserve"> 2025 года                                              </w:t>
      </w:r>
      <w:r w:rsidR="00ED30DA">
        <w:rPr>
          <w:sz w:val="28"/>
          <w:szCs w:val="28"/>
        </w:rPr>
        <w:t xml:space="preserve">         </w:t>
      </w:r>
      <w:r>
        <w:rPr>
          <w:sz w:val="28"/>
          <w:szCs w:val="28"/>
        </w:rPr>
        <w:t xml:space="preserve">                            </w:t>
      </w:r>
      <w:r w:rsidR="0035424C">
        <w:rPr>
          <w:sz w:val="28"/>
          <w:szCs w:val="28"/>
        </w:rPr>
        <w:t xml:space="preserve">            </w:t>
      </w:r>
      <w:r>
        <w:rPr>
          <w:sz w:val="28"/>
          <w:szCs w:val="28"/>
        </w:rPr>
        <w:t xml:space="preserve"> № 21</w:t>
      </w:r>
      <w:r w:rsidR="00D65CF5">
        <w:rPr>
          <w:sz w:val="28"/>
          <w:szCs w:val="28"/>
        </w:rPr>
        <w:t xml:space="preserve"> </w:t>
      </w:r>
    </w:p>
    <w:p w:rsidR="0035424C" w:rsidRDefault="0035424C" w:rsidP="0035424C">
      <w:pPr>
        <w:tabs>
          <w:tab w:val="left" w:pos="2970"/>
        </w:tabs>
        <w:jc w:val="center"/>
        <w:rPr>
          <w:sz w:val="28"/>
          <w:szCs w:val="28"/>
        </w:rPr>
      </w:pPr>
      <w:r>
        <w:rPr>
          <w:sz w:val="28"/>
          <w:szCs w:val="28"/>
        </w:rPr>
        <w:t xml:space="preserve">с. Васисс </w:t>
      </w:r>
    </w:p>
    <w:p w:rsidR="00D65CF5" w:rsidRPr="0035424C" w:rsidRDefault="00D65CF5" w:rsidP="00D65CF5">
      <w:pPr>
        <w:rPr>
          <w:sz w:val="28"/>
          <w:szCs w:val="28"/>
        </w:rPr>
      </w:pPr>
      <w:r>
        <w:rPr>
          <w:sz w:val="28"/>
          <w:szCs w:val="28"/>
        </w:rPr>
        <w:t xml:space="preserve">                                                </w:t>
      </w:r>
    </w:p>
    <w:p w:rsidR="00D65CF5" w:rsidRPr="007D4076" w:rsidRDefault="00D65CF5" w:rsidP="00D65CF5">
      <w:pPr>
        <w:rPr>
          <w:b/>
          <w:sz w:val="28"/>
          <w:szCs w:val="28"/>
        </w:rPr>
      </w:pPr>
    </w:p>
    <w:p w:rsidR="00D65CF5" w:rsidRPr="00F902BC" w:rsidRDefault="00D65CF5" w:rsidP="00D65CF5">
      <w:pPr>
        <w:jc w:val="center"/>
        <w:rPr>
          <w:sz w:val="28"/>
          <w:szCs w:val="28"/>
        </w:rPr>
      </w:pPr>
      <w:r w:rsidRPr="00F902BC">
        <w:rPr>
          <w:sz w:val="28"/>
          <w:szCs w:val="28"/>
        </w:rPr>
        <w:t xml:space="preserve">Об утверждении схемы теплоснабжения </w:t>
      </w:r>
      <w:r w:rsidR="00592F6A">
        <w:rPr>
          <w:sz w:val="28"/>
          <w:szCs w:val="28"/>
        </w:rPr>
        <w:t>Васисского</w:t>
      </w:r>
      <w:r w:rsidRPr="00F902BC">
        <w:rPr>
          <w:sz w:val="28"/>
          <w:szCs w:val="28"/>
        </w:rPr>
        <w:t xml:space="preserve"> сельского поселения Тарского муниципального района Омской области</w:t>
      </w:r>
    </w:p>
    <w:p w:rsidR="00D65CF5" w:rsidRPr="007D4076" w:rsidRDefault="00D65CF5" w:rsidP="00D65CF5">
      <w:pPr>
        <w:jc w:val="both"/>
        <w:rPr>
          <w:b/>
          <w:sz w:val="28"/>
          <w:szCs w:val="28"/>
        </w:rPr>
      </w:pPr>
    </w:p>
    <w:p w:rsidR="00A111DD" w:rsidRDefault="00D65CF5" w:rsidP="00D65CF5">
      <w:pPr>
        <w:ind w:firstLine="720"/>
        <w:jc w:val="both"/>
        <w:rPr>
          <w:sz w:val="28"/>
          <w:szCs w:val="28"/>
        </w:rPr>
      </w:pPr>
      <w:r w:rsidRPr="007D4076">
        <w:rPr>
          <w:sz w:val="28"/>
          <w:szCs w:val="28"/>
        </w:rPr>
        <w:t>В</w:t>
      </w:r>
      <w:r>
        <w:rPr>
          <w:sz w:val="28"/>
          <w:szCs w:val="28"/>
        </w:rPr>
        <w:t>о исполнение требован</w:t>
      </w:r>
      <w:r w:rsidR="00A111DD">
        <w:rPr>
          <w:sz w:val="28"/>
          <w:szCs w:val="28"/>
        </w:rPr>
        <w:t xml:space="preserve">ий Федерального закона от 27 июля </w:t>
      </w:r>
      <w:r>
        <w:rPr>
          <w:sz w:val="28"/>
          <w:szCs w:val="28"/>
        </w:rPr>
        <w:t xml:space="preserve">2010 </w:t>
      </w:r>
      <w:r w:rsidR="00A111DD">
        <w:rPr>
          <w:sz w:val="28"/>
          <w:szCs w:val="28"/>
        </w:rPr>
        <w:t xml:space="preserve">года </w:t>
      </w:r>
    </w:p>
    <w:p w:rsidR="00D65CF5" w:rsidRPr="007D4076" w:rsidRDefault="00D65CF5" w:rsidP="00D65CF5">
      <w:pPr>
        <w:ind w:firstLine="720"/>
        <w:jc w:val="both"/>
        <w:rPr>
          <w:sz w:val="28"/>
          <w:szCs w:val="28"/>
        </w:rPr>
      </w:pPr>
      <w:r>
        <w:rPr>
          <w:sz w:val="28"/>
          <w:szCs w:val="28"/>
        </w:rPr>
        <w:t xml:space="preserve">№ 190-ФЗ «О теплоснабжении» и в целях улучшения качества услуг теплоснабжения, повышения надежности работы систем теплоснабжения на территории </w:t>
      </w:r>
      <w:r w:rsidR="00592F6A">
        <w:rPr>
          <w:sz w:val="28"/>
          <w:szCs w:val="28"/>
        </w:rPr>
        <w:t>Васисского</w:t>
      </w:r>
      <w:r>
        <w:rPr>
          <w:sz w:val="28"/>
          <w:szCs w:val="28"/>
        </w:rPr>
        <w:t xml:space="preserve"> сельского поселения, </w:t>
      </w:r>
      <w:r w:rsidRPr="007D4076">
        <w:rPr>
          <w:sz w:val="28"/>
          <w:szCs w:val="28"/>
        </w:rPr>
        <w:t>Администрация</w:t>
      </w:r>
      <w:r>
        <w:rPr>
          <w:sz w:val="28"/>
          <w:szCs w:val="28"/>
        </w:rPr>
        <w:t xml:space="preserve"> </w:t>
      </w:r>
      <w:r w:rsidR="00592F6A">
        <w:rPr>
          <w:sz w:val="28"/>
          <w:szCs w:val="28"/>
        </w:rPr>
        <w:t>Васисского</w:t>
      </w:r>
      <w:r>
        <w:rPr>
          <w:sz w:val="28"/>
          <w:szCs w:val="28"/>
        </w:rPr>
        <w:t xml:space="preserve"> сельского поселения</w:t>
      </w:r>
      <w:r w:rsidRPr="007D4076">
        <w:rPr>
          <w:sz w:val="28"/>
          <w:szCs w:val="28"/>
        </w:rPr>
        <w:t xml:space="preserve"> Тарского муниципального района ПОСТАНОВЛЯЕТ:</w:t>
      </w:r>
    </w:p>
    <w:p w:rsidR="00D65CF5" w:rsidRPr="007D4076" w:rsidRDefault="00D65CF5" w:rsidP="00D65CF5">
      <w:pPr>
        <w:ind w:firstLine="720"/>
        <w:jc w:val="both"/>
        <w:rPr>
          <w:sz w:val="28"/>
          <w:szCs w:val="28"/>
        </w:rPr>
      </w:pPr>
    </w:p>
    <w:p w:rsidR="00D65CF5" w:rsidRDefault="00F45A75" w:rsidP="00F45A75">
      <w:pPr>
        <w:pStyle w:val="af7"/>
        <w:jc w:val="both"/>
      </w:pPr>
      <w:r>
        <w:t xml:space="preserve">1. </w:t>
      </w:r>
      <w:r w:rsidR="00D65CF5">
        <w:t xml:space="preserve">Утвердить схему теплоснабжения </w:t>
      </w:r>
      <w:r w:rsidR="00592F6A">
        <w:t>Васисского</w:t>
      </w:r>
      <w:r w:rsidR="00D65CF5">
        <w:t xml:space="preserve"> сельского поселения Тарского муниципального района (Приложение 1).</w:t>
      </w:r>
    </w:p>
    <w:p w:rsidR="00F45A75" w:rsidRDefault="00F45A75" w:rsidP="00F45A75">
      <w:pPr>
        <w:jc w:val="both"/>
        <w:rPr>
          <w:sz w:val="28"/>
          <w:szCs w:val="28"/>
        </w:rPr>
      </w:pPr>
      <w:r>
        <w:rPr>
          <w:sz w:val="28"/>
          <w:szCs w:val="28"/>
        </w:rPr>
        <w:t>2. Признать утратившими силу Постановление № 56 от 16 декабря 2013 года «</w:t>
      </w:r>
      <w:r w:rsidRPr="00F902BC">
        <w:rPr>
          <w:sz w:val="28"/>
          <w:szCs w:val="28"/>
        </w:rPr>
        <w:t xml:space="preserve">Об утверждении схемы теплоснабжения </w:t>
      </w:r>
      <w:r>
        <w:rPr>
          <w:sz w:val="28"/>
          <w:szCs w:val="28"/>
        </w:rPr>
        <w:t>Васисского</w:t>
      </w:r>
      <w:r w:rsidRPr="00F902BC">
        <w:rPr>
          <w:sz w:val="28"/>
          <w:szCs w:val="28"/>
        </w:rPr>
        <w:t xml:space="preserve"> сельского поселения Тарского муниципального района Омской области</w:t>
      </w:r>
      <w:r>
        <w:rPr>
          <w:sz w:val="28"/>
          <w:szCs w:val="28"/>
        </w:rPr>
        <w:t>».</w:t>
      </w:r>
    </w:p>
    <w:p w:rsidR="00D65CF5" w:rsidRPr="00F45A75" w:rsidRDefault="00F45A75" w:rsidP="00F45A75">
      <w:pPr>
        <w:jc w:val="both"/>
        <w:rPr>
          <w:sz w:val="28"/>
          <w:szCs w:val="28"/>
        </w:rPr>
      </w:pPr>
      <w:r>
        <w:rPr>
          <w:sz w:val="28"/>
          <w:szCs w:val="28"/>
        </w:rPr>
        <w:t>3</w:t>
      </w:r>
      <w:r w:rsidR="00D65CF5">
        <w:rPr>
          <w:sz w:val="28"/>
          <w:szCs w:val="28"/>
        </w:rPr>
        <w:t xml:space="preserve">. </w:t>
      </w:r>
      <w:r w:rsidR="00D65CF5" w:rsidRPr="000C04B1">
        <w:rPr>
          <w:sz w:val="28"/>
          <w:szCs w:val="28"/>
        </w:rPr>
        <w:t>Настоящее постановление</w:t>
      </w:r>
      <w:r w:rsidR="00D65CF5">
        <w:rPr>
          <w:sz w:val="28"/>
          <w:szCs w:val="28"/>
        </w:rPr>
        <w:t xml:space="preserve"> в полном объеме</w:t>
      </w:r>
      <w:r w:rsidR="00D65CF5" w:rsidRPr="000C04B1">
        <w:rPr>
          <w:sz w:val="28"/>
          <w:szCs w:val="28"/>
        </w:rPr>
        <w:t xml:space="preserve"> опубликовать в </w:t>
      </w:r>
      <w:r w:rsidR="00D65CF5">
        <w:rPr>
          <w:sz w:val="28"/>
          <w:szCs w:val="28"/>
        </w:rPr>
        <w:t xml:space="preserve">Официальном бюллетене органов местного самоуправления </w:t>
      </w:r>
      <w:r w:rsidR="00592F6A">
        <w:rPr>
          <w:sz w:val="28"/>
          <w:szCs w:val="28"/>
        </w:rPr>
        <w:t xml:space="preserve">Васисского </w:t>
      </w:r>
      <w:r w:rsidR="00D65CF5">
        <w:rPr>
          <w:sz w:val="28"/>
          <w:szCs w:val="28"/>
        </w:rPr>
        <w:t>сельского поселения Тарского муниципального района</w:t>
      </w:r>
      <w:r w:rsidR="00D65CF5" w:rsidRPr="000C04B1">
        <w:rPr>
          <w:sz w:val="28"/>
          <w:szCs w:val="28"/>
        </w:rPr>
        <w:t xml:space="preserve"> и разместить</w:t>
      </w:r>
      <w:r w:rsidR="00D65CF5">
        <w:rPr>
          <w:sz w:val="28"/>
          <w:szCs w:val="28"/>
        </w:rPr>
        <w:t xml:space="preserve"> </w:t>
      </w:r>
      <w:r w:rsidR="00D65CF5" w:rsidRPr="000C04B1">
        <w:rPr>
          <w:sz w:val="28"/>
          <w:szCs w:val="28"/>
        </w:rPr>
        <w:t xml:space="preserve">на официальном сайте </w:t>
      </w:r>
      <w:r w:rsidR="00592F6A">
        <w:rPr>
          <w:sz w:val="28"/>
          <w:szCs w:val="28"/>
        </w:rPr>
        <w:t>Васисского</w:t>
      </w:r>
      <w:r w:rsidR="00D65CF5" w:rsidRPr="000C04B1">
        <w:rPr>
          <w:sz w:val="28"/>
          <w:szCs w:val="28"/>
        </w:rPr>
        <w:t xml:space="preserve"> сельского поселения</w:t>
      </w:r>
      <w:r w:rsidR="00592F6A">
        <w:rPr>
          <w:sz w:val="28"/>
          <w:szCs w:val="28"/>
        </w:rPr>
        <w:t>.</w:t>
      </w:r>
    </w:p>
    <w:p w:rsidR="00D65CF5" w:rsidRDefault="00D65CF5" w:rsidP="00F45A75">
      <w:pPr>
        <w:jc w:val="both"/>
        <w:rPr>
          <w:sz w:val="28"/>
          <w:szCs w:val="28"/>
        </w:rPr>
      </w:pPr>
    </w:p>
    <w:p w:rsidR="00F372E2" w:rsidRDefault="00F372E2" w:rsidP="00F372E2">
      <w:pPr>
        <w:jc w:val="both"/>
        <w:rPr>
          <w:sz w:val="28"/>
          <w:szCs w:val="28"/>
        </w:rPr>
      </w:pPr>
    </w:p>
    <w:p w:rsidR="00F372E2" w:rsidRDefault="00F372E2" w:rsidP="00F372E2">
      <w:pPr>
        <w:jc w:val="both"/>
        <w:rPr>
          <w:sz w:val="28"/>
          <w:szCs w:val="28"/>
        </w:rPr>
      </w:pPr>
    </w:p>
    <w:p w:rsidR="00F372E2" w:rsidRDefault="00F372E2" w:rsidP="00F372E2">
      <w:pPr>
        <w:rPr>
          <w:sz w:val="28"/>
          <w:szCs w:val="28"/>
        </w:rPr>
      </w:pPr>
      <w:r>
        <w:rPr>
          <w:sz w:val="28"/>
          <w:szCs w:val="28"/>
        </w:rPr>
        <w:t>И.о. Главы</w:t>
      </w:r>
      <w:r w:rsidRPr="00473850">
        <w:rPr>
          <w:sz w:val="28"/>
          <w:szCs w:val="28"/>
        </w:rPr>
        <w:t xml:space="preserve"> </w:t>
      </w:r>
      <w:r>
        <w:rPr>
          <w:sz w:val="28"/>
          <w:szCs w:val="28"/>
        </w:rPr>
        <w:t xml:space="preserve">Васисского </w:t>
      </w:r>
    </w:p>
    <w:p w:rsidR="00F372E2" w:rsidRDefault="00F372E2" w:rsidP="00F372E2">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4" type="#_x0000_t75" style="position:absolute;margin-left:220.05pt;margin-top:13.9pt;width:134.4pt;height:58.2pt;z-index:11;mso-wrap-distance-left:7in;mso-wrap-distance-right:7in;mso-position-horizontal-relative:margin" o:allowincell="f">
            <v:imagedata r:id="rId5" o:title=""/>
            <w10:wrap anchorx="margin"/>
          </v:shape>
        </w:pict>
      </w:r>
      <w:r>
        <w:rPr>
          <w:sz w:val="28"/>
          <w:szCs w:val="28"/>
        </w:rPr>
        <w:t>сельского поселения Тарского</w:t>
      </w:r>
    </w:p>
    <w:p w:rsidR="00F372E2" w:rsidRDefault="00F372E2" w:rsidP="00F372E2">
      <w:pPr>
        <w:rPr>
          <w:sz w:val="28"/>
          <w:szCs w:val="28"/>
        </w:rPr>
      </w:pPr>
      <w:r>
        <w:rPr>
          <w:noProof/>
          <w:sz w:val="28"/>
          <w:szCs w:val="28"/>
        </w:rPr>
        <w:pict>
          <v:shape id="Рисунок 5" o:spid="_x0000_s1205" type="#_x0000_t75" alt="адм" style="position:absolute;margin-left:97.5pt;margin-top:7.35pt;width:135.75pt;height:116.25pt;z-index: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ZvmjFAAAA2gAAAA8AAABkcnMvZG93bnJldi54bWxEj0FrAjEUhO+F/ofwCl6KZi1qy9YoWiwI&#10;BcGtQnt7bJ7J6uZl2aS6/fdNQfA4zMw3zHTeuVqcqQ2VZwXDQQaCuPS6YqNg9/nefwERIrLG2jMp&#10;+KUA89n93RRz7S+8pXMRjUgQDjkqsDE2uZShtOQwDHxDnLyDbx3GJFsjdYuXBHe1fMqyiXRYcVqw&#10;2NCbpfJU/DgFhTlGs3WrTTncj5YH+/W8/378UKr30C1eQUTq4i18ba+1gjH8X0k3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2b5oxQAAANoAAAAPAAAAAAAAAAAAAAAA&#10;AJ8CAABkcnMvZG93bnJldi54bWxQSwUGAAAAAAQABAD3AAAAkQMAAAAA&#10;">
            <v:imagedata r:id="rId6" o:title="адм"/>
            <v:path arrowok="t"/>
          </v:shape>
        </w:pict>
      </w:r>
      <w:r w:rsidRPr="00473850">
        <w:rPr>
          <w:sz w:val="28"/>
          <w:szCs w:val="28"/>
        </w:rPr>
        <w:t xml:space="preserve">муниципального района </w:t>
      </w:r>
    </w:p>
    <w:p w:rsidR="00F372E2" w:rsidRPr="00473850" w:rsidRDefault="00F372E2" w:rsidP="00F372E2">
      <w:pPr>
        <w:rPr>
          <w:sz w:val="28"/>
          <w:szCs w:val="28"/>
        </w:rPr>
      </w:pPr>
      <w:r w:rsidRPr="00473850">
        <w:rPr>
          <w:sz w:val="28"/>
          <w:szCs w:val="28"/>
        </w:rPr>
        <w:t xml:space="preserve">Омской области </w:t>
      </w:r>
      <w:r>
        <w:rPr>
          <w:sz w:val="28"/>
          <w:szCs w:val="28"/>
        </w:rPr>
        <w:t xml:space="preserve">                                                                          А.Я. Хорошавина</w:t>
      </w:r>
    </w:p>
    <w:p w:rsidR="00F372E2" w:rsidRDefault="00F372E2" w:rsidP="00F372E2">
      <w:pPr>
        <w:shd w:val="clear" w:color="auto" w:fill="FFFFFF"/>
        <w:ind w:right="101"/>
        <w:jc w:val="right"/>
        <w:rPr>
          <w:b/>
          <w:bCs/>
          <w:spacing w:val="1"/>
          <w:sz w:val="36"/>
          <w:szCs w:val="36"/>
        </w:rPr>
      </w:pPr>
    </w:p>
    <w:p w:rsidR="00F372E2" w:rsidRDefault="00F372E2" w:rsidP="00F372E2">
      <w:pPr>
        <w:shd w:val="clear" w:color="auto" w:fill="FFFFFF"/>
        <w:ind w:right="101"/>
        <w:jc w:val="right"/>
        <w:rPr>
          <w:b/>
          <w:bCs/>
          <w:spacing w:val="1"/>
          <w:sz w:val="36"/>
          <w:szCs w:val="36"/>
        </w:rPr>
      </w:pPr>
    </w:p>
    <w:p w:rsidR="00F372E2" w:rsidRDefault="00F372E2" w:rsidP="00F372E2">
      <w:pPr>
        <w:shd w:val="clear" w:color="auto" w:fill="FFFFFF"/>
        <w:ind w:right="101"/>
        <w:jc w:val="right"/>
        <w:rPr>
          <w:b/>
          <w:bCs/>
          <w:spacing w:val="1"/>
          <w:sz w:val="36"/>
          <w:szCs w:val="36"/>
        </w:rPr>
      </w:pPr>
    </w:p>
    <w:p w:rsidR="00F372E2" w:rsidRDefault="00F372E2" w:rsidP="00F372E2">
      <w:pPr>
        <w:shd w:val="clear" w:color="auto" w:fill="FFFFFF"/>
        <w:ind w:right="101"/>
        <w:jc w:val="right"/>
        <w:rPr>
          <w:b/>
          <w:bCs/>
          <w:spacing w:val="1"/>
          <w:sz w:val="36"/>
          <w:szCs w:val="36"/>
        </w:rPr>
      </w:pPr>
    </w:p>
    <w:p w:rsidR="00F372E2" w:rsidRDefault="00F372E2" w:rsidP="00F372E2">
      <w:pPr>
        <w:shd w:val="clear" w:color="auto" w:fill="FFFFFF"/>
        <w:ind w:right="101"/>
        <w:jc w:val="right"/>
        <w:rPr>
          <w:b/>
          <w:bCs/>
          <w:spacing w:val="1"/>
          <w:sz w:val="36"/>
          <w:szCs w:val="36"/>
        </w:rPr>
      </w:pPr>
    </w:p>
    <w:p w:rsidR="00F372E2" w:rsidRDefault="00F372E2" w:rsidP="00F372E2">
      <w:pPr>
        <w:shd w:val="clear" w:color="auto" w:fill="FFFFFF"/>
        <w:ind w:right="101"/>
        <w:jc w:val="right"/>
        <w:rPr>
          <w:b/>
          <w:bCs/>
          <w:spacing w:val="1"/>
          <w:sz w:val="36"/>
          <w:szCs w:val="36"/>
        </w:rPr>
      </w:pPr>
    </w:p>
    <w:p w:rsidR="00F372E2" w:rsidRDefault="00F372E2" w:rsidP="00F372E2">
      <w:pPr>
        <w:shd w:val="clear" w:color="auto" w:fill="FFFFFF"/>
        <w:ind w:right="101"/>
        <w:jc w:val="right"/>
        <w:rPr>
          <w:b/>
          <w:bCs/>
          <w:spacing w:val="1"/>
          <w:sz w:val="36"/>
          <w:szCs w:val="36"/>
        </w:rPr>
      </w:pPr>
    </w:p>
    <w:p w:rsidR="00F372E2" w:rsidRDefault="00F372E2" w:rsidP="00F372E2">
      <w:pPr>
        <w:shd w:val="clear" w:color="auto" w:fill="FFFFFF"/>
        <w:ind w:right="101"/>
        <w:jc w:val="right"/>
        <w:rPr>
          <w:b/>
          <w:bCs/>
          <w:spacing w:val="1"/>
          <w:sz w:val="36"/>
          <w:szCs w:val="36"/>
        </w:rPr>
      </w:pPr>
    </w:p>
    <w:p w:rsidR="00F372E2" w:rsidRDefault="00F372E2" w:rsidP="00F372E2">
      <w:pPr>
        <w:shd w:val="clear" w:color="auto" w:fill="FFFFFF"/>
        <w:ind w:right="101"/>
        <w:jc w:val="right"/>
        <w:rPr>
          <w:b/>
          <w:bCs/>
          <w:spacing w:val="1"/>
          <w:sz w:val="36"/>
          <w:szCs w:val="36"/>
        </w:rPr>
      </w:pPr>
    </w:p>
    <w:p w:rsidR="00F372E2" w:rsidRDefault="00F372E2" w:rsidP="00F372E2">
      <w:pPr>
        <w:shd w:val="clear" w:color="auto" w:fill="FFFFFF"/>
        <w:ind w:right="101"/>
        <w:jc w:val="right"/>
        <w:rPr>
          <w:b/>
          <w:bCs/>
          <w:spacing w:val="1"/>
          <w:sz w:val="36"/>
          <w:szCs w:val="36"/>
        </w:rPr>
      </w:pPr>
    </w:p>
    <w:p w:rsidR="007109EC" w:rsidRDefault="007109EC" w:rsidP="00D65CF5">
      <w:pPr>
        <w:shd w:val="clear" w:color="auto" w:fill="FFFFFF"/>
        <w:ind w:right="101"/>
        <w:jc w:val="right"/>
        <w:rPr>
          <w:b/>
          <w:bCs/>
          <w:spacing w:val="1"/>
          <w:sz w:val="36"/>
          <w:szCs w:val="36"/>
        </w:rPr>
      </w:pPr>
    </w:p>
    <w:p w:rsidR="007109EC" w:rsidRDefault="007109EC" w:rsidP="00D65CF5">
      <w:pPr>
        <w:shd w:val="clear" w:color="auto" w:fill="FFFFFF"/>
        <w:ind w:right="101"/>
        <w:jc w:val="right"/>
        <w:rPr>
          <w:b/>
          <w:bCs/>
          <w:spacing w:val="1"/>
          <w:sz w:val="20"/>
          <w:szCs w:val="20"/>
        </w:rPr>
      </w:pPr>
    </w:p>
    <w:p w:rsidR="00D65CF5" w:rsidRDefault="00D65CF5" w:rsidP="00D65CF5">
      <w:pPr>
        <w:shd w:val="clear" w:color="auto" w:fill="FFFFFF"/>
        <w:ind w:right="101"/>
        <w:jc w:val="right"/>
        <w:rPr>
          <w:b/>
          <w:bCs/>
          <w:spacing w:val="1"/>
          <w:sz w:val="20"/>
          <w:szCs w:val="20"/>
        </w:rPr>
      </w:pPr>
      <w:r>
        <w:rPr>
          <w:b/>
          <w:bCs/>
          <w:spacing w:val="1"/>
          <w:sz w:val="20"/>
          <w:szCs w:val="20"/>
        </w:rPr>
        <w:t xml:space="preserve">Приложение 1 </w:t>
      </w:r>
    </w:p>
    <w:p w:rsidR="00D65CF5" w:rsidRPr="002A417D" w:rsidRDefault="00D65CF5" w:rsidP="00D65CF5">
      <w:pPr>
        <w:jc w:val="right"/>
        <w:rPr>
          <w:b/>
          <w:bCs/>
          <w:sz w:val="20"/>
          <w:szCs w:val="20"/>
        </w:rPr>
      </w:pPr>
      <w:r>
        <w:rPr>
          <w:b/>
          <w:bCs/>
          <w:spacing w:val="1"/>
          <w:sz w:val="20"/>
          <w:szCs w:val="20"/>
        </w:rPr>
        <w:t>к Постановлению</w:t>
      </w:r>
      <w:r w:rsidRPr="008352B7">
        <w:rPr>
          <w:b/>
          <w:bCs/>
          <w:sz w:val="20"/>
          <w:szCs w:val="20"/>
        </w:rPr>
        <w:t xml:space="preserve"> </w:t>
      </w:r>
      <w:r w:rsidRPr="002A417D">
        <w:rPr>
          <w:b/>
          <w:bCs/>
          <w:sz w:val="20"/>
          <w:szCs w:val="20"/>
        </w:rPr>
        <w:t xml:space="preserve">Администрации </w:t>
      </w:r>
    </w:p>
    <w:p w:rsidR="00D65CF5" w:rsidRDefault="00592F6A" w:rsidP="00D65CF5">
      <w:pPr>
        <w:shd w:val="clear" w:color="auto" w:fill="FFFFFF"/>
        <w:ind w:right="101"/>
        <w:jc w:val="right"/>
        <w:rPr>
          <w:b/>
          <w:bCs/>
          <w:sz w:val="20"/>
          <w:szCs w:val="20"/>
        </w:rPr>
      </w:pPr>
      <w:bookmarkStart w:id="0" w:name="_GoBack"/>
      <w:bookmarkEnd w:id="0"/>
      <w:r>
        <w:rPr>
          <w:b/>
          <w:bCs/>
          <w:sz w:val="20"/>
          <w:szCs w:val="20"/>
        </w:rPr>
        <w:t xml:space="preserve">Васисского </w:t>
      </w:r>
      <w:r w:rsidR="00D65CF5" w:rsidRPr="002A417D">
        <w:rPr>
          <w:b/>
          <w:bCs/>
          <w:sz w:val="20"/>
          <w:szCs w:val="20"/>
        </w:rPr>
        <w:t xml:space="preserve"> сельского поселения</w:t>
      </w:r>
    </w:p>
    <w:p w:rsidR="00D65CF5" w:rsidRDefault="00D65CF5" w:rsidP="00D65CF5">
      <w:pPr>
        <w:shd w:val="clear" w:color="auto" w:fill="FFFFFF"/>
        <w:ind w:right="101"/>
        <w:jc w:val="right"/>
        <w:rPr>
          <w:b/>
          <w:bCs/>
          <w:spacing w:val="1"/>
          <w:sz w:val="20"/>
          <w:szCs w:val="20"/>
        </w:rPr>
      </w:pPr>
      <w:r>
        <w:rPr>
          <w:b/>
          <w:bCs/>
          <w:spacing w:val="1"/>
          <w:sz w:val="20"/>
          <w:szCs w:val="20"/>
        </w:rPr>
        <w:t xml:space="preserve">  от </w:t>
      </w:r>
      <w:r w:rsidR="00592F6A">
        <w:rPr>
          <w:b/>
          <w:bCs/>
          <w:spacing w:val="1"/>
          <w:sz w:val="20"/>
          <w:szCs w:val="20"/>
        </w:rPr>
        <w:t>29.04</w:t>
      </w:r>
      <w:r w:rsidR="00ED30DA">
        <w:rPr>
          <w:b/>
          <w:bCs/>
          <w:spacing w:val="1"/>
          <w:sz w:val="20"/>
          <w:szCs w:val="20"/>
        </w:rPr>
        <w:t>.2025</w:t>
      </w:r>
      <w:r>
        <w:rPr>
          <w:b/>
          <w:bCs/>
          <w:spacing w:val="1"/>
          <w:sz w:val="20"/>
          <w:szCs w:val="20"/>
        </w:rPr>
        <w:t xml:space="preserve"> № </w:t>
      </w:r>
      <w:r w:rsidR="00592F6A">
        <w:rPr>
          <w:b/>
          <w:bCs/>
          <w:spacing w:val="1"/>
          <w:sz w:val="20"/>
          <w:szCs w:val="20"/>
        </w:rPr>
        <w:t>21</w:t>
      </w:r>
    </w:p>
    <w:p w:rsidR="00D65CF5" w:rsidRDefault="00D65CF5" w:rsidP="00D65CF5">
      <w:pPr>
        <w:shd w:val="clear" w:color="auto" w:fill="FFFFFF"/>
        <w:ind w:right="101"/>
        <w:jc w:val="right"/>
        <w:rPr>
          <w:b/>
          <w:bCs/>
          <w:spacing w:val="1"/>
          <w:sz w:val="20"/>
          <w:szCs w:val="20"/>
        </w:rPr>
      </w:pPr>
    </w:p>
    <w:p w:rsidR="00564FAE" w:rsidRPr="00533E6A" w:rsidRDefault="00564FAE" w:rsidP="00564FAE">
      <w:pPr>
        <w:pStyle w:val="Default"/>
        <w:tabs>
          <w:tab w:val="left" w:pos="0"/>
        </w:tabs>
        <w:ind w:firstLine="720"/>
        <w:jc w:val="center"/>
        <w:rPr>
          <w:b/>
          <w:bCs/>
        </w:rPr>
      </w:pPr>
    </w:p>
    <w:p w:rsidR="00E11242" w:rsidRPr="00E43E03" w:rsidRDefault="00E11242" w:rsidP="00E11242">
      <w:pPr>
        <w:shd w:val="clear" w:color="auto" w:fill="FFFFFF"/>
        <w:spacing w:before="10"/>
        <w:ind w:right="101"/>
        <w:jc w:val="center"/>
      </w:pPr>
      <w:r w:rsidRPr="00E43E03">
        <w:rPr>
          <w:b/>
          <w:bCs/>
        </w:rPr>
        <w:t>   </w:t>
      </w:r>
      <w:r w:rsidRPr="00E43E03">
        <w:rPr>
          <w:b/>
          <w:bCs/>
          <w:spacing w:val="1"/>
        </w:rPr>
        <w:t>СХЕМА ТЕПЛОСНАБЖЕНИЯ</w:t>
      </w:r>
    </w:p>
    <w:p w:rsidR="00E11242" w:rsidRPr="00E43E03" w:rsidRDefault="00E11242" w:rsidP="00E11242">
      <w:pPr>
        <w:shd w:val="clear" w:color="auto" w:fill="FFFFFF"/>
        <w:spacing w:line="322" w:lineRule="exact"/>
        <w:ind w:left="10" w:right="67" w:firstLine="720"/>
        <w:jc w:val="both"/>
        <w:rPr>
          <w:spacing w:val="18"/>
        </w:rPr>
      </w:pPr>
    </w:p>
    <w:p w:rsidR="00E11242" w:rsidRPr="00E11242" w:rsidRDefault="00E11242" w:rsidP="00E11242">
      <w:pPr>
        <w:pStyle w:val="af7"/>
        <w:jc w:val="both"/>
        <w:rPr>
          <w:spacing w:val="3"/>
        </w:rPr>
      </w:pPr>
      <w:r w:rsidRPr="00E11242">
        <w:t xml:space="preserve">     Основанием для разработки схемы теплоснабжения Васисского</w:t>
      </w:r>
      <w:r w:rsidRPr="00E11242">
        <w:rPr>
          <w:spacing w:val="6"/>
        </w:rPr>
        <w:t xml:space="preserve"> сельского поселения Тарского муниципального</w:t>
      </w:r>
      <w:r w:rsidRPr="00E11242">
        <w:rPr>
          <w:spacing w:val="3"/>
        </w:rPr>
        <w:t xml:space="preserve"> района является:</w:t>
      </w:r>
    </w:p>
    <w:p w:rsidR="00E11242" w:rsidRPr="00E11242" w:rsidRDefault="00E11242" w:rsidP="00E11242">
      <w:pPr>
        <w:pStyle w:val="af7"/>
        <w:jc w:val="both"/>
        <w:rPr>
          <w:spacing w:val="17"/>
        </w:rPr>
      </w:pPr>
      <w:r w:rsidRPr="00E11242">
        <w:rPr>
          <w:spacing w:val="3"/>
        </w:rPr>
        <w:t xml:space="preserve">     - </w:t>
      </w:r>
      <w:r w:rsidRPr="00E11242">
        <w:rPr>
          <w:spacing w:val="17"/>
        </w:rPr>
        <w:t>Федеральный закон от 27.07.2010 года № 190-ФЗ «О  теплоснабжении</w:t>
      </w:r>
      <w:r w:rsidRPr="00E11242">
        <w:rPr>
          <w:spacing w:val="1"/>
        </w:rPr>
        <w:t>»;</w:t>
      </w:r>
    </w:p>
    <w:p w:rsidR="00E11242" w:rsidRPr="00E11242" w:rsidRDefault="00E11242" w:rsidP="00E11242">
      <w:pPr>
        <w:pStyle w:val="af7"/>
        <w:jc w:val="both"/>
      </w:pPr>
      <w:r w:rsidRPr="00E11242">
        <w:rPr>
          <w:spacing w:val="1"/>
        </w:rPr>
        <w:t>- П</w:t>
      </w:r>
      <w:r w:rsidRPr="00E11242">
        <w:t>остановление Правительства Российской Федерации «О требованиях к схемам теплоснабжения, порядку их разработки и утверждения» от 22.02.2012 года № 154</w:t>
      </w:r>
      <w:r w:rsidRPr="00E11242">
        <w:rPr>
          <w:spacing w:val="1"/>
        </w:rPr>
        <w:t>.</w:t>
      </w:r>
    </w:p>
    <w:p w:rsidR="00E11242" w:rsidRPr="00E11242" w:rsidRDefault="00E11242" w:rsidP="00E11242">
      <w:pPr>
        <w:pStyle w:val="af7"/>
        <w:jc w:val="both"/>
      </w:pPr>
      <w:r w:rsidRPr="00E11242">
        <w:rPr>
          <w:spacing w:val="15"/>
        </w:rPr>
        <w:t xml:space="preserve">     - Программа комплексного развития систем коммунальной </w:t>
      </w:r>
      <w:r w:rsidRPr="00E11242">
        <w:t>инфраструктуры Тарского муниципального района.</w:t>
      </w:r>
    </w:p>
    <w:p w:rsidR="00E11242" w:rsidRPr="00E11242" w:rsidRDefault="00E11242" w:rsidP="00E11242">
      <w:pPr>
        <w:pStyle w:val="af7"/>
        <w:jc w:val="both"/>
      </w:pPr>
      <w:r w:rsidRPr="00E11242">
        <w:t xml:space="preserve">     </w:t>
      </w:r>
    </w:p>
    <w:p w:rsidR="00E11242" w:rsidRPr="00E43E03" w:rsidRDefault="00E11242" w:rsidP="00E11242">
      <w:pPr>
        <w:shd w:val="clear" w:color="auto" w:fill="FFFFFF"/>
        <w:spacing w:line="326" w:lineRule="exact"/>
        <w:ind w:left="34" w:right="67" w:firstLine="715"/>
        <w:jc w:val="both"/>
      </w:pPr>
    </w:p>
    <w:p w:rsidR="00E11242" w:rsidRPr="00E43E03" w:rsidRDefault="00E11242" w:rsidP="00E11242">
      <w:pPr>
        <w:numPr>
          <w:ilvl w:val="0"/>
          <w:numId w:val="40"/>
        </w:numPr>
        <w:jc w:val="center"/>
        <w:rPr>
          <w:b/>
          <w:spacing w:val="1"/>
        </w:rPr>
      </w:pPr>
      <w:r w:rsidRPr="00E43E03">
        <w:rPr>
          <w:b/>
          <w:spacing w:val="1"/>
        </w:rPr>
        <w:t>Общие положения</w:t>
      </w:r>
    </w:p>
    <w:p w:rsidR="00E11242" w:rsidRPr="00E43E03" w:rsidRDefault="00E11242" w:rsidP="00E11242">
      <w:pPr>
        <w:ind w:left="360"/>
        <w:jc w:val="center"/>
        <w:rPr>
          <w:spacing w:val="1"/>
        </w:rPr>
      </w:pPr>
    </w:p>
    <w:p w:rsidR="00E11242" w:rsidRPr="00E43E03" w:rsidRDefault="00E11242" w:rsidP="00E11242">
      <w:pPr>
        <w:ind w:firstLine="720"/>
        <w:jc w:val="both"/>
        <w:rPr>
          <w:spacing w:val="1"/>
        </w:rPr>
      </w:pPr>
      <w:r w:rsidRPr="00E43E03">
        <w:rPr>
          <w:b/>
          <w:bCs/>
        </w:rPr>
        <w:t>Схема теплоснабжения</w:t>
      </w:r>
      <w:r w:rsidRPr="00E43E03">
        <w:t xml:space="preserve"> </w:t>
      </w:r>
      <w:hyperlink r:id="rId7" w:tooltip="Поселение" w:history="1">
        <w:r w:rsidRPr="00E43E03">
          <w:rPr>
            <w:rStyle w:val="a3"/>
          </w:rPr>
          <w:t>поселения</w:t>
        </w:r>
      </w:hyperlink>
      <w:r w:rsidRPr="00E43E03">
        <w:t xml:space="preserve"> — документ  содержащий материалы по обоснованию эффективного и безопасного функционирования системы </w:t>
      </w:r>
      <w:hyperlink r:id="rId8" w:tooltip="Теплоснабжение" w:history="1">
        <w:r w:rsidRPr="00E43E03">
          <w:rPr>
            <w:rStyle w:val="a3"/>
          </w:rPr>
          <w:t>теплоснабжения</w:t>
        </w:r>
      </w:hyperlink>
      <w:r w:rsidRPr="00E43E03">
        <w:t xml:space="preserve">, ее развития с учетом правового регулирования в области </w:t>
      </w:r>
      <w:hyperlink r:id="rId9" w:tooltip="Энергосбережение" w:history="1">
        <w:r w:rsidRPr="00E43E03">
          <w:rPr>
            <w:rStyle w:val="a3"/>
          </w:rPr>
          <w:t>энергосбережения и повышения энергетической эффективности</w:t>
        </w:r>
      </w:hyperlink>
      <w:r w:rsidRPr="00E43E03">
        <w:t>.</w:t>
      </w:r>
    </w:p>
    <w:p w:rsidR="00E11242" w:rsidRPr="00E43E03" w:rsidRDefault="00E11242" w:rsidP="00E11242">
      <w:pPr>
        <w:ind w:firstLine="720"/>
        <w:jc w:val="both"/>
      </w:pPr>
      <w:r w:rsidRPr="00E43E03">
        <w:t>Теплоснабжающая организация определяется</w:t>
      </w:r>
      <w:r w:rsidRPr="00E43E03">
        <w:rPr>
          <w:bCs/>
        </w:rPr>
        <w:t xml:space="preserve"> схемой теплоснабжения</w:t>
      </w:r>
      <w:r w:rsidRPr="00E43E03">
        <w:t xml:space="preserve">. </w:t>
      </w:r>
    </w:p>
    <w:p w:rsidR="00E11242" w:rsidRPr="00E43E03" w:rsidRDefault="00E11242" w:rsidP="00E11242">
      <w:pPr>
        <w:ind w:firstLine="720"/>
        <w:jc w:val="both"/>
        <w:rPr>
          <w:b/>
          <w:spacing w:val="1"/>
        </w:rPr>
      </w:pPr>
      <w:r w:rsidRPr="00E43E03">
        <w:t xml:space="preserve">Мероприятия по развитию системы теплоснабжения, предусмотренные настоящей схемой, включаются в </w:t>
      </w:r>
      <w:hyperlink r:id="rId10" w:tooltip="Инвестиции" w:history="1">
        <w:r w:rsidRPr="00E43E03">
          <w:rPr>
            <w:rStyle w:val="a3"/>
          </w:rPr>
          <w:t>инвестиционную программу</w:t>
        </w:r>
      </w:hyperlink>
      <w:r w:rsidRPr="00E43E03">
        <w:t xml:space="preserve"> теплоснабжающей организации и Программу комплексного развития систем коммунальной инфраструктуры. </w:t>
      </w:r>
    </w:p>
    <w:p w:rsidR="00E11242" w:rsidRPr="00E43E03" w:rsidRDefault="00E11242" w:rsidP="00E11242">
      <w:pPr>
        <w:jc w:val="center"/>
        <w:rPr>
          <w:b/>
          <w:spacing w:val="1"/>
        </w:rPr>
      </w:pPr>
    </w:p>
    <w:p w:rsidR="00E11242" w:rsidRPr="00E43E03" w:rsidRDefault="00E11242" w:rsidP="00E11242">
      <w:pPr>
        <w:jc w:val="center"/>
        <w:rPr>
          <w:b/>
          <w:spacing w:val="1"/>
        </w:rPr>
      </w:pPr>
      <w:r w:rsidRPr="00E43E03">
        <w:rPr>
          <w:b/>
          <w:spacing w:val="1"/>
          <w:lang w:val="en-US"/>
        </w:rPr>
        <w:t>II</w:t>
      </w:r>
      <w:r w:rsidRPr="00E43E03">
        <w:rPr>
          <w:b/>
          <w:spacing w:val="1"/>
        </w:rPr>
        <w:t>.    Основные   цели и задачи   схемы теплоснабжения:</w:t>
      </w:r>
    </w:p>
    <w:p w:rsidR="00E11242" w:rsidRPr="00E43E03" w:rsidRDefault="00E11242" w:rsidP="00E11242">
      <w:pPr>
        <w:jc w:val="center"/>
        <w:rPr>
          <w:b/>
        </w:rPr>
      </w:pPr>
    </w:p>
    <w:p w:rsidR="00E11242" w:rsidRPr="00E43E03" w:rsidRDefault="00E11242" w:rsidP="00E11242">
      <w:pPr>
        <w:numPr>
          <w:ilvl w:val="0"/>
          <w:numId w:val="49"/>
        </w:numPr>
        <w:tabs>
          <w:tab w:val="clear" w:pos="720"/>
          <w:tab w:val="num" w:pos="284"/>
        </w:tabs>
        <w:autoSpaceDN w:val="0"/>
        <w:ind w:left="284" w:hanging="284"/>
        <w:jc w:val="both"/>
      </w:pPr>
      <w:r w:rsidRPr="00E43E03">
        <w:t>удовлетворение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w:t>
      </w:r>
    </w:p>
    <w:p w:rsidR="00E11242" w:rsidRPr="00E43E03" w:rsidRDefault="00E11242" w:rsidP="00E11242">
      <w:pPr>
        <w:numPr>
          <w:ilvl w:val="0"/>
          <w:numId w:val="49"/>
        </w:numPr>
        <w:tabs>
          <w:tab w:val="clear" w:pos="720"/>
          <w:tab w:val="num" w:pos="284"/>
        </w:tabs>
        <w:autoSpaceDN w:val="0"/>
        <w:ind w:left="284" w:hanging="284"/>
        <w:jc w:val="both"/>
      </w:pPr>
      <w:r w:rsidRPr="00E43E03">
        <w:t xml:space="preserve"> экономическое стимулирование развития систем теплоснабжения и внедрение энергосберегающих технологий;</w:t>
      </w:r>
    </w:p>
    <w:p w:rsidR="00E11242" w:rsidRPr="00E43E03" w:rsidRDefault="00E11242" w:rsidP="00E11242">
      <w:pPr>
        <w:numPr>
          <w:ilvl w:val="0"/>
          <w:numId w:val="49"/>
        </w:numPr>
        <w:tabs>
          <w:tab w:val="clear" w:pos="720"/>
          <w:tab w:val="num" w:pos="360"/>
        </w:tabs>
        <w:autoSpaceDN w:val="0"/>
        <w:ind w:left="357" w:hanging="357"/>
        <w:jc w:val="both"/>
      </w:pPr>
      <w:r w:rsidRPr="00E43E03">
        <w:t>определение возможности подключения к сетям теплоснабжения объектов капитального строительства и предприятий;</w:t>
      </w:r>
    </w:p>
    <w:p w:rsidR="00E11242" w:rsidRPr="00E43E03" w:rsidRDefault="00E11242" w:rsidP="00E11242">
      <w:pPr>
        <w:numPr>
          <w:ilvl w:val="0"/>
          <w:numId w:val="49"/>
        </w:numPr>
        <w:tabs>
          <w:tab w:val="clear" w:pos="720"/>
        </w:tabs>
        <w:autoSpaceDN w:val="0"/>
        <w:spacing w:before="100" w:beforeAutospacing="1" w:after="100" w:afterAutospacing="1"/>
        <w:ind w:left="360"/>
        <w:jc w:val="both"/>
      </w:pPr>
      <w:r w:rsidRPr="00E43E03">
        <w:rPr>
          <w:spacing w:val="1"/>
        </w:rPr>
        <w:t>повышение надежности работы систем теплоснабжения в соответствии</w:t>
      </w:r>
      <w:r w:rsidRPr="00E43E03">
        <w:rPr>
          <w:spacing w:val="1"/>
        </w:rPr>
        <w:br/>
      </w:r>
      <w:r w:rsidRPr="00E43E03">
        <w:t>с нормативными требованиями;</w:t>
      </w:r>
    </w:p>
    <w:p w:rsidR="00E11242" w:rsidRPr="00E43E03" w:rsidRDefault="00E11242" w:rsidP="00E11242">
      <w:pPr>
        <w:numPr>
          <w:ilvl w:val="0"/>
          <w:numId w:val="49"/>
        </w:numPr>
        <w:tabs>
          <w:tab w:val="clear" w:pos="720"/>
        </w:tabs>
        <w:autoSpaceDN w:val="0"/>
        <w:spacing w:before="100" w:beforeAutospacing="1" w:after="100" w:afterAutospacing="1"/>
        <w:ind w:left="360"/>
        <w:jc w:val="both"/>
      </w:pPr>
      <w:r w:rsidRPr="00E43E03">
        <w:t>минимизация затрат на теплоснабжение в расчете на каждого потребителя в долгосрочной перспективе;</w:t>
      </w:r>
    </w:p>
    <w:p w:rsidR="00E11242" w:rsidRPr="00E43E03" w:rsidRDefault="00E11242" w:rsidP="00E11242">
      <w:pPr>
        <w:numPr>
          <w:ilvl w:val="0"/>
          <w:numId w:val="49"/>
        </w:numPr>
        <w:tabs>
          <w:tab w:val="clear" w:pos="720"/>
        </w:tabs>
        <w:autoSpaceDN w:val="0"/>
        <w:spacing w:before="100" w:beforeAutospacing="1" w:after="100" w:afterAutospacing="1"/>
        <w:ind w:left="360"/>
        <w:jc w:val="both"/>
      </w:pPr>
      <w:r w:rsidRPr="00E43E03">
        <w:t>при необходимости снабжения жителей Васисского поселения  тепловой энергией, обеспечение возможности подключения к сетям теплоснабжения;</w:t>
      </w:r>
    </w:p>
    <w:p w:rsidR="00E11242" w:rsidRPr="00E43E03" w:rsidRDefault="00E11242" w:rsidP="00E11242">
      <w:pPr>
        <w:numPr>
          <w:ilvl w:val="0"/>
          <w:numId w:val="49"/>
        </w:numPr>
        <w:tabs>
          <w:tab w:val="clear" w:pos="720"/>
          <w:tab w:val="num" w:pos="360"/>
        </w:tabs>
        <w:autoSpaceDN w:val="0"/>
        <w:spacing w:before="100" w:beforeAutospacing="1" w:after="100" w:afterAutospacing="1"/>
        <w:ind w:left="360"/>
        <w:jc w:val="both"/>
      </w:pPr>
      <w:r w:rsidRPr="00E43E03">
        <w:t xml:space="preserve"> модернизация и реконструкция системы теплоснабжения Васисского сельского поселения с целью повышения </w:t>
      </w:r>
      <w:proofErr w:type="spellStart"/>
      <w:r w:rsidRPr="00E43E03">
        <w:t>энергоэффективности</w:t>
      </w:r>
      <w:proofErr w:type="spellEnd"/>
      <w:r w:rsidRPr="00E43E03">
        <w:t xml:space="preserve"> и энергосбережения</w:t>
      </w:r>
      <w:r w:rsidRPr="00E43E03">
        <w:rPr>
          <w:spacing w:val="4"/>
        </w:rPr>
        <w:t>.</w:t>
      </w:r>
    </w:p>
    <w:p w:rsidR="00E11242" w:rsidRPr="00E43E03" w:rsidRDefault="00E11242" w:rsidP="00E11242">
      <w:pPr>
        <w:spacing w:before="100" w:beforeAutospacing="1" w:after="100" w:afterAutospacing="1"/>
        <w:ind w:firstLine="720"/>
        <w:jc w:val="center"/>
        <w:rPr>
          <w:b/>
        </w:rPr>
      </w:pPr>
    </w:p>
    <w:p w:rsidR="00E11242" w:rsidRDefault="00E11242" w:rsidP="00E11242">
      <w:pPr>
        <w:spacing w:before="100" w:beforeAutospacing="1" w:after="100" w:afterAutospacing="1"/>
        <w:ind w:firstLine="720"/>
        <w:jc w:val="center"/>
        <w:rPr>
          <w:b/>
        </w:rPr>
      </w:pPr>
    </w:p>
    <w:p w:rsidR="00E11242" w:rsidRDefault="00E11242" w:rsidP="00E11242">
      <w:pPr>
        <w:spacing w:before="100" w:beforeAutospacing="1" w:after="100" w:afterAutospacing="1"/>
        <w:ind w:firstLine="720"/>
        <w:jc w:val="center"/>
        <w:rPr>
          <w:b/>
        </w:rPr>
      </w:pPr>
    </w:p>
    <w:p w:rsidR="00E11242" w:rsidRPr="00E43E03" w:rsidRDefault="00E11242" w:rsidP="00E11242">
      <w:pPr>
        <w:spacing w:before="100" w:beforeAutospacing="1" w:after="100" w:afterAutospacing="1"/>
        <w:ind w:firstLine="720"/>
        <w:jc w:val="center"/>
        <w:rPr>
          <w:b/>
        </w:rPr>
      </w:pPr>
    </w:p>
    <w:p w:rsidR="00E11242" w:rsidRPr="00E11242" w:rsidRDefault="00E11242" w:rsidP="00E11242">
      <w:pPr>
        <w:spacing w:before="100" w:beforeAutospacing="1" w:after="100" w:afterAutospacing="1"/>
        <w:ind w:firstLine="720"/>
        <w:jc w:val="center"/>
        <w:rPr>
          <w:b/>
          <w:bCs/>
        </w:rPr>
      </w:pPr>
      <w:r w:rsidRPr="00E11242">
        <w:rPr>
          <w:b/>
        </w:rPr>
        <w:lastRenderedPageBreak/>
        <w:t>Раздел 1.</w:t>
      </w:r>
      <w:r w:rsidRPr="00E11242">
        <w:rPr>
          <w:b/>
          <w:bCs/>
        </w:rPr>
        <w:t xml:space="preserve"> Сведения о поселении и котельных </w:t>
      </w:r>
    </w:p>
    <w:p w:rsidR="00E11242" w:rsidRPr="00E11242" w:rsidRDefault="00E11242" w:rsidP="00E11242">
      <w:pPr>
        <w:pStyle w:val="Sweet1"/>
        <w:spacing w:before="0" w:after="0"/>
        <w:ind w:left="709" w:firstLine="0"/>
        <w:jc w:val="center"/>
        <w:outlineLvl w:val="0"/>
        <w:rPr>
          <w:sz w:val="24"/>
          <w:szCs w:val="24"/>
        </w:rPr>
      </w:pPr>
      <w:bookmarkStart w:id="1" w:name="_Toc249778150"/>
      <w:r w:rsidRPr="00E11242">
        <w:rPr>
          <w:sz w:val="24"/>
          <w:szCs w:val="24"/>
        </w:rPr>
        <w:t xml:space="preserve">Основные климатические </w:t>
      </w:r>
      <w:bookmarkEnd w:id="1"/>
      <w:r w:rsidRPr="00E11242">
        <w:rPr>
          <w:sz w:val="24"/>
          <w:szCs w:val="24"/>
        </w:rPr>
        <w:t>характеристики.</w:t>
      </w:r>
    </w:p>
    <w:p w:rsidR="00E11242" w:rsidRPr="00E11242" w:rsidRDefault="00E11242" w:rsidP="00E11242">
      <w:pPr>
        <w:pStyle w:val="Sweet1"/>
        <w:spacing w:before="0" w:after="0"/>
        <w:ind w:left="709" w:firstLine="0"/>
        <w:jc w:val="center"/>
        <w:outlineLvl w:val="0"/>
        <w:rPr>
          <w:sz w:val="24"/>
          <w:szCs w:val="24"/>
        </w:rPr>
      </w:pPr>
    </w:p>
    <w:p w:rsidR="00E11242" w:rsidRPr="00E11242" w:rsidRDefault="00E11242" w:rsidP="00E11242">
      <w:pPr>
        <w:pStyle w:val="Sweet"/>
        <w:ind w:firstLine="567"/>
        <w:rPr>
          <w:rFonts w:ascii="Times New Roman" w:hAnsi="Times New Roman"/>
          <w:kern w:val="1"/>
          <w:sz w:val="24"/>
          <w:szCs w:val="24"/>
        </w:rPr>
      </w:pPr>
      <w:r w:rsidRPr="00E11242">
        <w:rPr>
          <w:rFonts w:ascii="Times New Roman" w:hAnsi="Times New Roman"/>
          <w:kern w:val="1"/>
          <w:sz w:val="24"/>
          <w:szCs w:val="24"/>
        </w:rPr>
        <w:t>Климат территории сельского поселения резко континентальный. Зима суровая, холодная, продолжительная. Лето короткое, теплое. Короткие переходные сезоны – осень и весна. Поздние весенние и ранние осенние заморозки. Резкие колебания температуры в течение года и суток.</w:t>
      </w:r>
    </w:p>
    <w:p w:rsidR="00E11242" w:rsidRPr="00E11242" w:rsidRDefault="00E11242" w:rsidP="00E11242">
      <w:pPr>
        <w:pStyle w:val="Sweet"/>
        <w:ind w:firstLine="567"/>
        <w:rPr>
          <w:rFonts w:ascii="Times New Roman" w:hAnsi="Times New Roman"/>
          <w:kern w:val="1"/>
          <w:sz w:val="24"/>
          <w:szCs w:val="24"/>
        </w:rPr>
      </w:pPr>
      <w:r w:rsidRPr="00E11242">
        <w:rPr>
          <w:rFonts w:ascii="Times New Roman" w:hAnsi="Times New Roman"/>
          <w:kern w:val="1"/>
          <w:sz w:val="24"/>
          <w:szCs w:val="24"/>
        </w:rPr>
        <w:t xml:space="preserve">Среднегодовая температура воздуха: – 3,8 </w:t>
      </w:r>
      <w:r w:rsidRPr="00E11242">
        <w:rPr>
          <w:rFonts w:ascii="Times New Roman" w:hAnsi="Times New Roman"/>
          <w:kern w:val="1"/>
          <w:sz w:val="24"/>
          <w:szCs w:val="24"/>
        </w:rPr>
        <w:sym w:font="Symbol" w:char="F0B0"/>
      </w:r>
      <w:r w:rsidRPr="00E11242">
        <w:rPr>
          <w:rFonts w:ascii="Times New Roman" w:hAnsi="Times New Roman"/>
          <w:kern w:val="1"/>
          <w:sz w:val="24"/>
          <w:szCs w:val="24"/>
        </w:rPr>
        <w:t>С.</w:t>
      </w:r>
    </w:p>
    <w:p w:rsidR="00E11242" w:rsidRPr="00E11242" w:rsidRDefault="00E11242" w:rsidP="00E11242">
      <w:pPr>
        <w:pStyle w:val="Sweet"/>
        <w:ind w:firstLine="567"/>
        <w:rPr>
          <w:rFonts w:ascii="Times New Roman" w:hAnsi="Times New Roman"/>
          <w:kern w:val="1"/>
          <w:sz w:val="24"/>
          <w:szCs w:val="24"/>
        </w:rPr>
      </w:pPr>
      <w:r w:rsidRPr="00E11242">
        <w:rPr>
          <w:rFonts w:ascii="Times New Roman" w:hAnsi="Times New Roman"/>
          <w:kern w:val="1"/>
          <w:sz w:val="24"/>
          <w:szCs w:val="24"/>
        </w:rPr>
        <w:t xml:space="preserve">Среднемесячная температура воздуха наиболее холодного месяца (январь): – 22,3 </w:t>
      </w:r>
      <w:r w:rsidRPr="00E11242">
        <w:rPr>
          <w:rFonts w:ascii="Times New Roman" w:hAnsi="Times New Roman"/>
          <w:kern w:val="1"/>
          <w:sz w:val="24"/>
          <w:szCs w:val="24"/>
        </w:rPr>
        <w:sym w:font="Symbol" w:char="F0B0"/>
      </w:r>
      <w:r w:rsidRPr="00E11242">
        <w:rPr>
          <w:rFonts w:ascii="Times New Roman" w:hAnsi="Times New Roman"/>
          <w:kern w:val="1"/>
          <w:sz w:val="24"/>
          <w:szCs w:val="24"/>
        </w:rPr>
        <w:t>С.</w:t>
      </w:r>
    </w:p>
    <w:p w:rsidR="00E11242" w:rsidRPr="00E11242" w:rsidRDefault="00E11242" w:rsidP="00E11242">
      <w:pPr>
        <w:pStyle w:val="Sweet"/>
        <w:ind w:firstLine="0"/>
        <w:rPr>
          <w:rFonts w:ascii="Times New Roman" w:hAnsi="Times New Roman"/>
          <w:kern w:val="1"/>
          <w:sz w:val="24"/>
          <w:szCs w:val="24"/>
        </w:rPr>
      </w:pPr>
      <w:r w:rsidRPr="00E11242">
        <w:rPr>
          <w:rFonts w:ascii="Times New Roman" w:hAnsi="Times New Roman"/>
          <w:kern w:val="1"/>
          <w:sz w:val="24"/>
          <w:szCs w:val="24"/>
        </w:rPr>
        <w:t xml:space="preserve">Среднемесячная температура воздуха наиболее жаркого месяца (июль):+ 15,9 </w:t>
      </w:r>
      <w:r w:rsidRPr="00E11242">
        <w:rPr>
          <w:rFonts w:ascii="Times New Roman" w:hAnsi="Times New Roman"/>
          <w:kern w:val="1"/>
          <w:sz w:val="24"/>
          <w:szCs w:val="24"/>
        </w:rPr>
        <w:sym w:font="Symbol" w:char="F0B0"/>
      </w:r>
      <w:r w:rsidRPr="00E11242">
        <w:rPr>
          <w:rFonts w:ascii="Times New Roman" w:hAnsi="Times New Roman"/>
          <w:kern w:val="1"/>
          <w:sz w:val="24"/>
          <w:szCs w:val="24"/>
        </w:rPr>
        <w:t>С.</w:t>
      </w:r>
    </w:p>
    <w:p w:rsidR="00E11242" w:rsidRPr="00E11242" w:rsidRDefault="00E11242" w:rsidP="00E11242">
      <w:pPr>
        <w:pStyle w:val="Sweet"/>
        <w:ind w:firstLine="567"/>
        <w:rPr>
          <w:rFonts w:ascii="Times New Roman" w:hAnsi="Times New Roman"/>
          <w:kern w:val="1"/>
          <w:sz w:val="24"/>
          <w:szCs w:val="24"/>
        </w:rPr>
      </w:pPr>
      <w:r w:rsidRPr="00E11242">
        <w:rPr>
          <w:rFonts w:ascii="Times New Roman" w:hAnsi="Times New Roman"/>
          <w:kern w:val="1"/>
          <w:sz w:val="24"/>
          <w:szCs w:val="24"/>
        </w:rPr>
        <w:t xml:space="preserve">Абсолютный минимум температуры (февраль): – 53 </w:t>
      </w:r>
      <w:r w:rsidRPr="00E11242">
        <w:rPr>
          <w:rFonts w:ascii="Times New Roman" w:hAnsi="Times New Roman"/>
          <w:kern w:val="1"/>
          <w:sz w:val="24"/>
          <w:szCs w:val="24"/>
        </w:rPr>
        <w:sym w:font="Symbol" w:char="F0B0"/>
      </w:r>
      <w:r w:rsidRPr="00E11242">
        <w:rPr>
          <w:rFonts w:ascii="Times New Roman" w:hAnsi="Times New Roman"/>
          <w:kern w:val="1"/>
          <w:sz w:val="24"/>
          <w:szCs w:val="24"/>
        </w:rPr>
        <w:t>С.</w:t>
      </w:r>
    </w:p>
    <w:p w:rsidR="00E11242" w:rsidRPr="00E11242" w:rsidRDefault="00E11242" w:rsidP="00E11242">
      <w:pPr>
        <w:pStyle w:val="Sweet"/>
        <w:ind w:firstLine="567"/>
        <w:rPr>
          <w:rFonts w:ascii="Times New Roman" w:hAnsi="Times New Roman"/>
          <w:kern w:val="1"/>
          <w:sz w:val="24"/>
          <w:szCs w:val="24"/>
        </w:rPr>
      </w:pPr>
      <w:r w:rsidRPr="00E11242">
        <w:rPr>
          <w:rFonts w:ascii="Times New Roman" w:hAnsi="Times New Roman"/>
          <w:kern w:val="1"/>
          <w:sz w:val="24"/>
          <w:szCs w:val="24"/>
        </w:rPr>
        <w:t xml:space="preserve">Абсолютный максимум температуры (июль): + 33 </w:t>
      </w:r>
      <w:r w:rsidRPr="00E11242">
        <w:rPr>
          <w:rFonts w:ascii="Times New Roman" w:hAnsi="Times New Roman"/>
          <w:kern w:val="1"/>
          <w:sz w:val="24"/>
          <w:szCs w:val="24"/>
        </w:rPr>
        <w:sym w:font="Symbol" w:char="F0B0"/>
      </w:r>
      <w:r w:rsidRPr="00E11242">
        <w:rPr>
          <w:rFonts w:ascii="Times New Roman" w:hAnsi="Times New Roman"/>
          <w:kern w:val="1"/>
          <w:sz w:val="24"/>
          <w:szCs w:val="24"/>
        </w:rPr>
        <w:t>С.</w:t>
      </w:r>
    </w:p>
    <w:p w:rsidR="00E11242" w:rsidRPr="00E11242" w:rsidRDefault="00E11242" w:rsidP="00E11242">
      <w:pPr>
        <w:pStyle w:val="Sweet"/>
        <w:ind w:firstLine="567"/>
        <w:rPr>
          <w:rFonts w:ascii="Times New Roman" w:hAnsi="Times New Roman"/>
          <w:kern w:val="1"/>
          <w:sz w:val="24"/>
          <w:szCs w:val="24"/>
        </w:rPr>
      </w:pPr>
      <w:r w:rsidRPr="00E11242">
        <w:rPr>
          <w:rFonts w:ascii="Times New Roman" w:hAnsi="Times New Roman"/>
          <w:kern w:val="1"/>
          <w:sz w:val="24"/>
          <w:szCs w:val="24"/>
        </w:rPr>
        <w:t>Нормативная ветровая нагрузка: 35 кг/м</w:t>
      </w:r>
      <w:proofErr w:type="gramStart"/>
      <w:r w:rsidRPr="00E11242">
        <w:rPr>
          <w:rFonts w:ascii="Times New Roman" w:hAnsi="Times New Roman"/>
          <w:kern w:val="1"/>
          <w:sz w:val="24"/>
          <w:szCs w:val="24"/>
          <w:vertAlign w:val="superscript"/>
        </w:rPr>
        <w:t>2</w:t>
      </w:r>
      <w:proofErr w:type="gramEnd"/>
    </w:p>
    <w:p w:rsidR="00E11242" w:rsidRPr="00E11242" w:rsidRDefault="00E11242" w:rsidP="00E11242">
      <w:pPr>
        <w:pStyle w:val="Sweet"/>
        <w:ind w:firstLine="567"/>
        <w:rPr>
          <w:rFonts w:ascii="Times New Roman" w:hAnsi="Times New Roman"/>
          <w:kern w:val="1"/>
          <w:sz w:val="24"/>
          <w:szCs w:val="24"/>
        </w:rPr>
      </w:pPr>
      <w:r w:rsidRPr="00E11242">
        <w:rPr>
          <w:rFonts w:ascii="Times New Roman" w:hAnsi="Times New Roman"/>
          <w:kern w:val="1"/>
          <w:sz w:val="24"/>
          <w:szCs w:val="24"/>
        </w:rPr>
        <w:t xml:space="preserve">Средняя температура отопительного периода: – 8,8 </w:t>
      </w:r>
      <w:r w:rsidRPr="00E11242">
        <w:rPr>
          <w:rFonts w:ascii="Times New Roman" w:hAnsi="Times New Roman"/>
          <w:kern w:val="1"/>
          <w:sz w:val="24"/>
          <w:szCs w:val="24"/>
        </w:rPr>
        <w:sym w:font="Symbol" w:char="F0B0"/>
      </w:r>
      <w:r w:rsidRPr="00E11242">
        <w:rPr>
          <w:rFonts w:ascii="Times New Roman" w:hAnsi="Times New Roman"/>
          <w:kern w:val="1"/>
          <w:sz w:val="24"/>
          <w:szCs w:val="24"/>
        </w:rPr>
        <w:t>С.</w:t>
      </w:r>
    </w:p>
    <w:p w:rsidR="00E11242" w:rsidRPr="00E11242" w:rsidRDefault="00E11242" w:rsidP="00E11242">
      <w:pPr>
        <w:pStyle w:val="Sweet"/>
        <w:ind w:firstLine="567"/>
        <w:rPr>
          <w:rFonts w:ascii="Times New Roman" w:hAnsi="Times New Roman"/>
          <w:kern w:val="1"/>
          <w:sz w:val="24"/>
          <w:szCs w:val="24"/>
        </w:rPr>
      </w:pPr>
      <w:r w:rsidRPr="00E11242">
        <w:rPr>
          <w:rFonts w:ascii="Times New Roman" w:hAnsi="Times New Roman"/>
          <w:kern w:val="1"/>
          <w:sz w:val="24"/>
          <w:szCs w:val="24"/>
        </w:rPr>
        <w:t>Продолжительность отопительного периода: 234 суток.</w:t>
      </w:r>
    </w:p>
    <w:p w:rsidR="00E11242" w:rsidRPr="00E11242" w:rsidRDefault="00E11242" w:rsidP="00E11242">
      <w:pPr>
        <w:pStyle w:val="Sweet"/>
        <w:ind w:firstLine="567"/>
        <w:rPr>
          <w:rFonts w:ascii="Times New Roman" w:hAnsi="Times New Roman"/>
          <w:kern w:val="1"/>
          <w:sz w:val="24"/>
          <w:szCs w:val="24"/>
        </w:rPr>
      </w:pPr>
    </w:p>
    <w:p w:rsidR="00E11242" w:rsidRPr="00E11242" w:rsidRDefault="00E11242" w:rsidP="00E11242">
      <w:pPr>
        <w:pStyle w:val="Sweet"/>
        <w:rPr>
          <w:rFonts w:ascii="Times New Roman" w:hAnsi="Times New Roman"/>
          <w:kern w:val="1"/>
          <w:sz w:val="24"/>
          <w:szCs w:val="24"/>
        </w:rPr>
      </w:pPr>
    </w:p>
    <w:p w:rsidR="00E11242" w:rsidRPr="00E11242" w:rsidRDefault="00E11242" w:rsidP="00E11242">
      <w:pPr>
        <w:pStyle w:val="Sweet"/>
        <w:jc w:val="center"/>
        <w:rPr>
          <w:rFonts w:ascii="Times New Roman" w:hAnsi="Times New Roman"/>
          <w:b/>
          <w:sz w:val="24"/>
          <w:szCs w:val="24"/>
        </w:rPr>
      </w:pPr>
      <w:proofErr w:type="spellStart"/>
      <w:r w:rsidRPr="00E11242">
        <w:rPr>
          <w:rFonts w:ascii="Times New Roman" w:hAnsi="Times New Roman"/>
          <w:b/>
          <w:sz w:val="24"/>
          <w:szCs w:val="24"/>
        </w:rPr>
        <w:t>Теплоисточники</w:t>
      </w:r>
      <w:proofErr w:type="spellEnd"/>
      <w:r w:rsidRPr="00E11242">
        <w:rPr>
          <w:rFonts w:ascii="Times New Roman" w:hAnsi="Times New Roman"/>
          <w:b/>
          <w:sz w:val="24"/>
          <w:szCs w:val="24"/>
        </w:rPr>
        <w:t xml:space="preserve"> поселения</w:t>
      </w:r>
    </w:p>
    <w:p w:rsidR="00E11242" w:rsidRPr="00E11242" w:rsidRDefault="00E11242" w:rsidP="00E11242">
      <w:pPr>
        <w:pStyle w:val="Sweet"/>
        <w:jc w:val="center"/>
        <w:rPr>
          <w:rFonts w:ascii="Times New Roman" w:hAnsi="Times New Roman"/>
          <w:b/>
          <w:sz w:val="24"/>
          <w:szCs w:val="24"/>
        </w:rPr>
      </w:pPr>
    </w:p>
    <w:p w:rsidR="00E11242" w:rsidRPr="00E11242" w:rsidRDefault="00E11242" w:rsidP="00E11242">
      <w:pPr>
        <w:pStyle w:val="Sweet"/>
        <w:ind w:firstLine="567"/>
        <w:rPr>
          <w:rFonts w:ascii="Times New Roman" w:hAnsi="Times New Roman"/>
          <w:sz w:val="24"/>
          <w:szCs w:val="24"/>
        </w:rPr>
      </w:pPr>
      <w:r w:rsidRPr="00E11242">
        <w:rPr>
          <w:rFonts w:ascii="Times New Roman" w:hAnsi="Times New Roman"/>
          <w:sz w:val="24"/>
          <w:szCs w:val="24"/>
        </w:rPr>
        <w:t xml:space="preserve">   Теплоснабжение индивидуальной жилой застройки и административных зданий обеспечивается от индивидуальных источников тепла (численность населения Васи</w:t>
      </w:r>
      <w:r>
        <w:rPr>
          <w:rFonts w:ascii="Times New Roman" w:hAnsi="Times New Roman"/>
          <w:sz w:val="24"/>
          <w:szCs w:val="24"/>
        </w:rPr>
        <w:t>сского сельского поселения – 281</w:t>
      </w:r>
      <w:r w:rsidRPr="00E11242">
        <w:rPr>
          <w:rFonts w:ascii="Times New Roman" w:hAnsi="Times New Roman"/>
          <w:sz w:val="24"/>
          <w:szCs w:val="24"/>
        </w:rPr>
        <w:t xml:space="preserve"> чел.)</w:t>
      </w:r>
    </w:p>
    <w:p w:rsidR="00E11242" w:rsidRPr="00E11242" w:rsidRDefault="00E11242" w:rsidP="00E11242">
      <w:pPr>
        <w:pStyle w:val="Sweet"/>
        <w:ind w:firstLine="567"/>
        <w:rPr>
          <w:rFonts w:ascii="Times New Roman" w:hAnsi="Times New Roman"/>
          <w:sz w:val="24"/>
          <w:szCs w:val="24"/>
        </w:rPr>
      </w:pPr>
      <w:r w:rsidRPr="00E11242">
        <w:rPr>
          <w:rFonts w:ascii="Times New Roman" w:hAnsi="Times New Roman"/>
          <w:sz w:val="24"/>
          <w:szCs w:val="24"/>
        </w:rPr>
        <w:t>На территории Васисского поселения действует одна котельная в селе Михайловка, отапливающая здание школы, принадлежность – муниципальная.</w:t>
      </w:r>
    </w:p>
    <w:p w:rsidR="00E11242" w:rsidRPr="00E11242" w:rsidRDefault="00E11242" w:rsidP="00E11242">
      <w:pPr>
        <w:pStyle w:val="aff3"/>
        <w:numPr>
          <w:ilvl w:val="0"/>
          <w:numId w:val="42"/>
        </w:numPr>
        <w:spacing w:after="0" w:line="240" w:lineRule="auto"/>
        <w:ind w:left="1276"/>
        <w:contextualSpacing/>
        <w:jc w:val="both"/>
        <w:rPr>
          <w:rFonts w:eastAsia="Times New Roman"/>
          <w:lang w:eastAsia="ru-RU"/>
        </w:rPr>
      </w:pPr>
      <w:r w:rsidRPr="00E11242">
        <w:rPr>
          <w:rFonts w:eastAsia="Times New Roman"/>
          <w:lang w:eastAsia="ru-RU"/>
        </w:rPr>
        <w:t xml:space="preserve">обслуживание котельной осуществляет </w:t>
      </w:r>
      <w:r w:rsidRPr="00E11242">
        <w:t>МКУ «</w:t>
      </w:r>
      <w:proofErr w:type="spellStart"/>
      <w:r w:rsidRPr="00E11242">
        <w:t>ЦФЭиХОУ</w:t>
      </w:r>
      <w:proofErr w:type="spellEnd"/>
      <w:r w:rsidRPr="00E11242">
        <w:t xml:space="preserve"> в сфере образования» </w:t>
      </w:r>
    </w:p>
    <w:p w:rsidR="00E11242" w:rsidRPr="00E11242" w:rsidRDefault="00E11242" w:rsidP="00E11242">
      <w:pPr>
        <w:pStyle w:val="aff3"/>
        <w:numPr>
          <w:ilvl w:val="0"/>
          <w:numId w:val="42"/>
        </w:numPr>
        <w:spacing w:after="0" w:line="240" w:lineRule="auto"/>
        <w:ind w:left="1276"/>
        <w:contextualSpacing/>
        <w:jc w:val="both"/>
        <w:rPr>
          <w:rFonts w:eastAsia="Times New Roman"/>
          <w:lang w:eastAsia="ru-RU"/>
        </w:rPr>
      </w:pPr>
      <w:r w:rsidRPr="00E11242">
        <w:rPr>
          <w:rFonts w:eastAsia="Times New Roman"/>
          <w:lang w:eastAsia="ru-RU"/>
        </w:rPr>
        <w:t>установленная мощность котельной – 0,43 Гкал/час.</w:t>
      </w:r>
    </w:p>
    <w:p w:rsidR="00E11242" w:rsidRPr="00E11242" w:rsidRDefault="00E11242" w:rsidP="00E11242">
      <w:pPr>
        <w:pStyle w:val="aff3"/>
        <w:numPr>
          <w:ilvl w:val="0"/>
          <w:numId w:val="42"/>
        </w:numPr>
        <w:spacing w:after="0" w:line="240" w:lineRule="auto"/>
        <w:ind w:left="1276"/>
        <w:contextualSpacing/>
        <w:jc w:val="both"/>
        <w:rPr>
          <w:rFonts w:eastAsia="Times New Roman"/>
          <w:lang w:eastAsia="ru-RU"/>
        </w:rPr>
      </w:pPr>
      <w:r w:rsidRPr="00E11242">
        <w:rPr>
          <w:rFonts w:eastAsia="Times New Roman"/>
          <w:lang w:eastAsia="ru-RU"/>
        </w:rPr>
        <w:t>расчетный температурный график сетевой воды  – 95</w:t>
      </w:r>
      <w:r w:rsidRPr="00E11242">
        <w:rPr>
          <w:rFonts w:eastAsia="Times New Roman"/>
          <w:vertAlign w:val="superscript"/>
          <w:lang w:eastAsia="ru-RU"/>
        </w:rPr>
        <w:t xml:space="preserve"> </w:t>
      </w:r>
      <w:proofErr w:type="spellStart"/>
      <w:r w:rsidRPr="00E11242">
        <w:rPr>
          <w:rFonts w:eastAsia="Times New Roman"/>
          <w:vertAlign w:val="superscript"/>
          <w:lang w:eastAsia="ru-RU"/>
        </w:rPr>
        <w:t>о</w:t>
      </w:r>
      <w:r w:rsidRPr="00E11242">
        <w:rPr>
          <w:rFonts w:eastAsia="Times New Roman"/>
          <w:lang w:eastAsia="ru-RU"/>
        </w:rPr>
        <w:t>С</w:t>
      </w:r>
      <w:proofErr w:type="spellEnd"/>
      <w:r w:rsidRPr="00E11242">
        <w:rPr>
          <w:rFonts w:eastAsia="Times New Roman"/>
          <w:lang w:eastAsia="ru-RU"/>
        </w:rPr>
        <w:t xml:space="preserve"> / 70</w:t>
      </w:r>
      <w:r w:rsidRPr="00E11242">
        <w:rPr>
          <w:rFonts w:eastAsia="Times New Roman"/>
          <w:vertAlign w:val="superscript"/>
          <w:lang w:eastAsia="ru-RU"/>
        </w:rPr>
        <w:t>о</w:t>
      </w:r>
      <w:r w:rsidRPr="00E11242">
        <w:rPr>
          <w:rFonts w:eastAsia="Times New Roman"/>
          <w:lang w:eastAsia="ru-RU"/>
        </w:rPr>
        <w:t>С.</w:t>
      </w:r>
    </w:p>
    <w:p w:rsidR="00E11242" w:rsidRPr="00E11242" w:rsidRDefault="00E11242" w:rsidP="00E11242">
      <w:pPr>
        <w:pStyle w:val="aff3"/>
        <w:numPr>
          <w:ilvl w:val="0"/>
          <w:numId w:val="42"/>
        </w:numPr>
        <w:spacing w:after="0" w:line="240" w:lineRule="auto"/>
        <w:ind w:left="1276"/>
        <w:contextualSpacing/>
        <w:jc w:val="both"/>
        <w:rPr>
          <w:rFonts w:eastAsia="Times New Roman"/>
          <w:lang w:eastAsia="ru-RU"/>
        </w:rPr>
      </w:pPr>
      <w:r w:rsidRPr="00E11242">
        <w:rPr>
          <w:rFonts w:eastAsia="Times New Roman"/>
          <w:lang w:eastAsia="ru-RU"/>
        </w:rPr>
        <w:t>основное топливо – каменный уголь.</w:t>
      </w:r>
    </w:p>
    <w:p w:rsidR="00E11242" w:rsidRPr="00E11242" w:rsidRDefault="00E11242" w:rsidP="00E11242">
      <w:pPr>
        <w:pStyle w:val="aff3"/>
        <w:numPr>
          <w:ilvl w:val="0"/>
          <w:numId w:val="42"/>
        </w:numPr>
        <w:spacing w:after="0" w:line="240" w:lineRule="auto"/>
        <w:ind w:left="1276"/>
        <w:contextualSpacing/>
        <w:jc w:val="both"/>
        <w:rPr>
          <w:rFonts w:eastAsia="Times New Roman"/>
          <w:lang w:eastAsia="ru-RU"/>
        </w:rPr>
      </w:pPr>
      <w:r w:rsidRPr="00E11242">
        <w:rPr>
          <w:rFonts w:eastAsia="Times New Roman"/>
          <w:lang w:eastAsia="ru-RU"/>
        </w:rPr>
        <w:t>резервное топливо – дрова.</w:t>
      </w:r>
    </w:p>
    <w:p w:rsidR="00E11242" w:rsidRPr="00E11242" w:rsidRDefault="00E11242" w:rsidP="00E11242">
      <w:pPr>
        <w:pStyle w:val="aff3"/>
        <w:numPr>
          <w:ilvl w:val="0"/>
          <w:numId w:val="42"/>
        </w:numPr>
        <w:spacing w:after="0" w:line="240" w:lineRule="auto"/>
        <w:ind w:left="1276"/>
        <w:contextualSpacing/>
        <w:jc w:val="both"/>
        <w:rPr>
          <w:rFonts w:eastAsia="Times New Roman"/>
          <w:lang w:eastAsia="ru-RU"/>
        </w:rPr>
      </w:pPr>
      <w:r w:rsidRPr="00E11242">
        <w:rPr>
          <w:rFonts w:eastAsia="Times New Roman"/>
          <w:lang w:eastAsia="ru-RU"/>
        </w:rPr>
        <w:t xml:space="preserve">год ввода в эксплуатацию котельной – </w:t>
      </w:r>
      <w:smartTag w:uri="urn:schemas-microsoft-com:office:smarttags" w:element="metricconverter">
        <w:smartTagPr>
          <w:attr w:name="ProductID" w:val="1987 г"/>
        </w:smartTagPr>
        <w:r w:rsidRPr="00E11242">
          <w:rPr>
            <w:rFonts w:eastAsia="Times New Roman"/>
            <w:lang w:eastAsia="ru-RU"/>
          </w:rPr>
          <w:t>1987 г</w:t>
        </w:r>
      </w:smartTag>
      <w:r w:rsidRPr="00E11242">
        <w:rPr>
          <w:rFonts w:eastAsia="Times New Roman"/>
          <w:lang w:eastAsia="ru-RU"/>
        </w:rPr>
        <w:t>.</w:t>
      </w:r>
    </w:p>
    <w:p w:rsidR="00E11242" w:rsidRPr="00E11242" w:rsidRDefault="00E11242" w:rsidP="00E11242">
      <w:pPr>
        <w:pStyle w:val="aff3"/>
        <w:numPr>
          <w:ilvl w:val="0"/>
          <w:numId w:val="42"/>
        </w:numPr>
        <w:spacing w:after="0" w:line="240" w:lineRule="auto"/>
        <w:ind w:left="1276"/>
        <w:contextualSpacing/>
        <w:jc w:val="both"/>
        <w:rPr>
          <w:rFonts w:eastAsia="Times New Roman"/>
          <w:lang w:eastAsia="ru-RU"/>
        </w:rPr>
      </w:pPr>
      <w:r w:rsidRPr="00E11242">
        <w:rPr>
          <w:rFonts w:eastAsia="Times New Roman"/>
          <w:lang w:eastAsia="ru-RU"/>
        </w:rPr>
        <w:t>персонал (всего) – 4 чел.</w:t>
      </w:r>
    </w:p>
    <w:p w:rsidR="00E11242" w:rsidRPr="00E11242" w:rsidRDefault="00E11242" w:rsidP="00E11242">
      <w:pPr>
        <w:ind w:left="720"/>
      </w:pPr>
      <w:r w:rsidRPr="00E11242">
        <w:t xml:space="preserve">Котельная является подотчетной СУ </w:t>
      </w:r>
      <w:proofErr w:type="spellStart"/>
      <w:r w:rsidRPr="00E11242">
        <w:t>Ростехнадзор</w:t>
      </w:r>
      <w:proofErr w:type="spellEnd"/>
      <w:r w:rsidRPr="00E11242">
        <w:t xml:space="preserve">. </w:t>
      </w:r>
    </w:p>
    <w:p w:rsidR="00E11242" w:rsidRPr="00E11242" w:rsidRDefault="00E11242" w:rsidP="00E11242">
      <w:pPr>
        <w:ind w:left="720"/>
      </w:pPr>
    </w:p>
    <w:p w:rsidR="00E11242" w:rsidRPr="00E11242" w:rsidRDefault="00E11242" w:rsidP="00E11242">
      <w:pPr>
        <w:pStyle w:val="ListParagraph"/>
        <w:spacing w:after="0" w:line="240" w:lineRule="auto"/>
        <w:jc w:val="both"/>
        <w:rPr>
          <w:b/>
          <w:lang w:eastAsia="ru-RU"/>
        </w:rPr>
      </w:pPr>
      <w:r w:rsidRPr="00E11242">
        <w:rPr>
          <w:b/>
          <w:lang w:eastAsia="ru-RU"/>
        </w:rPr>
        <w:t>Таблица 1 Характеристика котельной Михайловской школы Васисского сельского поселения</w:t>
      </w:r>
    </w:p>
    <w:p w:rsidR="00E11242" w:rsidRPr="00E11242" w:rsidRDefault="00E11242" w:rsidP="00E11242">
      <w:pPr>
        <w:pStyle w:val="ListParagraph"/>
        <w:spacing w:after="0" w:line="240" w:lineRule="auto"/>
        <w:ind w:left="0"/>
        <w:jc w:val="both"/>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887"/>
        <w:gridCol w:w="901"/>
        <w:gridCol w:w="1463"/>
        <w:gridCol w:w="1480"/>
        <w:gridCol w:w="1893"/>
        <w:gridCol w:w="1240"/>
      </w:tblGrid>
      <w:tr w:rsidR="00E11242" w:rsidRPr="00E11242" w:rsidTr="009326E2">
        <w:tc>
          <w:tcPr>
            <w:tcW w:w="1824" w:type="dxa"/>
            <w:shd w:val="clear" w:color="auto" w:fill="auto"/>
          </w:tcPr>
          <w:p w:rsidR="00E11242" w:rsidRPr="00E11242" w:rsidRDefault="00E11242" w:rsidP="009326E2">
            <w:pPr>
              <w:pStyle w:val="Sweet"/>
              <w:ind w:left="176" w:hanging="176"/>
              <w:rPr>
                <w:rFonts w:ascii="Times New Roman" w:hAnsi="Times New Roman"/>
                <w:b/>
                <w:sz w:val="24"/>
                <w:szCs w:val="24"/>
                <w:lang w:val="ru-RU" w:eastAsia="ru-RU"/>
              </w:rPr>
            </w:pPr>
            <w:r w:rsidRPr="00E11242">
              <w:rPr>
                <w:rFonts w:ascii="Times New Roman" w:hAnsi="Times New Roman"/>
                <w:b/>
                <w:sz w:val="24"/>
                <w:szCs w:val="24"/>
                <w:lang w:val="ru-RU" w:eastAsia="ru-RU"/>
              </w:rPr>
              <w:t xml:space="preserve">Наименование котельной </w:t>
            </w:r>
          </w:p>
        </w:tc>
        <w:tc>
          <w:tcPr>
            <w:tcW w:w="1788" w:type="dxa"/>
            <w:gridSpan w:val="2"/>
            <w:shd w:val="clear" w:color="auto" w:fill="auto"/>
          </w:tcPr>
          <w:p w:rsidR="00E11242" w:rsidRPr="00E11242" w:rsidRDefault="00E11242" w:rsidP="009326E2">
            <w:pPr>
              <w:pStyle w:val="Sweet"/>
              <w:ind w:firstLine="0"/>
              <w:jc w:val="center"/>
              <w:rPr>
                <w:rFonts w:ascii="Times New Roman" w:hAnsi="Times New Roman"/>
                <w:b/>
                <w:sz w:val="24"/>
                <w:szCs w:val="24"/>
                <w:lang w:val="ru-RU" w:eastAsia="ru-RU"/>
              </w:rPr>
            </w:pPr>
            <w:r w:rsidRPr="00E11242">
              <w:rPr>
                <w:rFonts w:ascii="Times New Roman" w:hAnsi="Times New Roman"/>
                <w:b/>
                <w:sz w:val="24"/>
                <w:szCs w:val="24"/>
                <w:lang w:val="ru-RU" w:eastAsia="ru-RU"/>
              </w:rPr>
              <w:t>Топливо, нормативный расход, т/год</w:t>
            </w:r>
          </w:p>
        </w:tc>
        <w:tc>
          <w:tcPr>
            <w:tcW w:w="1463" w:type="dxa"/>
            <w:shd w:val="clear" w:color="auto" w:fill="auto"/>
          </w:tcPr>
          <w:p w:rsidR="00E11242" w:rsidRPr="00E11242" w:rsidRDefault="00E11242" w:rsidP="009326E2">
            <w:pPr>
              <w:pStyle w:val="Sweet"/>
              <w:ind w:firstLine="0"/>
              <w:rPr>
                <w:rFonts w:ascii="Times New Roman" w:hAnsi="Times New Roman"/>
                <w:b/>
                <w:sz w:val="24"/>
                <w:szCs w:val="24"/>
                <w:lang w:val="ru-RU" w:eastAsia="ru-RU"/>
              </w:rPr>
            </w:pPr>
            <w:r w:rsidRPr="00E11242">
              <w:rPr>
                <w:rFonts w:ascii="Times New Roman" w:hAnsi="Times New Roman"/>
                <w:b/>
                <w:sz w:val="24"/>
                <w:szCs w:val="24"/>
                <w:lang w:val="ru-RU" w:eastAsia="ru-RU"/>
              </w:rPr>
              <w:t>Годовая выработка, Гкал/год</w:t>
            </w:r>
          </w:p>
        </w:tc>
        <w:tc>
          <w:tcPr>
            <w:tcW w:w="1480" w:type="dxa"/>
            <w:shd w:val="clear" w:color="auto" w:fill="auto"/>
          </w:tcPr>
          <w:p w:rsidR="00E11242" w:rsidRPr="00E11242" w:rsidRDefault="00E11242" w:rsidP="009326E2">
            <w:pPr>
              <w:pStyle w:val="Sweet"/>
              <w:ind w:firstLine="0"/>
              <w:jc w:val="center"/>
              <w:rPr>
                <w:rFonts w:ascii="Times New Roman" w:hAnsi="Times New Roman"/>
                <w:b/>
                <w:sz w:val="24"/>
                <w:szCs w:val="24"/>
                <w:lang w:val="ru-RU" w:eastAsia="ru-RU"/>
              </w:rPr>
            </w:pPr>
            <w:r w:rsidRPr="00E11242">
              <w:rPr>
                <w:rFonts w:ascii="Times New Roman" w:hAnsi="Times New Roman"/>
                <w:b/>
                <w:sz w:val="24"/>
                <w:szCs w:val="24"/>
                <w:lang w:val="ru-RU" w:eastAsia="ru-RU"/>
              </w:rPr>
              <w:t>Марка котлов</w:t>
            </w:r>
          </w:p>
        </w:tc>
        <w:tc>
          <w:tcPr>
            <w:tcW w:w="1753" w:type="dxa"/>
            <w:shd w:val="clear" w:color="auto" w:fill="auto"/>
          </w:tcPr>
          <w:p w:rsidR="00E11242" w:rsidRPr="00E11242" w:rsidRDefault="00E11242" w:rsidP="009326E2">
            <w:pPr>
              <w:pStyle w:val="Sweet"/>
              <w:ind w:firstLine="0"/>
              <w:jc w:val="center"/>
              <w:rPr>
                <w:rFonts w:ascii="Times New Roman" w:hAnsi="Times New Roman"/>
                <w:b/>
                <w:sz w:val="24"/>
                <w:szCs w:val="24"/>
                <w:lang w:val="ru-RU" w:eastAsia="ru-RU"/>
              </w:rPr>
            </w:pPr>
            <w:r w:rsidRPr="00E11242">
              <w:rPr>
                <w:rFonts w:ascii="Times New Roman" w:hAnsi="Times New Roman"/>
                <w:b/>
                <w:sz w:val="24"/>
                <w:szCs w:val="24"/>
                <w:lang w:val="ru-RU" w:eastAsia="ru-RU"/>
              </w:rPr>
              <w:t>Установленная мощность</w:t>
            </w:r>
          </w:p>
        </w:tc>
        <w:tc>
          <w:tcPr>
            <w:tcW w:w="1155" w:type="dxa"/>
            <w:shd w:val="clear" w:color="auto" w:fill="auto"/>
          </w:tcPr>
          <w:p w:rsidR="00E11242" w:rsidRPr="00E11242" w:rsidRDefault="00E11242" w:rsidP="009326E2">
            <w:pPr>
              <w:pStyle w:val="Sweet"/>
              <w:ind w:firstLine="0"/>
              <w:rPr>
                <w:rFonts w:ascii="Times New Roman" w:hAnsi="Times New Roman"/>
                <w:b/>
                <w:sz w:val="24"/>
                <w:szCs w:val="24"/>
                <w:lang w:val="ru-RU" w:eastAsia="ru-RU"/>
              </w:rPr>
            </w:pPr>
            <w:r w:rsidRPr="00E11242">
              <w:rPr>
                <w:rFonts w:ascii="Times New Roman" w:hAnsi="Times New Roman"/>
                <w:b/>
                <w:sz w:val="24"/>
                <w:szCs w:val="24"/>
                <w:lang w:val="ru-RU" w:eastAsia="ru-RU"/>
              </w:rPr>
              <w:t>Нагрузка</w:t>
            </w:r>
          </w:p>
        </w:tc>
      </w:tr>
      <w:tr w:rsidR="00E11242" w:rsidRPr="00E11242" w:rsidTr="009326E2">
        <w:trPr>
          <w:trHeight w:val="1380"/>
        </w:trPr>
        <w:tc>
          <w:tcPr>
            <w:tcW w:w="1824" w:type="dxa"/>
            <w:shd w:val="clear" w:color="auto" w:fill="auto"/>
          </w:tcPr>
          <w:p w:rsidR="00E11242" w:rsidRPr="00E11242" w:rsidRDefault="00E11242" w:rsidP="009326E2">
            <w:pPr>
              <w:pStyle w:val="Sweet"/>
              <w:ind w:firstLine="0"/>
              <w:rPr>
                <w:rFonts w:ascii="Times New Roman" w:hAnsi="Times New Roman"/>
                <w:sz w:val="24"/>
                <w:szCs w:val="24"/>
                <w:lang w:val="ru-RU" w:eastAsia="ru-RU"/>
              </w:rPr>
            </w:pPr>
            <w:r w:rsidRPr="00E11242">
              <w:rPr>
                <w:rFonts w:ascii="Times New Roman" w:hAnsi="Times New Roman"/>
                <w:sz w:val="24"/>
                <w:szCs w:val="24"/>
                <w:lang w:val="ru-RU" w:eastAsia="ru-RU"/>
              </w:rPr>
              <w:t>котельная МКУ «</w:t>
            </w:r>
            <w:proofErr w:type="spellStart"/>
            <w:r w:rsidRPr="00E11242">
              <w:rPr>
                <w:rFonts w:ascii="Times New Roman" w:hAnsi="Times New Roman"/>
                <w:sz w:val="24"/>
                <w:szCs w:val="24"/>
                <w:lang w:val="ru-RU" w:eastAsia="ru-RU"/>
              </w:rPr>
              <w:t>ЦФЭиХОУ</w:t>
            </w:r>
            <w:proofErr w:type="spellEnd"/>
            <w:r w:rsidRPr="00E11242">
              <w:rPr>
                <w:rFonts w:ascii="Times New Roman" w:hAnsi="Times New Roman"/>
                <w:sz w:val="24"/>
                <w:szCs w:val="24"/>
                <w:lang w:val="ru-RU" w:eastAsia="ru-RU"/>
              </w:rPr>
              <w:t xml:space="preserve"> в сфере образования» Михайловской  СОШ</w:t>
            </w:r>
          </w:p>
        </w:tc>
        <w:tc>
          <w:tcPr>
            <w:tcW w:w="887" w:type="dxa"/>
            <w:shd w:val="clear" w:color="auto" w:fill="auto"/>
            <w:vAlign w:val="center"/>
          </w:tcPr>
          <w:p w:rsidR="00E11242" w:rsidRPr="00E11242" w:rsidRDefault="00E11242" w:rsidP="009326E2">
            <w:pPr>
              <w:pStyle w:val="Sweet"/>
              <w:ind w:firstLine="0"/>
              <w:jc w:val="center"/>
              <w:rPr>
                <w:rFonts w:ascii="Times New Roman" w:hAnsi="Times New Roman"/>
                <w:sz w:val="24"/>
                <w:szCs w:val="24"/>
                <w:lang w:val="ru-RU" w:eastAsia="ru-RU"/>
              </w:rPr>
            </w:pPr>
            <w:r w:rsidRPr="00E11242">
              <w:rPr>
                <w:rFonts w:ascii="Times New Roman" w:hAnsi="Times New Roman"/>
                <w:sz w:val="24"/>
                <w:szCs w:val="24"/>
                <w:lang w:val="ru-RU" w:eastAsia="ru-RU"/>
              </w:rPr>
              <w:t>уголь</w:t>
            </w:r>
          </w:p>
        </w:tc>
        <w:tc>
          <w:tcPr>
            <w:tcW w:w="901" w:type="dxa"/>
            <w:shd w:val="clear" w:color="auto" w:fill="auto"/>
            <w:vAlign w:val="center"/>
          </w:tcPr>
          <w:p w:rsidR="00E11242" w:rsidRPr="00E11242" w:rsidRDefault="00E11242" w:rsidP="009326E2">
            <w:pPr>
              <w:pStyle w:val="Sweet"/>
              <w:ind w:firstLine="0"/>
              <w:jc w:val="center"/>
              <w:rPr>
                <w:rFonts w:ascii="Times New Roman" w:hAnsi="Times New Roman"/>
                <w:sz w:val="24"/>
                <w:szCs w:val="24"/>
                <w:lang w:val="ru-RU" w:eastAsia="ru-RU"/>
              </w:rPr>
            </w:pPr>
            <w:r w:rsidRPr="00E11242">
              <w:rPr>
                <w:rFonts w:ascii="Times New Roman" w:hAnsi="Times New Roman"/>
                <w:sz w:val="24"/>
                <w:szCs w:val="24"/>
                <w:lang w:val="ru-RU" w:eastAsia="ru-RU"/>
              </w:rPr>
              <w:t>157,19</w:t>
            </w:r>
          </w:p>
        </w:tc>
        <w:tc>
          <w:tcPr>
            <w:tcW w:w="1463" w:type="dxa"/>
            <w:shd w:val="clear" w:color="auto" w:fill="auto"/>
            <w:vAlign w:val="center"/>
          </w:tcPr>
          <w:p w:rsidR="00E11242" w:rsidRPr="00E11242" w:rsidRDefault="00E11242" w:rsidP="009326E2">
            <w:pPr>
              <w:pStyle w:val="Sweet"/>
              <w:ind w:firstLine="0"/>
              <w:jc w:val="center"/>
              <w:rPr>
                <w:rFonts w:ascii="Times New Roman" w:hAnsi="Times New Roman"/>
                <w:sz w:val="24"/>
                <w:szCs w:val="24"/>
                <w:lang w:val="ru-RU" w:eastAsia="ru-RU"/>
              </w:rPr>
            </w:pPr>
            <w:r w:rsidRPr="00E11242">
              <w:rPr>
                <w:rFonts w:ascii="Times New Roman" w:hAnsi="Times New Roman"/>
                <w:sz w:val="24"/>
                <w:szCs w:val="24"/>
                <w:lang w:val="ru-RU" w:eastAsia="ru-RU"/>
              </w:rPr>
              <w:t>629,07</w:t>
            </w:r>
          </w:p>
        </w:tc>
        <w:tc>
          <w:tcPr>
            <w:tcW w:w="1480" w:type="dxa"/>
            <w:shd w:val="clear" w:color="auto" w:fill="auto"/>
            <w:vAlign w:val="center"/>
          </w:tcPr>
          <w:p w:rsidR="00E11242" w:rsidRPr="00E11242" w:rsidRDefault="00E11242" w:rsidP="009326E2">
            <w:pPr>
              <w:pStyle w:val="Sweet"/>
              <w:ind w:firstLine="0"/>
              <w:jc w:val="center"/>
              <w:rPr>
                <w:rFonts w:ascii="Times New Roman" w:hAnsi="Times New Roman"/>
                <w:sz w:val="24"/>
                <w:szCs w:val="24"/>
                <w:lang w:val="ru-RU" w:eastAsia="ru-RU"/>
              </w:rPr>
            </w:pPr>
            <w:r w:rsidRPr="00E11242">
              <w:rPr>
                <w:rFonts w:ascii="Times New Roman" w:hAnsi="Times New Roman"/>
                <w:sz w:val="24"/>
                <w:szCs w:val="24"/>
                <w:lang w:val="ru-RU" w:eastAsia="ru-RU"/>
              </w:rPr>
              <w:t>КВЖ - 0,3 (1998), КВр-0,2  (2011)</w:t>
            </w:r>
          </w:p>
        </w:tc>
        <w:tc>
          <w:tcPr>
            <w:tcW w:w="1753" w:type="dxa"/>
            <w:shd w:val="clear" w:color="auto" w:fill="auto"/>
            <w:vAlign w:val="center"/>
          </w:tcPr>
          <w:p w:rsidR="00E11242" w:rsidRPr="00E11242" w:rsidRDefault="00E11242" w:rsidP="009326E2">
            <w:pPr>
              <w:pStyle w:val="Sweet"/>
              <w:ind w:firstLine="0"/>
              <w:jc w:val="center"/>
              <w:rPr>
                <w:rFonts w:ascii="Times New Roman" w:hAnsi="Times New Roman"/>
                <w:sz w:val="24"/>
                <w:szCs w:val="24"/>
                <w:lang w:val="ru-RU" w:eastAsia="ru-RU"/>
              </w:rPr>
            </w:pPr>
            <w:r w:rsidRPr="00E11242">
              <w:rPr>
                <w:rFonts w:ascii="Times New Roman" w:hAnsi="Times New Roman"/>
                <w:sz w:val="24"/>
                <w:szCs w:val="24"/>
                <w:lang w:val="ru-RU" w:eastAsia="ru-RU"/>
              </w:rPr>
              <w:t>0,43</w:t>
            </w:r>
          </w:p>
        </w:tc>
        <w:tc>
          <w:tcPr>
            <w:tcW w:w="1155" w:type="dxa"/>
            <w:shd w:val="clear" w:color="auto" w:fill="auto"/>
            <w:vAlign w:val="center"/>
          </w:tcPr>
          <w:p w:rsidR="00E11242" w:rsidRPr="00E11242" w:rsidRDefault="00E11242" w:rsidP="009326E2">
            <w:pPr>
              <w:pStyle w:val="Sweet"/>
              <w:ind w:firstLine="0"/>
              <w:jc w:val="center"/>
              <w:rPr>
                <w:rFonts w:ascii="Times New Roman" w:hAnsi="Times New Roman"/>
                <w:sz w:val="24"/>
                <w:szCs w:val="24"/>
                <w:lang w:val="ru-RU" w:eastAsia="ru-RU"/>
              </w:rPr>
            </w:pPr>
            <w:r w:rsidRPr="00E11242">
              <w:rPr>
                <w:rFonts w:ascii="Times New Roman" w:hAnsi="Times New Roman"/>
                <w:sz w:val="24"/>
                <w:szCs w:val="24"/>
                <w:lang w:val="ru-RU" w:eastAsia="ru-RU"/>
              </w:rPr>
              <w:t>0,23</w:t>
            </w:r>
          </w:p>
        </w:tc>
      </w:tr>
    </w:tbl>
    <w:p w:rsidR="00E11242" w:rsidRPr="00E11242" w:rsidRDefault="00E11242" w:rsidP="00E11242"/>
    <w:p w:rsidR="00E11242" w:rsidRPr="00E11242" w:rsidRDefault="00E11242" w:rsidP="00E11242">
      <w:pPr>
        <w:ind w:firstLine="708"/>
      </w:pPr>
      <w:r w:rsidRPr="00E11242">
        <w:t xml:space="preserve">Жилой фонд котельная не отапливает. Тепловая энергия для горячего водоснабжения не используется. </w:t>
      </w:r>
    </w:p>
    <w:p w:rsidR="00E11242" w:rsidRDefault="00E11242" w:rsidP="00E11242">
      <w:pPr>
        <w:pStyle w:val="Sweet"/>
        <w:ind w:firstLine="0"/>
        <w:jc w:val="center"/>
        <w:rPr>
          <w:rFonts w:ascii="Times New Roman" w:hAnsi="Times New Roman"/>
          <w:b/>
          <w:sz w:val="24"/>
          <w:szCs w:val="24"/>
        </w:rPr>
      </w:pPr>
    </w:p>
    <w:p w:rsidR="00E11242" w:rsidRDefault="00E11242" w:rsidP="00E11242">
      <w:pPr>
        <w:pStyle w:val="Sweet"/>
        <w:ind w:firstLine="0"/>
        <w:jc w:val="center"/>
        <w:rPr>
          <w:rFonts w:ascii="Times New Roman" w:hAnsi="Times New Roman"/>
          <w:b/>
          <w:sz w:val="24"/>
          <w:szCs w:val="24"/>
        </w:rPr>
      </w:pPr>
    </w:p>
    <w:p w:rsidR="00E11242" w:rsidRDefault="00E11242" w:rsidP="00E11242">
      <w:pPr>
        <w:pStyle w:val="Sweet"/>
        <w:ind w:firstLine="0"/>
        <w:jc w:val="center"/>
        <w:rPr>
          <w:rFonts w:ascii="Times New Roman" w:hAnsi="Times New Roman"/>
          <w:b/>
          <w:sz w:val="24"/>
          <w:szCs w:val="24"/>
        </w:rPr>
      </w:pPr>
    </w:p>
    <w:p w:rsidR="00E11242" w:rsidRDefault="00E11242" w:rsidP="00E11242">
      <w:pPr>
        <w:pStyle w:val="Sweet"/>
        <w:ind w:firstLine="0"/>
        <w:jc w:val="center"/>
        <w:rPr>
          <w:rFonts w:ascii="Times New Roman" w:hAnsi="Times New Roman"/>
          <w:b/>
          <w:sz w:val="24"/>
          <w:szCs w:val="24"/>
        </w:rPr>
      </w:pPr>
    </w:p>
    <w:p w:rsidR="00E11242" w:rsidRDefault="00E11242" w:rsidP="00E11242">
      <w:pPr>
        <w:pStyle w:val="Sweet"/>
        <w:ind w:firstLine="0"/>
        <w:jc w:val="center"/>
        <w:rPr>
          <w:rFonts w:ascii="Times New Roman" w:hAnsi="Times New Roman"/>
          <w:b/>
          <w:sz w:val="24"/>
          <w:szCs w:val="24"/>
        </w:rPr>
      </w:pPr>
    </w:p>
    <w:p w:rsidR="00E11242" w:rsidRDefault="00E11242" w:rsidP="00E11242">
      <w:pPr>
        <w:pStyle w:val="Sweet"/>
        <w:ind w:firstLine="0"/>
        <w:jc w:val="center"/>
        <w:rPr>
          <w:rFonts w:ascii="Times New Roman" w:hAnsi="Times New Roman"/>
          <w:b/>
          <w:sz w:val="24"/>
          <w:szCs w:val="24"/>
        </w:rPr>
      </w:pPr>
    </w:p>
    <w:p w:rsidR="00E11242" w:rsidRPr="00E11242" w:rsidRDefault="00E11242" w:rsidP="00E11242">
      <w:pPr>
        <w:pStyle w:val="Sweet"/>
        <w:ind w:firstLine="0"/>
        <w:jc w:val="center"/>
        <w:rPr>
          <w:rFonts w:ascii="Times New Roman" w:hAnsi="Times New Roman"/>
          <w:b/>
          <w:sz w:val="24"/>
          <w:szCs w:val="24"/>
        </w:rPr>
      </w:pPr>
      <w:r w:rsidRPr="00E11242">
        <w:rPr>
          <w:rFonts w:ascii="Times New Roman" w:hAnsi="Times New Roman"/>
          <w:b/>
          <w:sz w:val="24"/>
          <w:szCs w:val="24"/>
          <w:lang w:val="ru-RU"/>
        </w:rPr>
        <w:lastRenderedPageBreak/>
        <w:t xml:space="preserve">Таблица 2 </w:t>
      </w:r>
      <w:r w:rsidRPr="00E11242">
        <w:rPr>
          <w:rFonts w:ascii="Times New Roman" w:hAnsi="Times New Roman"/>
          <w:b/>
          <w:sz w:val="24"/>
          <w:szCs w:val="24"/>
        </w:rPr>
        <w:t>Количество потребляемого тепла</w:t>
      </w:r>
    </w:p>
    <w:tbl>
      <w:tblPr>
        <w:tblW w:w="15818" w:type="dxa"/>
        <w:tblInd w:w="-885" w:type="dxa"/>
        <w:tblLayout w:type="fixed"/>
        <w:tblLook w:val="04A0"/>
      </w:tblPr>
      <w:tblGrid>
        <w:gridCol w:w="2155"/>
        <w:gridCol w:w="1232"/>
        <w:gridCol w:w="307"/>
        <w:gridCol w:w="5230"/>
        <w:gridCol w:w="1076"/>
        <w:gridCol w:w="769"/>
        <w:gridCol w:w="615"/>
        <w:gridCol w:w="1254"/>
        <w:gridCol w:w="883"/>
        <w:gridCol w:w="769"/>
        <w:gridCol w:w="1528"/>
      </w:tblGrid>
      <w:tr w:rsidR="00E11242" w:rsidRPr="00E11242" w:rsidTr="009326E2">
        <w:trPr>
          <w:trHeight w:val="264"/>
        </w:trPr>
        <w:tc>
          <w:tcPr>
            <w:tcW w:w="1985" w:type="dxa"/>
            <w:tcBorders>
              <w:top w:val="nil"/>
              <w:left w:val="nil"/>
              <w:bottom w:val="nil"/>
              <w:right w:val="nil"/>
            </w:tcBorders>
            <w:shd w:val="clear" w:color="auto" w:fill="auto"/>
            <w:vAlign w:val="bottom"/>
          </w:tcPr>
          <w:p w:rsidR="00E11242" w:rsidRPr="00E11242" w:rsidRDefault="00E11242" w:rsidP="009326E2">
            <w:pPr>
              <w:rPr>
                <w:b/>
              </w:rPr>
            </w:pPr>
          </w:p>
        </w:tc>
        <w:tc>
          <w:tcPr>
            <w:tcW w:w="1135" w:type="dxa"/>
            <w:tcBorders>
              <w:top w:val="nil"/>
              <w:left w:val="nil"/>
              <w:bottom w:val="nil"/>
              <w:right w:val="nil"/>
            </w:tcBorders>
            <w:shd w:val="clear" w:color="auto" w:fill="auto"/>
            <w:vAlign w:val="bottom"/>
          </w:tcPr>
          <w:p w:rsidR="00E11242" w:rsidRPr="00E11242" w:rsidRDefault="00E11242" w:rsidP="009326E2">
            <w:pPr>
              <w:rPr>
                <w:b/>
              </w:rPr>
            </w:pPr>
          </w:p>
        </w:tc>
        <w:tc>
          <w:tcPr>
            <w:tcW w:w="283" w:type="dxa"/>
            <w:tcBorders>
              <w:top w:val="nil"/>
              <w:left w:val="nil"/>
              <w:bottom w:val="nil"/>
              <w:right w:val="nil"/>
            </w:tcBorders>
            <w:shd w:val="clear" w:color="auto" w:fill="auto"/>
            <w:noWrap/>
            <w:vAlign w:val="bottom"/>
          </w:tcPr>
          <w:p w:rsidR="00E11242" w:rsidRPr="00E11242" w:rsidRDefault="00E11242" w:rsidP="009326E2">
            <w:pPr>
              <w:jc w:val="center"/>
              <w:rPr>
                <w:b/>
              </w:rPr>
            </w:pPr>
          </w:p>
        </w:tc>
        <w:tc>
          <w:tcPr>
            <w:tcW w:w="4820" w:type="dxa"/>
            <w:tcBorders>
              <w:top w:val="nil"/>
              <w:left w:val="nil"/>
              <w:bottom w:val="nil"/>
              <w:right w:val="nil"/>
            </w:tcBorders>
            <w:shd w:val="clear" w:color="auto" w:fill="auto"/>
            <w:noWrap/>
            <w:vAlign w:val="bottom"/>
          </w:tcPr>
          <w:p w:rsidR="00E11242" w:rsidRPr="00E11242" w:rsidRDefault="00E11242" w:rsidP="009326E2">
            <w:pPr>
              <w:jc w:val="center"/>
              <w:rPr>
                <w:b/>
              </w:rPr>
            </w:pPr>
          </w:p>
        </w:tc>
        <w:tc>
          <w:tcPr>
            <w:tcW w:w="992" w:type="dxa"/>
            <w:tcBorders>
              <w:top w:val="nil"/>
              <w:left w:val="nil"/>
              <w:bottom w:val="nil"/>
              <w:right w:val="nil"/>
            </w:tcBorders>
            <w:shd w:val="clear" w:color="auto" w:fill="auto"/>
            <w:noWrap/>
            <w:vAlign w:val="bottom"/>
          </w:tcPr>
          <w:p w:rsidR="00E11242" w:rsidRPr="00E11242" w:rsidRDefault="00E11242" w:rsidP="009326E2">
            <w:pPr>
              <w:jc w:val="center"/>
              <w:rPr>
                <w:b/>
              </w:rPr>
            </w:pPr>
          </w:p>
        </w:tc>
        <w:tc>
          <w:tcPr>
            <w:tcW w:w="709" w:type="dxa"/>
            <w:tcBorders>
              <w:top w:val="nil"/>
              <w:left w:val="nil"/>
              <w:bottom w:val="nil"/>
              <w:right w:val="nil"/>
            </w:tcBorders>
            <w:shd w:val="clear" w:color="auto" w:fill="auto"/>
            <w:noWrap/>
            <w:vAlign w:val="bottom"/>
          </w:tcPr>
          <w:p w:rsidR="00E11242" w:rsidRPr="00E11242" w:rsidRDefault="00E11242" w:rsidP="009326E2">
            <w:pPr>
              <w:rPr>
                <w:b/>
              </w:rPr>
            </w:pPr>
          </w:p>
        </w:tc>
        <w:tc>
          <w:tcPr>
            <w:tcW w:w="567" w:type="dxa"/>
            <w:tcBorders>
              <w:top w:val="nil"/>
              <w:left w:val="nil"/>
              <w:bottom w:val="nil"/>
              <w:right w:val="nil"/>
            </w:tcBorders>
            <w:shd w:val="clear" w:color="auto" w:fill="auto"/>
            <w:noWrap/>
            <w:vAlign w:val="bottom"/>
          </w:tcPr>
          <w:p w:rsidR="00E11242" w:rsidRPr="00E11242" w:rsidRDefault="00E11242" w:rsidP="009326E2">
            <w:pPr>
              <w:rPr>
                <w:b/>
              </w:rPr>
            </w:pPr>
          </w:p>
        </w:tc>
        <w:tc>
          <w:tcPr>
            <w:tcW w:w="1156" w:type="dxa"/>
            <w:tcBorders>
              <w:top w:val="nil"/>
              <w:left w:val="nil"/>
              <w:bottom w:val="nil"/>
              <w:right w:val="nil"/>
            </w:tcBorders>
            <w:shd w:val="clear" w:color="auto" w:fill="auto"/>
            <w:noWrap/>
            <w:vAlign w:val="bottom"/>
          </w:tcPr>
          <w:p w:rsidR="00E11242" w:rsidRPr="00E11242" w:rsidRDefault="00E11242" w:rsidP="009326E2">
            <w:pPr>
              <w:rPr>
                <w:b/>
              </w:rPr>
            </w:pPr>
          </w:p>
        </w:tc>
        <w:tc>
          <w:tcPr>
            <w:tcW w:w="814" w:type="dxa"/>
            <w:tcBorders>
              <w:top w:val="nil"/>
              <w:left w:val="nil"/>
              <w:bottom w:val="nil"/>
              <w:right w:val="nil"/>
            </w:tcBorders>
            <w:shd w:val="clear" w:color="auto" w:fill="auto"/>
            <w:noWrap/>
            <w:vAlign w:val="bottom"/>
          </w:tcPr>
          <w:p w:rsidR="00E11242" w:rsidRPr="00E11242" w:rsidRDefault="00E11242" w:rsidP="009326E2">
            <w:pPr>
              <w:rPr>
                <w:b/>
              </w:rPr>
            </w:pPr>
          </w:p>
        </w:tc>
        <w:tc>
          <w:tcPr>
            <w:tcW w:w="709" w:type="dxa"/>
            <w:tcBorders>
              <w:top w:val="nil"/>
              <w:left w:val="nil"/>
              <w:bottom w:val="nil"/>
              <w:right w:val="nil"/>
            </w:tcBorders>
            <w:shd w:val="clear" w:color="auto" w:fill="auto"/>
            <w:noWrap/>
            <w:vAlign w:val="bottom"/>
          </w:tcPr>
          <w:p w:rsidR="00E11242" w:rsidRPr="00E11242" w:rsidRDefault="00E11242" w:rsidP="009326E2">
            <w:pPr>
              <w:rPr>
                <w:b/>
              </w:rPr>
            </w:pPr>
          </w:p>
        </w:tc>
        <w:tc>
          <w:tcPr>
            <w:tcW w:w="1408" w:type="dxa"/>
            <w:tcBorders>
              <w:top w:val="nil"/>
              <w:left w:val="nil"/>
              <w:bottom w:val="nil"/>
              <w:right w:val="nil"/>
            </w:tcBorders>
            <w:shd w:val="clear" w:color="auto" w:fill="auto"/>
            <w:noWrap/>
            <w:vAlign w:val="bottom"/>
          </w:tcPr>
          <w:p w:rsidR="00E11242" w:rsidRPr="00E11242" w:rsidRDefault="00E11242" w:rsidP="009326E2">
            <w:pPr>
              <w:rPr>
                <w:b/>
              </w:rPr>
            </w:pPr>
          </w:p>
        </w:tc>
      </w:tr>
    </w:tbl>
    <w:p w:rsidR="00E11242" w:rsidRPr="00E11242" w:rsidRDefault="00E11242" w:rsidP="00E11242">
      <w:pPr>
        <w:rPr>
          <w:vanish/>
        </w:rPr>
      </w:pPr>
    </w:p>
    <w:tbl>
      <w:tblPr>
        <w:tblpPr w:leftFromText="180" w:rightFromText="180" w:vertAnchor="text" w:horzAnchor="page" w:tblpX="676" w:tblpY="1"/>
        <w:tblOverlap w:val="never"/>
        <w:tblW w:w="11023" w:type="dxa"/>
        <w:tblLayout w:type="fixed"/>
        <w:tblLook w:val="04A0"/>
      </w:tblPr>
      <w:tblGrid>
        <w:gridCol w:w="2235"/>
        <w:gridCol w:w="1417"/>
        <w:gridCol w:w="851"/>
        <w:gridCol w:w="820"/>
        <w:gridCol w:w="739"/>
        <w:gridCol w:w="709"/>
        <w:gridCol w:w="708"/>
        <w:gridCol w:w="1080"/>
        <w:gridCol w:w="763"/>
        <w:gridCol w:w="635"/>
        <w:gridCol w:w="1066"/>
      </w:tblGrid>
      <w:tr w:rsidR="00E11242" w:rsidRPr="00E11242" w:rsidTr="009326E2">
        <w:trPr>
          <w:cantSplit/>
          <w:trHeight w:val="292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ind w:left="567" w:hanging="567"/>
              <w:jc w:val="center"/>
              <w:rPr>
                <w:b/>
              </w:rPr>
            </w:pPr>
            <w:r w:rsidRPr="00E11242">
              <w:rPr>
                <w:b/>
              </w:rPr>
              <w:t>Наименование потребителей тепла</w:t>
            </w:r>
          </w:p>
        </w:tc>
        <w:tc>
          <w:tcPr>
            <w:tcW w:w="1417" w:type="dxa"/>
            <w:tcBorders>
              <w:top w:val="single" w:sz="4" w:space="0" w:color="auto"/>
              <w:left w:val="nil"/>
              <w:bottom w:val="single" w:sz="4" w:space="0" w:color="auto"/>
              <w:right w:val="single" w:sz="4" w:space="0" w:color="auto"/>
            </w:tcBorders>
            <w:shd w:val="clear" w:color="auto" w:fill="auto"/>
            <w:vAlign w:val="center"/>
          </w:tcPr>
          <w:p w:rsidR="00E11242" w:rsidRPr="00E11242" w:rsidRDefault="00E11242" w:rsidP="009326E2">
            <w:pPr>
              <w:jc w:val="center"/>
              <w:rPr>
                <w:b/>
              </w:rPr>
            </w:pPr>
            <w:r w:rsidRPr="00E11242">
              <w:rPr>
                <w:b/>
              </w:rPr>
              <w:t xml:space="preserve">Отраслевая </w:t>
            </w:r>
            <w:proofErr w:type="spellStart"/>
            <w:proofErr w:type="gramStart"/>
            <w:r w:rsidRPr="00E11242">
              <w:rPr>
                <w:b/>
              </w:rPr>
              <w:t>принад-лежность</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E11242" w:rsidRPr="00E11242" w:rsidRDefault="00E11242" w:rsidP="009326E2">
            <w:pPr>
              <w:ind w:left="113" w:right="113"/>
              <w:jc w:val="center"/>
              <w:rPr>
                <w:b/>
              </w:rPr>
            </w:pPr>
            <w:proofErr w:type="spellStart"/>
            <w:proofErr w:type="gramStart"/>
            <w:r w:rsidRPr="00E11242">
              <w:rPr>
                <w:b/>
              </w:rPr>
              <w:t>Наруж-ный</w:t>
            </w:r>
            <w:proofErr w:type="spellEnd"/>
            <w:proofErr w:type="gramEnd"/>
            <w:r w:rsidRPr="00E11242">
              <w:rPr>
                <w:b/>
              </w:rPr>
              <w:t xml:space="preserve"> строительный объем здания, м</w:t>
            </w:r>
            <w:r w:rsidRPr="00E11242">
              <w:rPr>
                <w:b/>
                <w:vertAlign w:val="superscript"/>
              </w:rPr>
              <w:t>3</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tcPr>
          <w:p w:rsidR="00E11242" w:rsidRPr="00E11242" w:rsidRDefault="00E11242" w:rsidP="009326E2">
            <w:pPr>
              <w:ind w:left="113" w:right="113"/>
              <w:jc w:val="center"/>
              <w:rPr>
                <w:b/>
              </w:rPr>
            </w:pPr>
            <w:proofErr w:type="spellStart"/>
            <w:r w:rsidRPr="00E11242">
              <w:rPr>
                <w:b/>
              </w:rPr>
              <w:t>Наруж-ная</w:t>
            </w:r>
            <w:proofErr w:type="spellEnd"/>
            <w:r w:rsidRPr="00E11242">
              <w:rPr>
                <w:b/>
              </w:rPr>
              <w:t xml:space="preserve"> высота </w:t>
            </w:r>
            <w:proofErr w:type="spellStart"/>
            <w:r w:rsidRPr="00E11242">
              <w:rPr>
                <w:b/>
              </w:rPr>
              <w:t>здания</w:t>
            </w:r>
            <w:proofErr w:type="gramStart"/>
            <w:r w:rsidRPr="00E11242">
              <w:rPr>
                <w:b/>
              </w:rPr>
              <w:t>,м</w:t>
            </w:r>
            <w:proofErr w:type="spellEnd"/>
            <w:proofErr w:type="gramEnd"/>
            <w:r w:rsidRPr="00E11242">
              <w:rPr>
                <w:b/>
              </w:rPr>
              <w:t xml:space="preserve">/ </w:t>
            </w:r>
            <w:proofErr w:type="spellStart"/>
            <w:r w:rsidRPr="00E11242">
              <w:rPr>
                <w:b/>
              </w:rPr>
              <w:t>количес-тво</w:t>
            </w:r>
            <w:proofErr w:type="spellEnd"/>
            <w:r w:rsidRPr="00E11242">
              <w:rPr>
                <w:b/>
              </w:rPr>
              <w:t xml:space="preserve"> этажей жилого здания, </w:t>
            </w:r>
            <w:proofErr w:type="spellStart"/>
            <w:r w:rsidRPr="00E11242">
              <w:rPr>
                <w:b/>
              </w:rPr>
              <w:t>шт</w:t>
            </w:r>
            <w:proofErr w:type="spellEnd"/>
          </w:p>
        </w:tc>
        <w:tc>
          <w:tcPr>
            <w:tcW w:w="739" w:type="dxa"/>
            <w:tcBorders>
              <w:top w:val="single" w:sz="4" w:space="0" w:color="auto"/>
              <w:left w:val="nil"/>
              <w:bottom w:val="single" w:sz="4" w:space="0" w:color="auto"/>
              <w:right w:val="single" w:sz="4" w:space="0" w:color="auto"/>
            </w:tcBorders>
            <w:shd w:val="clear" w:color="auto" w:fill="auto"/>
            <w:textDirection w:val="btLr"/>
            <w:vAlign w:val="center"/>
          </w:tcPr>
          <w:p w:rsidR="00E11242" w:rsidRPr="00E11242" w:rsidRDefault="00E11242" w:rsidP="009326E2">
            <w:pPr>
              <w:ind w:left="113" w:right="113"/>
              <w:jc w:val="center"/>
              <w:rPr>
                <w:b/>
              </w:rPr>
            </w:pPr>
            <w:proofErr w:type="spellStart"/>
            <w:proofErr w:type="gramStart"/>
            <w:r w:rsidRPr="00E11242">
              <w:rPr>
                <w:b/>
              </w:rPr>
              <w:t>Отапли-ваемая</w:t>
            </w:r>
            <w:proofErr w:type="spellEnd"/>
            <w:proofErr w:type="gramEnd"/>
            <w:r w:rsidRPr="00E11242">
              <w:rPr>
                <w:b/>
              </w:rPr>
              <w:t xml:space="preserve"> площадь </w:t>
            </w:r>
            <w:proofErr w:type="spellStart"/>
            <w:r w:rsidRPr="00E11242">
              <w:rPr>
                <w:b/>
              </w:rPr>
              <w:t>внут-ренних</w:t>
            </w:r>
            <w:proofErr w:type="spellEnd"/>
            <w:r w:rsidRPr="00E11242">
              <w:rPr>
                <w:b/>
              </w:rPr>
              <w:t xml:space="preserve"> </w:t>
            </w:r>
            <w:proofErr w:type="spellStart"/>
            <w:r w:rsidRPr="00E11242">
              <w:rPr>
                <w:b/>
              </w:rPr>
              <w:t>помеще-ний</w:t>
            </w:r>
            <w:proofErr w:type="spellEnd"/>
            <w:r w:rsidRPr="00E11242">
              <w:rPr>
                <w:b/>
              </w:rPr>
              <w:t>, м²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E11242" w:rsidRPr="00E11242" w:rsidRDefault="00E11242" w:rsidP="009326E2">
            <w:pPr>
              <w:ind w:left="113" w:right="113"/>
              <w:jc w:val="center"/>
              <w:rPr>
                <w:b/>
              </w:rPr>
            </w:pPr>
            <w:r w:rsidRPr="00E11242">
              <w:rPr>
                <w:b/>
              </w:rPr>
              <w:t xml:space="preserve">Удельная </w:t>
            </w:r>
            <w:proofErr w:type="spellStart"/>
            <w:proofErr w:type="gramStart"/>
            <w:r w:rsidRPr="00E11242">
              <w:rPr>
                <w:b/>
              </w:rPr>
              <w:t>отопи-тельная</w:t>
            </w:r>
            <w:proofErr w:type="spellEnd"/>
            <w:proofErr w:type="gramEnd"/>
            <w:r w:rsidRPr="00E11242">
              <w:rPr>
                <w:b/>
              </w:rPr>
              <w:t xml:space="preserve"> </w:t>
            </w:r>
            <w:proofErr w:type="spellStart"/>
            <w:r w:rsidRPr="00E11242">
              <w:rPr>
                <w:b/>
              </w:rPr>
              <w:t>характе-ристика</w:t>
            </w:r>
            <w:proofErr w:type="spellEnd"/>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E11242" w:rsidRPr="00E11242" w:rsidRDefault="00E11242" w:rsidP="009326E2">
            <w:pPr>
              <w:ind w:left="113" w:right="113"/>
              <w:jc w:val="center"/>
              <w:rPr>
                <w:b/>
              </w:rPr>
            </w:pPr>
            <w:r w:rsidRPr="00E11242">
              <w:rPr>
                <w:b/>
              </w:rPr>
              <w:t xml:space="preserve">Температура внутреннего воздуха, </w:t>
            </w:r>
            <w:proofErr w:type="spellStart"/>
            <w:r w:rsidRPr="00E11242">
              <w:rPr>
                <w:b/>
                <w:vertAlign w:val="superscript"/>
              </w:rPr>
              <w:t>о</w:t>
            </w:r>
            <w:r w:rsidRPr="00E11242">
              <w:rPr>
                <w:b/>
              </w:rPr>
              <w:t>С</w:t>
            </w:r>
            <w:proofErr w:type="spellEnd"/>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tcPr>
          <w:p w:rsidR="00E11242" w:rsidRPr="00E11242" w:rsidRDefault="00E11242" w:rsidP="009326E2">
            <w:pPr>
              <w:ind w:left="113" w:right="113"/>
              <w:jc w:val="center"/>
              <w:rPr>
                <w:b/>
              </w:rPr>
            </w:pPr>
            <w:r w:rsidRPr="00E11242">
              <w:rPr>
                <w:b/>
              </w:rPr>
              <w:t>Расчетная часовая нагрузка системы отопления, Гкал/час</w:t>
            </w:r>
          </w:p>
        </w:tc>
        <w:tc>
          <w:tcPr>
            <w:tcW w:w="763" w:type="dxa"/>
            <w:tcBorders>
              <w:top w:val="single" w:sz="4" w:space="0" w:color="auto"/>
              <w:left w:val="nil"/>
              <w:bottom w:val="single" w:sz="4" w:space="0" w:color="auto"/>
              <w:right w:val="single" w:sz="4" w:space="0" w:color="auto"/>
            </w:tcBorders>
            <w:shd w:val="clear" w:color="auto" w:fill="auto"/>
            <w:textDirection w:val="btLr"/>
            <w:vAlign w:val="center"/>
          </w:tcPr>
          <w:p w:rsidR="00E11242" w:rsidRPr="00E11242" w:rsidRDefault="00E11242" w:rsidP="009326E2">
            <w:pPr>
              <w:ind w:left="113" w:right="113"/>
              <w:jc w:val="center"/>
              <w:rPr>
                <w:b/>
              </w:rPr>
            </w:pPr>
            <w:r w:rsidRPr="00E11242">
              <w:rPr>
                <w:b/>
              </w:rPr>
              <w:t>Часовая проектная нагрузка системы отопления, Гкал/час</w:t>
            </w:r>
          </w:p>
        </w:tc>
        <w:tc>
          <w:tcPr>
            <w:tcW w:w="635" w:type="dxa"/>
            <w:tcBorders>
              <w:top w:val="single" w:sz="4" w:space="0" w:color="auto"/>
              <w:left w:val="nil"/>
              <w:bottom w:val="single" w:sz="4" w:space="0" w:color="auto"/>
              <w:right w:val="single" w:sz="4" w:space="0" w:color="auto"/>
            </w:tcBorders>
            <w:shd w:val="clear" w:color="auto" w:fill="auto"/>
            <w:textDirection w:val="btLr"/>
            <w:vAlign w:val="center"/>
          </w:tcPr>
          <w:p w:rsidR="00E11242" w:rsidRPr="00E11242" w:rsidRDefault="00E11242" w:rsidP="009326E2">
            <w:pPr>
              <w:ind w:left="113" w:right="113"/>
              <w:jc w:val="center"/>
              <w:rPr>
                <w:b/>
              </w:rPr>
            </w:pPr>
            <w:proofErr w:type="spellStart"/>
            <w:proofErr w:type="gramStart"/>
            <w:r w:rsidRPr="00E11242">
              <w:rPr>
                <w:b/>
              </w:rPr>
              <w:t>К-во</w:t>
            </w:r>
            <w:proofErr w:type="spellEnd"/>
            <w:proofErr w:type="gramEnd"/>
            <w:r w:rsidRPr="00E11242">
              <w:rPr>
                <w:b/>
              </w:rPr>
              <w:t xml:space="preserve"> часов работы системы отопления в сутки, час</w:t>
            </w:r>
          </w:p>
        </w:tc>
        <w:tc>
          <w:tcPr>
            <w:tcW w:w="1066" w:type="dxa"/>
            <w:tcBorders>
              <w:top w:val="single" w:sz="4" w:space="0" w:color="auto"/>
              <w:left w:val="nil"/>
              <w:bottom w:val="single" w:sz="4" w:space="0" w:color="auto"/>
              <w:right w:val="single" w:sz="4" w:space="0" w:color="auto"/>
            </w:tcBorders>
            <w:shd w:val="clear" w:color="auto" w:fill="auto"/>
            <w:textDirection w:val="btLr"/>
            <w:vAlign w:val="center"/>
          </w:tcPr>
          <w:p w:rsidR="00E11242" w:rsidRPr="00E11242" w:rsidRDefault="00E11242" w:rsidP="009326E2">
            <w:pPr>
              <w:ind w:left="113" w:right="113"/>
              <w:jc w:val="center"/>
              <w:rPr>
                <w:b/>
              </w:rPr>
            </w:pPr>
            <w:r w:rsidRPr="00E11242">
              <w:rPr>
                <w:b/>
              </w:rPr>
              <w:t xml:space="preserve">Количество тепла на отопление помещений, Гкал </w:t>
            </w:r>
          </w:p>
        </w:tc>
      </w:tr>
      <w:tr w:rsidR="00E11242" w:rsidRPr="00E11242" w:rsidTr="009326E2">
        <w:trPr>
          <w:trHeight w:val="264"/>
        </w:trPr>
        <w:tc>
          <w:tcPr>
            <w:tcW w:w="2235" w:type="dxa"/>
            <w:tcBorders>
              <w:top w:val="nil"/>
              <w:left w:val="single" w:sz="4" w:space="0" w:color="auto"/>
              <w:bottom w:val="single" w:sz="4" w:space="0" w:color="auto"/>
              <w:right w:val="single" w:sz="4" w:space="0" w:color="auto"/>
            </w:tcBorders>
            <w:shd w:val="clear" w:color="auto" w:fill="auto"/>
            <w:vAlign w:val="bottom"/>
          </w:tcPr>
          <w:p w:rsidR="00E11242" w:rsidRPr="00E11242" w:rsidRDefault="00E11242" w:rsidP="009326E2">
            <w:pPr>
              <w:jc w:val="center"/>
            </w:pPr>
            <w:r w:rsidRPr="00E11242">
              <w:t>1</w:t>
            </w:r>
          </w:p>
        </w:tc>
        <w:tc>
          <w:tcPr>
            <w:tcW w:w="1417"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2</w:t>
            </w:r>
          </w:p>
        </w:tc>
        <w:tc>
          <w:tcPr>
            <w:tcW w:w="851"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3</w:t>
            </w:r>
          </w:p>
        </w:tc>
        <w:tc>
          <w:tcPr>
            <w:tcW w:w="820"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4</w:t>
            </w:r>
          </w:p>
        </w:tc>
        <w:tc>
          <w:tcPr>
            <w:tcW w:w="739"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5</w:t>
            </w:r>
          </w:p>
        </w:tc>
        <w:tc>
          <w:tcPr>
            <w:tcW w:w="709"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6</w:t>
            </w:r>
          </w:p>
        </w:tc>
        <w:tc>
          <w:tcPr>
            <w:tcW w:w="708"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7</w:t>
            </w:r>
          </w:p>
        </w:tc>
        <w:tc>
          <w:tcPr>
            <w:tcW w:w="1080"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8</w:t>
            </w:r>
          </w:p>
        </w:tc>
        <w:tc>
          <w:tcPr>
            <w:tcW w:w="763"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9</w:t>
            </w:r>
          </w:p>
        </w:tc>
        <w:tc>
          <w:tcPr>
            <w:tcW w:w="635"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10</w:t>
            </w:r>
          </w:p>
        </w:tc>
        <w:tc>
          <w:tcPr>
            <w:tcW w:w="1066" w:type="dxa"/>
            <w:tcBorders>
              <w:top w:val="nil"/>
              <w:left w:val="nil"/>
              <w:bottom w:val="single" w:sz="4" w:space="0" w:color="auto"/>
              <w:right w:val="single" w:sz="4" w:space="0" w:color="auto"/>
            </w:tcBorders>
            <w:shd w:val="clear" w:color="auto" w:fill="auto"/>
            <w:vAlign w:val="bottom"/>
          </w:tcPr>
          <w:p w:rsidR="00E11242" w:rsidRPr="00E11242" w:rsidRDefault="00E11242" w:rsidP="009326E2">
            <w:pPr>
              <w:jc w:val="center"/>
            </w:pPr>
            <w:r w:rsidRPr="00E11242">
              <w:t>11</w:t>
            </w:r>
          </w:p>
        </w:tc>
      </w:tr>
      <w:tr w:rsidR="00E11242" w:rsidRPr="00E11242" w:rsidTr="009326E2">
        <w:trPr>
          <w:trHeight w:val="528"/>
        </w:trPr>
        <w:tc>
          <w:tcPr>
            <w:tcW w:w="2235" w:type="dxa"/>
            <w:tcBorders>
              <w:top w:val="nil"/>
              <w:left w:val="single" w:sz="4" w:space="0" w:color="auto"/>
              <w:bottom w:val="single" w:sz="4" w:space="0" w:color="auto"/>
              <w:right w:val="single" w:sz="4" w:space="0" w:color="auto"/>
            </w:tcBorders>
            <w:shd w:val="clear" w:color="auto" w:fill="auto"/>
            <w:vAlign w:val="bottom"/>
          </w:tcPr>
          <w:p w:rsidR="00E11242" w:rsidRPr="00E11242" w:rsidRDefault="00E11242" w:rsidP="009326E2">
            <w:pPr>
              <w:rPr>
                <w:bCs/>
              </w:rPr>
            </w:pPr>
            <w:r w:rsidRPr="00E11242">
              <w:rPr>
                <w:bCs/>
              </w:rPr>
              <w:t>Потребители, финансируемые из бюджета муниципального района</w:t>
            </w:r>
          </w:p>
        </w:tc>
        <w:tc>
          <w:tcPr>
            <w:tcW w:w="1417" w:type="dxa"/>
            <w:tcBorders>
              <w:top w:val="nil"/>
              <w:left w:val="nil"/>
              <w:bottom w:val="single" w:sz="4" w:space="0" w:color="auto"/>
              <w:right w:val="single" w:sz="4" w:space="0" w:color="auto"/>
            </w:tcBorders>
            <w:shd w:val="clear" w:color="auto" w:fill="auto"/>
            <w:vAlign w:val="center"/>
          </w:tcPr>
          <w:p w:rsidR="00E11242" w:rsidRPr="00E11242" w:rsidRDefault="00E11242" w:rsidP="009326E2">
            <w:pPr>
              <w:jc w:val="center"/>
              <w:rPr>
                <w:bCs/>
              </w:rPr>
            </w:pPr>
          </w:p>
        </w:tc>
        <w:tc>
          <w:tcPr>
            <w:tcW w:w="851"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p>
        </w:tc>
        <w:tc>
          <w:tcPr>
            <w:tcW w:w="82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p>
        </w:tc>
        <w:tc>
          <w:tcPr>
            <w:tcW w:w="739" w:type="dxa"/>
            <w:tcBorders>
              <w:top w:val="nil"/>
              <w:left w:val="nil"/>
              <w:bottom w:val="single" w:sz="4" w:space="0" w:color="auto"/>
              <w:right w:val="single" w:sz="4" w:space="0" w:color="auto"/>
            </w:tcBorders>
            <w:shd w:val="clear" w:color="auto" w:fill="auto"/>
            <w:vAlign w:val="center"/>
          </w:tcPr>
          <w:p w:rsidR="00E11242" w:rsidRPr="00E11242" w:rsidRDefault="00E11242" w:rsidP="009326E2">
            <w:pPr>
              <w:jc w:val="center"/>
            </w:pPr>
          </w:p>
        </w:tc>
        <w:tc>
          <w:tcPr>
            <w:tcW w:w="709"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p>
        </w:tc>
        <w:tc>
          <w:tcPr>
            <w:tcW w:w="708"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p>
        </w:tc>
        <w:tc>
          <w:tcPr>
            <w:tcW w:w="108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0,206</w:t>
            </w:r>
          </w:p>
        </w:tc>
        <w:tc>
          <w:tcPr>
            <w:tcW w:w="76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0</w:t>
            </w:r>
          </w:p>
        </w:tc>
        <w:tc>
          <w:tcPr>
            <w:tcW w:w="63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p>
        </w:tc>
        <w:tc>
          <w:tcPr>
            <w:tcW w:w="1066" w:type="dxa"/>
            <w:tcBorders>
              <w:top w:val="single" w:sz="4" w:space="0" w:color="auto"/>
              <w:left w:val="nil"/>
              <w:bottom w:val="single" w:sz="4" w:space="0" w:color="auto"/>
              <w:right w:val="single" w:sz="4" w:space="0" w:color="auto"/>
            </w:tcBorders>
            <w:shd w:val="clear" w:color="000000" w:fill="FFFFFF"/>
            <w:noWrap/>
            <w:vAlign w:val="center"/>
          </w:tcPr>
          <w:p w:rsidR="00E11242" w:rsidRPr="00E11242" w:rsidRDefault="00E11242" w:rsidP="009326E2">
            <w:pPr>
              <w:jc w:val="center"/>
            </w:pPr>
            <w:r w:rsidRPr="00E11242">
              <w:t>535,139</w:t>
            </w:r>
          </w:p>
        </w:tc>
      </w:tr>
      <w:tr w:rsidR="00E11242" w:rsidRPr="00E11242" w:rsidTr="009326E2">
        <w:trPr>
          <w:trHeight w:val="792"/>
        </w:trPr>
        <w:tc>
          <w:tcPr>
            <w:tcW w:w="2235" w:type="dxa"/>
            <w:tcBorders>
              <w:top w:val="nil"/>
              <w:left w:val="single" w:sz="4" w:space="0" w:color="auto"/>
              <w:bottom w:val="single" w:sz="4" w:space="0" w:color="auto"/>
              <w:right w:val="single" w:sz="4" w:space="0" w:color="auto"/>
            </w:tcBorders>
            <w:shd w:val="clear" w:color="auto" w:fill="auto"/>
            <w:vAlign w:val="center"/>
          </w:tcPr>
          <w:p w:rsidR="00E11242" w:rsidRPr="00E11242" w:rsidRDefault="00E11242" w:rsidP="009326E2">
            <w:pPr>
              <w:ind w:firstLineChars="100" w:firstLine="240"/>
              <w:jc w:val="center"/>
            </w:pPr>
            <w:r w:rsidRPr="00E11242">
              <w:t>Михайловская школа</w:t>
            </w:r>
          </w:p>
        </w:tc>
        <w:tc>
          <w:tcPr>
            <w:tcW w:w="1417" w:type="dxa"/>
            <w:tcBorders>
              <w:top w:val="nil"/>
              <w:left w:val="nil"/>
              <w:bottom w:val="single" w:sz="4" w:space="0" w:color="auto"/>
              <w:right w:val="single" w:sz="4" w:space="0" w:color="auto"/>
            </w:tcBorders>
            <w:shd w:val="clear" w:color="auto" w:fill="auto"/>
            <w:vAlign w:val="center"/>
          </w:tcPr>
          <w:p w:rsidR="00E11242" w:rsidRPr="00E11242" w:rsidRDefault="00E11242" w:rsidP="009326E2">
            <w:pPr>
              <w:jc w:val="center"/>
              <w:rPr>
                <w:bCs/>
              </w:rPr>
            </w:pPr>
            <w:r w:rsidRPr="00E11242">
              <w:rPr>
                <w:bCs/>
              </w:rPr>
              <w:t>Образование</w:t>
            </w:r>
          </w:p>
        </w:tc>
        <w:tc>
          <w:tcPr>
            <w:tcW w:w="851"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10437,9</w:t>
            </w:r>
          </w:p>
        </w:tc>
        <w:tc>
          <w:tcPr>
            <w:tcW w:w="82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12</w:t>
            </w:r>
          </w:p>
        </w:tc>
        <w:tc>
          <w:tcPr>
            <w:tcW w:w="739" w:type="dxa"/>
            <w:tcBorders>
              <w:top w:val="nil"/>
              <w:left w:val="nil"/>
              <w:bottom w:val="single" w:sz="4" w:space="0" w:color="auto"/>
              <w:right w:val="single" w:sz="4" w:space="0" w:color="auto"/>
            </w:tcBorders>
            <w:shd w:val="clear" w:color="auto" w:fill="auto"/>
            <w:vAlign w:val="center"/>
          </w:tcPr>
          <w:p w:rsidR="00E11242" w:rsidRPr="00E11242" w:rsidRDefault="00E11242" w:rsidP="009326E2">
            <w:pPr>
              <w:jc w:val="center"/>
            </w:pPr>
            <w:r w:rsidRPr="00E11242">
              <w:t>3282</w:t>
            </w:r>
          </w:p>
        </w:tc>
        <w:tc>
          <w:tcPr>
            <w:tcW w:w="709"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0,35</w:t>
            </w:r>
          </w:p>
        </w:tc>
        <w:tc>
          <w:tcPr>
            <w:tcW w:w="708"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18</w:t>
            </w:r>
          </w:p>
        </w:tc>
        <w:tc>
          <w:tcPr>
            <w:tcW w:w="108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0,206</w:t>
            </w:r>
          </w:p>
        </w:tc>
        <w:tc>
          <w:tcPr>
            <w:tcW w:w="76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0</w:t>
            </w:r>
          </w:p>
        </w:tc>
        <w:tc>
          <w:tcPr>
            <w:tcW w:w="63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24</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E11242" w:rsidRPr="00E11242" w:rsidRDefault="00E11242" w:rsidP="009326E2">
            <w:pPr>
              <w:jc w:val="center"/>
            </w:pPr>
            <w:r w:rsidRPr="00E11242">
              <w:t>535,14</w:t>
            </w:r>
          </w:p>
        </w:tc>
      </w:tr>
    </w:tbl>
    <w:p w:rsidR="00E11242" w:rsidRPr="00E11242" w:rsidRDefault="00E11242" w:rsidP="00E11242">
      <w:pPr>
        <w:pStyle w:val="Sweet"/>
        <w:ind w:firstLine="0"/>
        <w:rPr>
          <w:rFonts w:ascii="Times New Roman" w:hAnsi="Times New Roman"/>
          <w:sz w:val="24"/>
          <w:szCs w:val="24"/>
        </w:rPr>
      </w:pPr>
    </w:p>
    <w:p w:rsidR="00E11242" w:rsidRPr="00E11242" w:rsidRDefault="00E11242" w:rsidP="00E11242">
      <w:pPr>
        <w:rPr>
          <w:b/>
        </w:rPr>
      </w:pPr>
    </w:p>
    <w:p w:rsidR="00E11242" w:rsidRPr="00E11242" w:rsidRDefault="00E11242" w:rsidP="00E11242">
      <w:pPr>
        <w:jc w:val="center"/>
        <w:rPr>
          <w:b/>
        </w:rPr>
      </w:pPr>
      <w:r w:rsidRPr="00E11242">
        <w:rPr>
          <w:b/>
        </w:rPr>
        <w:t>Таблица 3 Тепловые сети и потери в тепловых сетях</w:t>
      </w:r>
    </w:p>
    <w:p w:rsidR="00E11242" w:rsidRPr="00E11242" w:rsidRDefault="00E11242" w:rsidP="00E11242">
      <w:pPr>
        <w:jc w:val="center"/>
        <w:rPr>
          <w:b/>
        </w:rPr>
      </w:pPr>
    </w:p>
    <w:tbl>
      <w:tblPr>
        <w:tblW w:w="94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057"/>
        <w:gridCol w:w="1187"/>
        <w:gridCol w:w="1244"/>
        <w:gridCol w:w="1036"/>
        <w:gridCol w:w="1216"/>
        <w:gridCol w:w="1261"/>
        <w:gridCol w:w="1464"/>
      </w:tblGrid>
      <w:tr w:rsidR="00E11242" w:rsidRPr="00E11242" w:rsidTr="009326E2">
        <w:trPr>
          <w:trHeight w:val="1863"/>
        </w:trPr>
        <w:tc>
          <w:tcPr>
            <w:tcW w:w="1101" w:type="dxa"/>
            <w:shd w:val="clear" w:color="auto" w:fill="auto"/>
            <w:vAlign w:val="center"/>
          </w:tcPr>
          <w:p w:rsidR="00E11242" w:rsidRPr="00E11242" w:rsidRDefault="00E11242" w:rsidP="009326E2">
            <w:pPr>
              <w:jc w:val="center"/>
            </w:pPr>
            <w:r w:rsidRPr="00E11242">
              <w:t xml:space="preserve">Тип </w:t>
            </w:r>
            <w:proofErr w:type="spellStart"/>
            <w:proofErr w:type="gramStart"/>
            <w:r w:rsidRPr="00E11242">
              <w:t>проклад-ки</w:t>
            </w:r>
            <w:proofErr w:type="spellEnd"/>
            <w:proofErr w:type="gramEnd"/>
          </w:p>
        </w:tc>
        <w:tc>
          <w:tcPr>
            <w:tcW w:w="1033" w:type="dxa"/>
            <w:shd w:val="clear" w:color="auto" w:fill="auto"/>
            <w:vAlign w:val="center"/>
          </w:tcPr>
          <w:p w:rsidR="00E11242" w:rsidRPr="00E11242" w:rsidRDefault="00E11242" w:rsidP="009326E2">
            <w:pPr>
              <w:jc w:val="center"/>
            </w:pPr>
            <w:proofErr w:type="spellStart"/>
            <w:proofErr w:type="gramStart"/>
            <w:r w:rsidRPr="00E11242">
              <w:t>Наруж-ный</w:t>
            </w:r>
            <w:proofErr w:type="spellEnd"/>
            <w:proofErr w:type="gramEnd"/>
            <w:r w:rsidRPr="00E11242">
              <w:t xml:space="preserve"> диаметр труб, мм</w:t>
            </w:r>
          </w:p>
        </w:tc>
        <w:tc>
          <w:tcPr>
            <w:tcW w:w="1154" w:type="dxa"/>
            <w:shd w:val="clear" w:color="auto" w:fill="auto"/>
            <w:vAlign w:val="center"/>
          </w:tcPr>
          <w:p w:rsidR="00E11242" w:rsidRPr="00E11242" w:rsidRDefault="00E11242" w:rsidP="009326E2">
            <w:pPr>
              <w:jc w:val="center"/>
            </w:pPr>
            <w:proofErr w:type="gramStart"/>
            <w:r w:rsidRPr="00E11242">
              <w:t>Общая</w:t>
            </w:r>
            <w:proofErr w:type="gramEnd"/>
            <w:r w:rsidRPr="00E11242">
              <w:t xml:space="preserve"> </w:t>
            </w:r>
            <w:proofErr w:type="spellStart"/>
            <w:r w:rsidRPr="00E11242">
              <w:t>протя-женность</w:t>
            </w:r>
            <w:proofErr w:type="spellEnd"/>
            <w:r w:rsidRPr="00E11242">
              <w:t xml:space="preserve"> сетей, км</w:t>
            </w:r>
          </w:p>
        </w:tc>
        <w:tc>
          <w:tcPr>
            <w:tcW w:w="1208" w:type="dxa"/>
            <w:shd w:val="clear" w:color="auto" w:fill="auto"/>
            <w:vAlign w:val="center"/>
          </w:tcPr>
          <w:p w:rsidR="00E11242" w:rsidRPr="00E11242" w:rsidRDefault="00E11242" w:rsidP="009326E2">
            <w:pPr>
              <w:jc w:val="center"/>
            </w:pPr>
            <w:proofErr w:type="spellStart"/>
            <w:proofErr w:type="gramStart"/>
            <w:r w:rsidRPr="00E11242">
              <w:t>Протя-женность</w:t>
            </w:r>
            <w:proofErr w:type="spellEnd"/>
            <w:proofErr w:type="gramEnd"/>
            <w:r w:rsidRPr="00E11242">
              <w:t xml:space="preserve"> участков </w:t>
            </w:r>
            <w:proofErr w:type="spellStart"/>
            <w:r w:rsidRPr="00E11242">
              <w:t>теплопро-водов</w:t>
            </w:r>
            <w:proofErr w:type="spellEnd"/>
            <w:r w:rsidRPr="00E11242">
              <w:t xml:space="preserve"> на </w:t>
            </w:r>
            <w:proofErr w:type="spellStart"/>
            <w:r w:rsidRPr="00E11242">
              <w:t>отопле-ние</w:t>
            </w:r>
            <w:proofErr w:type="spellEnd"/>
            <w:r w:rsidRPr="00E11242">
              <w:t>, км</w:t>
            </w:r>
          </w:p>
        </w:tc>
        <w:tc>
          <w:tcPr>
            <w:tcW w:w="1036" w:type="dxa"/>
            <w:shd w:val="clear" w:color="auto" w:fill="auto"/>
            <w:vAlign w:val="center"/>
          </w:tcPr>
          <w:p w:rsidR="00E11242" w:rsidRPr="00E11242" w:rsidRDefault="00E11242" w:rsidP="009326E2">
            <w:pPr>
              <w:jc w:val="center"/>
            </w:pPr>
            <w:r w:rsidRPr="00E11242">
              <w:t xml:space="preserve">Потери </w:t>
            </w:r>
            <w:proofErr w:type="spellStart"/>
            <w:proofErr w:type="gramStart"/>
            <w:r w:rsidRPr="00E11242">
              <w:t>отопле-ние</w:t>
            </w:r>
            <w:proofErr w:type="spellEnd"/>
            <w:proofErr w:type="gramEnd"/>
            <w:r w:rsidRPr="00E11242">
              <w:t>, Гкал</w:t>
            </w:r>
          </w:p>
        </w:tc>
        <w:tc>
          <w:tcPr>
            <w:tcW w:w="1216" w:type="dxa"/>
            <w:shd w:val="clear" w:color="auto" w:fill="auto"/>
            <w:vAlign w:val="center"/>
          </w:tcPr>
          <w:p w:rsidR="00E11242" w:rsidRPr="00E11242" w:rsidRDefault="00E11242" w:rsidP="009326E2">
            <w:pPr>
              <w:jc w:val="center"/>
            </w:pPr>
            <w:r w:rsidRPr="00E11242">
              <w:t xml:space="preserve">Потери </w:t>
            </w:r>
            <w:proofErr w:type="spellStart"/>
            <w:r w:rsidRPr="00E11242">
              <w:t>отопл</w:t>
            </w:r>
            <w:proofErr w:type="spellEnd"/>
            <w:r w:rsidRPr="00E11242">
              <w:t xml:space="preserve"> через </w:t>
            </w:r>
            <w:proofErr w:type="spellStart"/>
            <w:proofErr w:type="gramStart"/>
            <w:r w:rsidRPr="00E11242">
              <w:t>поверх-ность</w:t>
            </w:r>
            <w:proofErr w:type="spellEnd"/>
            <w:proofErr w:type="gramEnd"/>
            <w:r w:rsidRPr="00E11242">
              <w:t>, Гкал</w:t>
            </w:r>
          </w:p>
        </w:tc>
        <w:tc>
          <w:tcPr>
            <w:tcW w:w="1261" w:type="dxa"/>
            <w:shd w:val="clear" w:color="auto" w:fill="auto"/>
            <w:vAlign w:val="center"/>
          </w:tcPr>
          <w:p w:rsidR="00E11242" w:rsidRPr="00E11242" w:rsidRDefault="00E11242" w:rsidP="009326E2">
            <w:pPr>
              <w:jc w:val="center"/>
            </w:pPr>
            <w:r w:rsidRPr="00E11242">
              <w:t xml:space="preserve">Потери </w:t>
            </w:r>
            <w:proofErr w:type="spellStart"/>
            <w:r w:rsidRPr="00E11242">
              <w:t>отопл</w:t>
            </w:r>
            <w:proofErr w:type="spellEnd"/>
            <w:r w:rsidRPr="00E11242">
              <w:t xml:space="preserve"> с утечками, Гкал</w:t>
            </w:r>
          </w:p>
        </w:tc>
        <w:tc>
          <w:tcPr>
            <w:tcW w:w="1464" w:type="dxa"/>
            <w:shd w:val="clear" w:color="auto" w:fill="auto"/>
            <w:vAlign w:val="center"/>
          </w:tcPr>
          <w:p w:rsidR="00E11242" w:rsidRPr="00E11242" w:rsidRDefault="00E11242" w:rsidP="009326E2">
            <w:pPr>
              <w:jc w:val="center"/>
            </w:pPr>
            <w:r w:rsidRPr="00E11242">
              <w:t xml:space="preserve">Расчетная тепловая нагрузка </w:t>
            </w:r>
            <w:proofErr w:type="spellStart"/>
            <w:proofErr w:type="gramStart"/>
            <w:r w:rsidRPr="00E11242">
              <w:t>трубопро-вода</w:t>
            </w:r>
            <w:proofErr w:type="spellEnd"/>
            <w:proofErr w:type="gramEnd"/>
            <w:r w:rsidRPr="00E11242">
              <w:t xml:space="preserve"> на отопление, Гкал</w:t>
            </w:r>
          </w:p>
        </w:tc>
      </w:tr>
      <w:tr w:rsidR="00E11242" w:rsidRPr="00E11242" w:rsidTr="009326E2">
        <w:trPr>
          <w:trHeight w:val="258"/>
        </w:trPr>
        <w:tc>
          <w:tcPr>
            <w:tcW w:w="1101" w:type="dxa"/>
            <w:shd w:val="clear" w:color="auto" w:fill="auto"/>
            <w:noWrap/>
            <w:vAlign w:val="bottom"/>
          </w:tcPr>
          <w:p w:rsidR="00E11242" w:rsidRPr="00E11242" w:rsidRDefault="00E11242" w:rsidP="009326E2">
            <w:pPr>
              <w:jc w:val="right"/>
            </w:pPr>
            <w:r w:rsidRPr="00E11242">
              <w:t>1</w:t>
            </w:r>
          </w:p>
        </w:tc>
        <w:tc>
          <w:tcPr>
            <w:tcW w:w="1033" w:type="dxa"/>
            <w:shd w:val="clear" w:color="auto" w:fill="auto"/>
            <w:noWrap/>
            <w:vAlign w:val="bottom"/>
          </w:tcPr>
          <w:p w:rsidR="00E11242" w:rsidRPr="00E11242" w:rsidRDefault="00E11242" w:rsidP="009326E2">
            <w:pPr>
              <w:jc w:val="right"/>
            </w:pPr>
            <w:r w:rsidRPr="00E11242">
              <w:t>2</w:t>
            </w:r>
          </w:p>
        </w:tc>
        <w:tc>
          <w:tcPr>
            <w:tcW w:w="1154" w:type="dxa"/>
            <w:shd w:val="clear" w:color="auto" w:fill="auto"/>
            <w:noWrap/>
            <w:vAlign w:val="bottom"/>
          </w:tcPr>
          <w:p w:rsidR="00E11242" w:rsidRPr="00E11242" w:rsidRDefault="00E11242" w:rsidP="009326E2">
            <w:pPr>
              <w:jc w:val="right"/>
            </w:pPr>
            <w:r w:rsidRPr="00E11242">
              <w:t>3</w:t>
            </w:r>
          </w:p>
        </w:tc>
        <w:tc>
          <w:tcPr>
            <w:tcW w:w="1208" w:type="dxa"/>
            <w:shd w:val="clear" w:color="auto" w:fill="auto"/>
            <w:noWrap/>
            <w:vAlign w:val="bottom"/>
          </w:tcPr>
          <w:p w:rsidR="00E11242" w:rsidRPr="00E11242" w:rsidRDefault="00E11242" w:rsidP="009326E2">
            <w:pPr>
              <w:jc w:val="right"/>
            </w:pPr>
            <w:r w:rsidRPr="00E11242">
              <w:t>4</w:t>
            </w:r>
          </w:p>
        </w:tc>
        <w:tc>
          <w:tcPr>
            <w:tcW w:w="1036" w:type="dxa"/>
            <w:tcBorders>
              <w:bottom w:val="single" w:sz="4" w:space="0" w:color="auto"/>
            </w:tcBorders>
            <w:shd w:val="clear" w:color="auto" w:fill="auto"/>
            <w:noWrap/>
            <w:vAlign w:val="bottom"/>
          </w:tcPr>
          <w:p w:rsidR="00E11242" w:rsidRPr="00E11242" w:rsidRDefault="00E11242" w:rsidP="009326E2">
            <w:pPr>
              <w:jc w:val="right"/>
            </w:pPr>
            <w:r w:rsidRPr="00E11242">
              <w:t>5</w:t>
            </w:r>
          </w:p>
        </w:tc>
        <w:tc>
          <w:tcPr>
            <w:tcW w:w="1216" w:type="dxa"/>
            <w:shd w:val="clear" w:color="auto" w:fill="auto"/>
            <w:noWrap/>
            <w:vAlign w:val="bottom"/>
          </w:tcPr>
          <w:p w:rsidR="00E11242" w:rsidRPr="00E11242" w:rsidRDefault="00E11242" w:rsidP="009326E2">
            <w:pPr>
              <w:jc w:val="right"/>
            </w:pPr>
            <w:r w:rsidRPr="00E11242">
              <w:t>6</w:t>
            </w:r>
          </w:p>
        </w:tc>
        <w:tc>
          <w:tcPr>
            <w:tcW w:w="1261" w:type="dxa"/>
            <w:shd w:val="clear" w:color="auto" w:fill="auto"/>
            <w:noWrap/>
            <w:vAlign w:val="bottom"/>
          </w:tcPr>
          <w:p w:rsidR="00E11242" w:rsidRPr="00E11242" w:rsidRDefault="00E11242" w:rsidP="009326E2">
            <w:pPr>
              <w:jc w:val="right"/>
            </w:pPr>
            <w:r w:rsidRPr="00E11242">
              <w:t>7</w:t>
            </w:r>
          </w:p>
        </w:tc>
        <w:tc>
          <w:tcPr>
            <w:tcW w:w="1464" w:type="dxa"/>
            <w:shd w:val="clear" w:color="auto" w:fill="auto"/>
            <w:noWrap/>
            <w:vAlign w:val="bottom"/>
          </w:tcPr>
          <w:p w:rsidR="00E11242" w:rsidRPr="00E11242" w:rsidRDefault="00E11242" w:rsidP="009326E2">
            <w:pPr>
              <w:jc w:val="right"/>
            </w:pPr>
            <w:r w:rsidRPr="00E11242">
              <w:t>8</w:t>
            </w:r>
          </w:p>
        </w:tc>
      </w:tr>
      <w:tr w:rsidR="00E11242" w:rsidRPr="00E11242" w:rsidTr="009326E2">
        <w:trPr>
          <w:trHeight w:val="258"/>
        </w:trPr>
        <w:tc>
          <w:tcPr>
            <w:tcW w:w="1101" w:type="dxa"/>
            <w:shd w:val="clear" w:color="auto" w:fill="auto"/>
            <w:noWrap/>
            <w:vAlign w:val="bottom"/>
          </w:tcPr>
          <w:p w:rsidR="00E11242" w:rsidRPr="00E11242" w:rsidRDefault="00E11242" w:rsidP="009326E2">
            <w:pPr>
              <w:jc w:val="center"/>
            </w:pPr>
            <w:r w:rsidRPr="00E11242">
              <w:t>ПНК</w:t>
            </w:r>
          </w:p>
        </w:tc>
        <w:tc>
          <w:tcPr>
            <w:tcW w:w="1033" w:type="dxa"/>
            <w:shd w:val="clear" w:color="auto" w:fill="auto"/>
            <w:noWrap/>
            <w:vAlign w:val="bottom"/>
          </w:tcPr>
          <w:p w:rsidR="00E11242" w:rsidRPr="00E11242" w:rsidRDefault="00E11242" w:rsidP="009326E2">
            <w:pPr>
              <w:jc w:val="center"/>
            </w:pPr>
            <w:r w:rsidRPr="00E11242">
              <w:t>108</w:t>
            </w:r>
          </w:p>
        </w:tc>
        <w:tc>
          <w:tcPr>
            <w:tcW w:w="1154" w:type="dxa"/>
            <w:shd w:val="clear" w:color="auto" w:fill="auto"/>
            <w:noWrap/>
            <w:vAlign w:val="bottom"/>
          </w:tcPr>
          <w:p w:rsidR="00E11242" w:rsidRPr="00E11242" w:rsidRDefault="00E11242" w:rsidP="009326E2">
            <w:pPr>
              <w:jc w:val="center"/>
            </w:pPr>
            <w:r w:rsidRPr="00E11242">
              <w:t>0,15</w:t>
            </w:r>
          </w:p>
        </w:tc>
        <w:tc>
          <w:tcPr>
            <w:tcW w:w="1208" w:type="dxa"/>
            <w:shd w:val="clear" w:color="auto" w:fill="auto"/>
            <w:noWrap/>
            <w:vAlign w:val="bottom"/>
          </w:tcPr>
          <w:p w:rsidR="00E11242" w:rsidRPr="00E11242" w:rsidRDefault="00E11242" w:rsidP="009326E2">
            <w:pPr>
              <w:jc w:val="center"/>
            </w:pPr>
            <w:r w:rsidRPr="00E11242">
              <w:t>0,15</w:t>
            </w:r>
          </w:p>
        </w:tc>
        <w:tc>
          <w:tcPr>
            <w:tcW w:w="1036" w:type="dxa"/>
            <w:shd w:val="clear" w:color="000000" w:fill="auto"/>
            <w:vAlign w:val="bottom"/>
          </w:tcPr>
          <w:p w:rsidR="00E11242" w:rsidRPr="00E11242" w:rsidRDefault="00E11242" w:rsidP="009326E2">
            <w:pPr>
              <w:jc w:val="center"/>
            </w:pPr>
            <w:r w:rsidRPr="00E11242">
              <w:t>77,34</w:t>
            </w:r>
          </w:p>
        </w:tc>
        <w:tc>
          <w:tcPr>
            <w:tcW w:w="1216" w:type="dxa"/>
            <w:shd w:val="clear" w:color="auto" w:fill="auto"/>
            <w:vAlign w:val="bottom"/>
          </w:tcPr>
          <w:p w:rsidR="00E11242" w:rsidRPr="00E11242" w:rsidRDefault="00E11242" w:rsidP="009326E2">
            <w:pPr>
              <w:jc w:val="center"/>
            </w:pPr>
            <w:r w:rsidRPr="00E11242">
              <w:t>75,58</w:t>
            </w:r>
          </w:p>
        </w:tc>
        <w:tc>
          <w:tcPr>
            <w:tcW w:w="1261" w:type="dxa"/>
            <w:shd w:val="clear" w:color="auto" w:fill="auto"/>
            <w:vAlign w:val="bottom"/>
          </w:tcPr>
          <w:p w:rsidR="00E11242" w:rsidRPr="00E11242" w:rsidRDefault="00E11242" w:rsidP="009326E2">
            <w:pPr>
              <w:jc w:val="center"/>
            </w:pPr>
            <w:r w:rsidRPr="00E11242">
              <w:t>1,77</w:t>
            </w:r>
          </w:p>
        </w:tc>
        <w:tc>
          <w:tcPr>
            <w:tcW w:w="1464" w:type="dxa"/>
            <w:shd w:val="clear" w:color="auto" w:fill="auto"/>
            <w:vAlign w:val="bottom"/>
          </w:tcPr>
          <w:p w:rsidR="00E11242" w:rsidRPr="00E11242" w:rsidRDefault="00E11242" w:rsidP="009326E2">
            <w:pPr>
              <w:jc w:val="center"/>
            </w:pPr>
            <w:r w:rsidRPr="00E11242">
              <w:t>0,02</w:t>
            </w:r>
          </w:p>
        </w:tc>
      </w:tr>
      <w:tr w:rsidR="00E11242" w:rsidRPr="00E11242" w:rsidTr="009326E2">
        <w:trPr>
          <w:trHeight w:val="258"/>
        </w:trPr>
        <w:tc>
          <w:tcPr>
            <w:tcW w:w="1101" w:type="dxa"/>
            <w:shd w:val="clear" w:color="auto" w:fill="auto"/>
            <w:noWrap/>
            <w:vAlign w:val="bottom"/>
          </w:tcPr>
          <w:p w:rsidR="00E11242" w:rsidRPr="00E11242" w:rsidRDefault="00E11242" w:rsidP="009326E2">
            <w:pPr>
              <w:jc w:val="center"/>
            </w:pPr>
          </w:p>
        </w:tc>
        <w:tc>
          <w:tcPr>
            <w:tcW w:w="1033" w:type="dxa"/>
            <w:shd w:val="clear" w:color="auto" w:fill="auto"/>
            <w:noWrap/>
            <w:vAlign w:val="bottom"/>
          </w:tcPr>
          <w:p w:rsidR="00E11242" w:rsidRPr="00E11242" w:rsidRDefault="00E11242" w:rsidP="009326E2">
            <w:pPr>
              <w:jc w:val="center"/>
            </w:pPr>
          </w:p>
        </w:tc>
        <w:tc>
          <w:tcPr>
            <w:tcW w:w="1154" w:type="dxa"/>
            <w:shd w:val="clear" w:color="auto" w:fill="auto"/>
            <w:noWrap/>
            <w:vAlign w:val="bottom"/>
          </w:tcPr>
          <w:p w:rsidR="00E11242" w:rsidRPr="00E11242" w:rsidRDefault="00E11242" w:rsidP="009326E2">
            <w:pPr>
              <w:jc w:val="center"/>
            </w:pPr>
          </w:p>
        </w:tc>
        <w:tc>
          <w:tcPr>
            <w:tcW w:w="1208" w:type="dxa"/>
            <w:shd w:val="clear" w:color="auto" w:fill="auto"/>
            <w:noWrap/>
            <w:vAlign w:val="bottom"/>
          </w:tcPr>
          <w:p w:rsidR="00E11242" w:rsidRPr="00E11242" w:rsidRDefault="00E11242" w:rsidP="009326E2">
            <w:pPr>
              <w:jc w:val="center"/>
            </w:pPr>
          </w:p>
        </w:tc>
        <w:tc>
          <w:tcPr>
            <w:tcW w:w="1036" w:type="dxa"/>
            <w:shd w:val="clear" w:color="000000" w:fill="auto"/>
            <w:vAlign w:val="bottom"/>
          </w:tcPr>
          <w:p w:rsidR="00E11242" w:rsidRPr="00E11242" w:rsidRDefault="00E11242" w:rsidP="009326E2">
            <w:pPr>
              <w:jc w:val="center"/>
            </w:pPr>
            <w:r w:rsidRPr="00E11242">
              <w:t>77,34</w:t>
            </w:r>
          </w:p>
        </w:tc>
        <w:tc>
          <w:tcPr>
            <w:tcW w:w="1216" w:type="dxa"/>
            <w:shd w:val="clear" w:color="auto" w:fill="auto"/>
            <w:vAlign w:val="bottom"/>
          </w:tcPr>
          <w:p w:rsidR="00E11242" w:rsidRPr="00E11242" w:rsidRDefault="00E11242" w:rsidP="009326E2">
            <w:pPr>
              <w:jc w:val="center"/>
            </w:pPr>
            <w:r w:rsidRPr="00E11242">
              <w:t>75,58</w:t>
            </w:r>
          </w:p>
        </w:tc>
        <w:tc>
          <w:tcPr>
            <w:tcW w:w="1261" w:type="dxa"/>
            <w:shd w:val="clear" w:color="auto" w:fill="auto"/>
            <w:vAlign w:val="bottom"/>
          </w:tcPr>
          <w:p w:rsidR="00E11242" w:rsidRPr="00E11242" w:rsidRDefault="00E11242" w:rsidP="009326E2">
            <w:pPr>
              <w:jc w:val="center"/>
            </w:pPr>
            <w:r w:rsidRPr="00E11242">
              <w:t>1,77</w:t>
            </w:r>
          </w:p>
        </w:tc>
        <w:tc>
          <w:tcPr>
            <w:tcW w:w="1464" w:type="dxa"/>
            <w:shd w:val="clear" w:color="auto" w:fill="auto"/>
            <w:vAlign w:val="bottom"/>
          </w:tcPr>
          <w:p w:rsidR="00E11242" w:rsidRPr="00E11242" w:rsidRDefault="00E11242" w:rsidP="009326E2">
            <w:pPr>
              <w:jc w:val="center"/>
            </w:pPr>
          </w:p>
        </w:tc>
      </w:tr>
    </w:tbl>
    <w:p w:rsidR="00E11242" w:rsidRPr="00E11242" w:rsidRDefault="00E11242" w:rsidP="00E11242">
      <w:pPr>
        <w:rPr>
          <w:b/>
        </w:rPr>
      </w:pPr>
    </w:p>
    <w:p w:rsidR="00E11242" w:rsidRPr="00E11242" w:rsidRDefault="00E11242" w:rsidP="00E11242">
      <w:pPr>
        <w:pStyle w:val="Sweet"/>
        <w:ind w:firstLine="0"/>
        <w:rPr>
          <w:rFonts w:ascii="Times New Roman" w:hAnsi="Times New Roman"/>
          <w:sz w:val="24"/>
          <w:szCs w:val="24"/>
        </w:rPr>
      </w:pPr>
      <w:r w:rsidRPr="00E11242">
        <w:rPr>
          <w:rFonts w:ascii="Times New Roman" w:hAnsi="Times New Roman"/>
          <w:sz w:val="24"/>
          <w:szCs w:val="24"/>
        </w:rPr>
        <w:t>Подключение к котельным новых потребителей не планируется, изменение тепловых нагрузок не предполагается.</w:t>
      </w:r>
    </w:p>
    <w:p w:rsidR="00E11242" w:rsidRPr="00E11242" w:rsidRDefault="00E11242" w:rsidP="00E11242">
      <w:pPr>
        <w:rPr>
          <w:b/>
        </w:rPr>
      </w:pPr>
      <w:r w:rsidRPr="00E11242">
        <w:rPr>
          <w:b/>
        </w:rPr>
        <w:t xml:space="preserve">        </w:t>
      </w:r>
    </w:p>
    <w:p w:rsidR="00E11242" w:rsidRPr="00E11242" w:rsidRDefault="00E11242" w:rsidP="00E11242">
      <w:pPr>
        <w:rPr>
          <w:b/>
        </w:rPr>
      </w:pPr>
    </w:p>
    <w:p w:rsidR="00E11242" w:rsidRPr="00E11242" w:rsidRDefault="00E11242" w:rsidP="00E11242">
      <w:pPr>
        <w:rPr>
          <w:b/>
        </w:rPr>
      </w:pPr>
    </w:p>
    <w:p w:rsidR="00E11242" w:rsidRPr="00E11242" w:rsidRDefault="00E11242" w:rsidP="00E11242">
      <w:pPr>
        <w:rPr>
          <w:b/>
        </w:rPr>
      </w:pPr>
    </w:p>
    <w:p w:rsidR="00E11242" w:rsidRPr="00E11242" w:rsidRDefault="00E11242" w:rsidP="00E11242">
      <w:pPr>
        <w:rPr>
          <w:b/>
        </w:rPr>
      </w:pPr>
    </w:p>
    <w:p w:rsidR="00E11242" w:rsidRPr="00E11242" w:rsidRDefault="00E11242" w:rsidP="00E11242">
      <w:pPr>
        <w:rPr>
          <w:b/>
        </w:rPr>
      </w:pPr>
    </w:p>
    <w:p w:rsidR="00E11242" w:rsidRPr="00E11242" w:rsidRDefault="00E11242" w:rsidP="00E11242">
      <w:pPr>
        <w:rPr>
          <w:b/>
        </w:rPr>
      </w:pPr>
    </w:p>
    <w:p w:rsidR="00E11242" w:rsidRPr="00E11242" w:rsidRDefault="00E11242" w:rsidP="00E11242">
      <w:pPr>
        <w:rPr>
          <w:b/>
        </w:rPr>
      </w:pPr>
    </w:p>
    <w:p w:rsidR="00E11242" w:rsidRPr="00E11242" w:rsidRDefault="00E11242" w:rsidP="00E11242">
      <w:pPr>
        <w:rPr>
          <w:b/>
        </w:rPr>
      </w:pPr>
    </w:p>
    <w:p w:rsidR="00E11242" w:rsidRPr="00E11242" w:rsidRDefault="00E11242" w:rsidP="00E11242">
      <w:pPr>
        <w:rPr>
          <w:b/>
        </w:rPr>
      </w:pPr>
    </w:p>
    <w:p w:rsidR="00E11242" w:rsidRPr="00E11242" w:rsidRDefault="00E11242" w:rsidP="00E11242">
      <w:pPr>
        <w:rPr>
          <w:b/>
        </w:rPr>
      </w:pPr>
    </w:p>
    <w:p w:rsidR="00E11242" w:rsidRDefault="00E11242" w:rsidP="00E11242">
      <w:pPr>
        <w:pStyle w:val="Sweet"/>
        <w:rPr>
          <w:rFonts w:ascii="Times New Roman" w:hAnsi="Times New Roman"/>
          <w:sz w:val="24"/>
          <w:szCs w:val="24"/>
        </w:rPr>
      </w:pPr>
    </w:p>
    <w:p w:rsidR="00E11242" w:rsidRDefault="00E11242" w:rsidP="00E11242">
      <w:pPr>
        <w:pStyle w:val="Sweet"/>
        <w:rPr>
          <w:rFonts w:ascii="Times New Roman" w:hAnsi="Times New Roman"/>
          <w:sz w:val="24"/>
          <w:szCs w:val="24"/>
        </w:rPr>
      </w:pPr>
    </w:p>
    <w:p w:rsidR="00E11242" w:rsidRDefault="00E11242" w:rsidP="00E11242">
      <w:pPr>
        <w:pStyle w:val="Sweet"/>
        <w:rPr>
          <w:rFonts w:ascii="Times New Roman" w:hAnsi="Times New Roman"/>
          <w:sz w:val="24"/>
          <w:szCs w:val="24"/>
        </w:rPr>
      </w:pPr>
    </w:p>
    <w:p w:rsidR="00E11242" w:rsidRDefault="00E11242" w:rsidP="00E11242">
      <w:pPr>
        <w:pStyle w:val="Sweet"/>
        <w:rPr>
          <w:rFonts w:ascii="Times New Roman" w:hAnsi="Times New Roman"/>
          <w:sz w:val="24"/>
          <w:szCs w:val="24"/>
        </w:rPr>
      </w:pPr>
    </w:p>
    <w:p w:rsidR="00E11242" w:rsidRDefault="00E11242" w:rsidP="00E11242">
      <w:pPr>
        <w:pStyle w:val="Sweet"/>
        <w:rPr>
          <w:rFonts w:ascii="Times New Roman" w:hAnsi="Times New Roman"/>
          <w:sz w:val="24"/>
          <w:szCs w:val="24"/>
        </w:rPr>
      </w:pPr>
    </w:p>
    <w:p w:rsidR="00E11242" w:rsidRPr="00E11242" w:rsidRDefault="00E11242" w:rsidP="00E11242">
      <w:pPr>
        <w:pStyle w:val="Sweet"/>
        <w:rPr>
          <w:rFonts w:ascii="Times New Roman" w:hAnsi="Times New Roman"/>
          <w:sz w:val="24"/>
          <w:szCs w:val="24"/>
        </w:rPr>
      </w:pPr>
    </w:p>
    <w:tbl>
      <w:tblPr>
        <w:tblW w:w="16115" w:type="dxa"/>
        <w:tblInd w:w="-1134" w:type="dxa"/>
        <w:tblLook w:val="04A0"/>
      </w:tblPr>
      <w:tblGrid>
        <w:gridCol w:w="10795"/>
        <w:gridCol w:w="514"/>
        <w:gridCol w:w="514"/>
        <w:gridCol w:w="514"/>
        <w:gridCol w:w="514"/>
        <w:gridCol w:w="507"/>
        <w:gridCol w:w="507"/>
        <w:gridCol w:w="507"/>
        <w:gridCol w:w="507"/>
        <w:gridCol w:w="507"/>
        <w:gridCol w:w="507"/>
        <w:gridCol w:w="222"/>
      </w:tblGrid>
      <w:tr w:rsidR="00E11242" w:rsidRPr="00E11242" w:rsidTr="009326E2">
        <w:trPr>
          <w:trHeight w:val="408"/>
        </w:trPr>
        <w:tc>
          <w:tcPr>
            <w:tcW w:w="16115" w:type="dxa"/>
            <w:gridSpan w:val="12"/>
            <w:tcBorders>
              <w:top w:val="nil"/>
              <w:left w:val="nil"/>
              <w:bottom w:val="nil"/>
              <w:right w:val="nil"/>
            </w:tcBorders>
            <w:shd w:val="clear" w:color="auto" w:fill="auto"/>
            <w:noWrap/>
            <w:vAlign w:val="bottom"/>
          </w:tcPr>
          <w:p w:rsidR="00E11242" w:rsidRPr="00E11242" w:rsidRDefault="00E11242" w:rsidP="009326E2">
            <w:pPr>
              <w:rPr>
                <w:b/>
                <w:bCs/>
                <w:iCs/>
                <w:color w:val="000000"/>
              </w:rPr>
            </w:pPr>
            <w:r w:rsidRPr="00E11242">
              <w:rPr>
                <w:b/>
                <w:bCs/>
                <w:i/>
                <w:iCs/>
                <w:color w:val="000000"/>
              </w:rPr>
              <w:lastRenderedPageBreak/>
              <w:t xml:space="preserve">       </w:t>
            </w:r>
            <w:r w:rsidRPr="00E11242">
              <w:rPr>
                <w:b/>
                <w:bCs/>
                <w:iCs/>
                <w:color w:val="000000"/>
              </w:rPr>
              <w:t xml:space="preserve">                Схема тепловых сетей Васисского сельского поселения</w:t>
            </w:r>
          </w:p>
          <w:p w:rsidR="00E11242" w:rsidRPr="00E11242" w:rsidRDefault="00E11242" w:rsidP="009326E2">
            <w:pPr>
              <w:rPr>
                <w:b/>
                <w:bCs/>
                <w:iCs/>
                <w:color w:val="000000"/>
              </w:rPr>
            </w:pPr>
            <w:r w:rsidRPr="00E11242">
              <w:rPr>
                <w:b/>
                <w:bCs/>
                <w:iCs/>
                <w:color w:val="000000"/>
              </w:rPr>
              <w:t xml:space="preserve">                                        </w:t>
            </w:r>
          </w:p>
          <w:p w:rsidR="00E11242" w:rsidRPr="00E11242" w:rsidRDefault="00E11242" w:rsidP="009326E2">
            <w:pPr>
              <w:rPr>
                <w:b/>
                <w:bCs/>
                <w:iCs/>
                <w:color w:val="000000"/>
              </w:rPr>
            </w:pPr>
            <w:r w:rsidRPr="00E11242">
              <w:rPr>
                <w:b/>
                <w:bCs/>
                <w:iCs/>
                <w:color w:val="000000"/>
              </w:rPr>
              <w:t xml:space="preserve">                                          Схема тепловой сети Михайловской СОШ</w:t>
            </w:r>
          </w:p>
        </w:tc>
      </w:tr>
      <w:tr w:rsidR="00E11242" w:rsidRPr="00E11242" w:rsidTr="009326E2">
        <w:trPr>
          <w:trHeight w:val="696"/>
        </w:trPr>
        <w:tc>
          <w:tcPr>
            <w:tcW w:w="10795" w:type="dxa"/>
            <w:tcBorders>
              <w:top w:val="nil"/>
              <w:left w:val="nil"/>
              <w:bottom w:val="nil"/>
              <w:right w:val="nil"/>
            </w:tcBorders>
            <w:shd w:val="clear" w:color="auto" w:fill="auto"/>
            <w:noWrap/>
            <w:vAlign w:val="bottom"/>
          </w:tcPr>
          <w:p w:rsidR="00E11242" w:rsidRPr="00E11242" w:rsidRDefault="00E11242" w:rsidP="009326E2">
            <w:pPr>
              <w:jc w:val="center"/>
              <w:rPr>
                <w:color w:val="000000"/>
              </w:rPr>
            </w:pPr>
          </w:p>
        </w:tc>
        <w:tc>
          <w:tcPr>
            <w:tcW w:w="5098" w:type="dxa"/>
            <w:gridSpan w:val="10"/>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jc w:val="cente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r w:rsidRPr="00E11242">
              <w:rPr>
                <w:color w:val="000000"/>
              </w:rPr>
              <w:pict>
                <v:shape id="TextBox 2" o:spid="_x0000_s1196" type="#_x0000_t75" style="position:absolute;margin-left:469.2pt;margin-top:39.6pt;width:64.8pt;height:129pt;z-index:3;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" o:insetmode="auto">
                  <v:imagedata r:id="rId11" o:title=""/>
                  <o:lock v:ext="edit" aspectratio="f"/>
                </v:shape>
              </w:pict>
            </w:r>
            <w:r w:rsidRPr="00E11242">
              <w:rPr>
                <w:color w:val="000000"/>
              </w:rPr>
              <w:pict>
                <v:shape id="Прямая соединительная линия 4" o:spid="_x0000_s1197" type="#_x0000_t75" style="position:absolute;margin-left:109.8pt;margin-top:40.2pt;width:1.2pt;height:37.8pt;z-index: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">
                  <v:imagedata r:id="rId12" o:title=""/>
                  <o:lock v:ext="edit" aspectratio="f"/>
                </v:shape>
              </w:pict>
            </w:r>
            <w:r w:rsidRPr="00E11242">
              <w:rPr>
                <w:color w:val="000000"/>
              </w:rPr>
              <w:pict>
                <v:shape id="Прямая соединительная линия 6" o:spid="_x0000_s1198" type="#_x0000_t75" style="position:absolute;margin-left:110.4pt;margin-top:77.4pt;width:358.8pt;height:1.2pt;z-index:5;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">
                  <v:imagedata r:id="rId13" o:title=""/>
                  <o:lock v:ext="edit" aspectratio="f"/>
                </v:shape>
              </w:pict>
            </w:r>
            <w:r w:rsidRPr="00E11242">
              <w:rPr>
                <w:color w:val="000000"/>
              </w:rPr>
              <w:pict>
                <v:shape id="TextBox 9" o:spid="_x0000_s1200" type="#_x0000_t75" style="position:absolute;margin-left:222.6pt;margin-top:87pt;width:66pt;height:21pt;z-index:7;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" o:insetmode="auto">
                  <v:imagedata r:id="rId14" o:title=""/>
                  <o:lock v:ext="edit" aspectratio="f"/>
                </v:shape>
              </w:pict>
            </w:r>
            <w:r w:rsidRPr="00E11242">
              <w:rPr>
                <w:color w:val="000000"/>
              </w:rPr>
              <w:pict>
                <v:shape id="TextBox 1" o:spid="_x0000_s1201" type="#_x0000_t75" style="position:absolute;margin-left:24pt;margin-top:10.2pt;width:118.8pt;height:40.8pt;z-index: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" o:insetmode="auto">
                  <v:imagedata r:id="rId15" o:title=""/>
                  <o:lock v:ext="edit" aspectratio="f"/>
                </v:shape>
              </w:pict>
            </w:r>
            <w:r w:rsidRPr="00E11242">
              <w:rPr>
                <w:color w:val="000000"/>
              </w:rPr>
              <w:pict>
                <v:shape id="TextBox 11" o:spid="_x0000_s1202" type="#_x0000_t75" style="position:absolute;margin-left:161.4pt;margin-top:66.6pt;width:17.4pt;height:18pt;z-index:9;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" o:insetmode="auto">
                  <v:imagedata r:id="rId16" o:title=""/>
                  <o:lock v:ext="edit" aspectratio="f"/>
                </v:shape>
              </w:pict>
            </w:r>
            <w:r w:rsidRPr="00E11242">
              <w:rPr>
                <w:color w:val="000000"/>
              </w:rPr>
              <w:pict>
                <v:shape id="TextBox 12" o:spid="_x0000_s1203" type="#_x0000_t75" style="position:absolute;margin-left:364.8pt;margin-top:69.6pt;width:16.8pt;height:17.4pt;z-index:1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" o:insetmode="auto">
                  <v:imagedata r:id="rId17" o:title=""/>
                  <o:lock v:ext="edit" aspectratio="f"/>
                </v:shape>
              </w:pict>
            </w:r>
          </w:p>
          <w:tbl>
            <w:tblPr>
              <w:tblW w:w="0" w:type="auto"/>
              <w:tblCellSpacing w:w="0" w:type="dxa"/>
              <w:tblCellMar>
                <w:left w:w="0" w:type="dxa"/>
                <w:right w:w="0" w:type="dxa"/>
              </w:tblCellMar>
              <w:tblLook w:val="04A0"/>
            </w:tblPr>
            <w:tblGrid>
              <w:gridCol w:w="960"/>
            </w:tblGrid>
            <w:tr w:rsidR="00E11242" w:rsidRPr="00E11242" w:rsidTr="009326E2">
              <w:trPr>
                <w:trHeight w:val="276"/>
                <w:tblCellSpacing w:w="0" w:type="dxa"/>
              </w:trPr>
              <w:tc>
                <w:tcPr>
                  <w:tcW w:w="960"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bl>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r w:rsidRPr="00E11242">
              <w:rPr>
                <w:color w:val="000000"/>
              </w:rPr>
              <w:pict>
                <v:shape id="TextBox 8" o:spid="_x0000_s1199" type="#_x0000_t75" style="position:absolute;margin-left:224.7pt;margin-top:.15pt;width:66pt;height:21pt;z-index: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" o:insetmode="auto">
                  <v:imagedata r:id="rId18" o:title=""/>
                  <o:lock v:ext="edit" aspectratio="f"/>
                </v:shape>
              </w:pict>
            </w: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r w:rsidR="00E11242" w:rsidRPr="00E11242" w:rsidTr="009326E2">
        <w:trPr>
          <w:trHeight w:val="276"/>
        </w:trPr>
        <w:tc>
          <w:tcPr>
            <w:tcW w:w="10795"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14"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507" w:type="dxa"/>
            <w:tcBorders>
              <w:top w:val="nil"/>
              <w:left w:val="nil"/>
              <w:bottom w:val="nil"/>
              <w:right w:val="nil"/>
            </w:tcBorders>
            <w:shd w:val="clear" w:color="auto" w:fill="auto"/>
            <w:noWrap/>
            <w:vAlign w:val="bottom"/>
          </w:tcPr>
          <w:p w:rsidR="00E11242" w:rsidRPr="00E11242" w:rsidRDefault="00E11242" w:rsidP="009326E2">
            <w:pPr>
              <w:rPr>
                <w:color w:val="000000"/>
              </w:rPr>
            </w:pPr>
          </w:p>
        </w:tc>
        <w:tc>
          <w:tcPr>
            <w:tcW w:w="222" w:type="dxa"/>
            <w:tcBorders>
              <w:top w:val="nil"/>
              <w:left w:val="nil"/>
              <w:bottom w:val="nil"/>
              <w:right w:val="nil"/>
            </w:tcBorders>
            <w:shd w:val="clear" w:color="auto" w:fill="auto"/>
            <w:noWrap/>
            <w:vAlign w:val="bottom"/>
          </w:tcPr>
          <w:p w:rsidR="00E11242" w:rsidRPr="00E11242" w:rsidRDefault="00E11242" w:rsidP="009326E2">
            <w:pPr>
              <w:rPr>
                <w:color w:val="000000"/>
              </w:rPr>
            </w:pPr>
          </w:p>
        </w:tc>
      </w:tr>
    </w:tbl>
    <w:p w:rsidR="00E11242" w:rsidRPr="00E11242" w:rsidRDefault="00E11242" w:rsidP="00E11242">
      <w:pPr>
        <w:ind w:firstLine="840"/>
        <w:jc w:val="both"/>
      </w:pPr>
    </w:p>
    <w:p w:rsidR="00E11242" w:rsidRPr="00E11242" w:rsidRDefault="00E11242" w:rsidP="00E11242">
      <w:pPr>
        <w:ind w:firstLine="840"/>
        <w:jc w:val="both"/>
      </w:pPr>
      <w:r w:rsidRPr="00E11242">
        <w:t>Теплоснабжение Васисского сельского поселения  осуществляется:</w:t>
      </w:r>
    </w:p>
    <w:p w:rsidR="00E11242" w:rsidRPr="00E11242" w:rsidRDefault="00E11242" w:rsidP="00E11242">
      <w:pPr>
        <w:ind w:firstLine="840"/>
        <w:jc w:val="both"/>
      </w:pPr>
      <w:r w:rsidRPr="00E11242">
        <w:t>- в частных дома, объектах социальной сферы и предприятиях села Васисс, села Михайловка и села Киксы от печей и котлов на дровах и угле;</w:t>
      </w:r>
    </w:p>
    <w:p w:rsidR="00E11242" w:rsidRPr="00E11242" w:rsidRDefault="00E11242" w:rsidP="00E11242">
      <w:pPr>
        <w:ind w:firstLine="840"/>
        <w:jc w:val="both"/>
      </w:pPr>
      <w:r w:rsidRPr="00E11242">
        <w:t>- Средняя общеобразовательная в селе Михайловка отапливаются от котельной на угле  и дровах мощностью 0,43 Гкал/час (таблица №1</w:t>
      </w:r>
      <w:proofErr w:type="gramStart"/>
      <w:r w:rsidRPr="00E11242">
        <w:t xml:space="preserve"> )</w:t>
      </w:r>
      <w:proofErr w:type="gramEnd"/>
      <w:r w:rsidRPr="00E11242">
        <w:t>, на печном отоплении бытовыми печами и котлами 0,82 Гкал/час.</w:t>
      </w:r>
    </w:p>
    <w:p w:rsidR="00E11242" w:rsidRPr="00E11242" w:rsidRDefault="00E11242" w:rsidP="00E11242">
      <w:pPr>
        <w:ind w:firstLine="840"/>
        <w:jc w:val="both"/>
      </w:pPr>
      <w:r w:rsidRPr="00E11242">
        <w:t xml:space="preserve">Во всех рассматриваемых населенных пунктах при градостроительном зонировании выделяются: общественно-деловая зона (ОД); зоны индивидуальной   жилой застройки (Ж-1);  зона сельскохозяйственного использования (СХ). </w:t>
      </w:r>
    </w:p>
    <w:p w:rsidR="00E11242" w:rsidRPr="00E11242" w:rsidRDefault="00E11242" w:rsidP="00E11242">
      <w:pPr>
        <w:ind w:firstLine="840"/>
        <w:jc w:val="both"/>
      </w:pPr>
      <w:r w:rsidRPr="00E11242">
        <w:t>Как центры обслуживания местных систем расселения, предполагается в перспективе, что населенные пункты  должны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сооружениями.</w:t>
      </w:r>
    </w:p>
    <w:p w:rsidR="00E11242" w:rsidRPr="00E11242" w:rsidRDefault="00E11242" w:rsidP="00E11242">
      <w:pPr>
        <w:ind w:firstLine="840"/>
        <w:jc w:val="both"/>
      </w:pPr>
      <w:r w:rsidRPr="00E11242">
        <w:t>В селе   Васисс  в настоящее время имеются сети инженерного обеспечения, это электрические сети, связь. Водоснабжение осуществляется из шахтных колодцев, водопровод отсутствует.</w:t>
      </w:r>
    </w:p>
    <w:p w:rsidR="00E11242" w:rsidRPr="00E11242" w:rsidRDefault="00E11242" w:rsidP="00E11242">
      <w:pPr>
        <w:ind w:firstLine="840"/>
        <w:jc w:val="both"/>
      </w:pPr>
      <w:r w:rsidRPr="00E11242">
        <w:t>В селе   Михайловка в настоящее время имеются сети инженерного обеспечения  это водопровод, теплосеть, электрические сети и связь.</w:t>
      </w:r>
    </w:p>
    <w:p w:rsidR="00E11242" w:rsidRPr="00E11242" w:rsidRDefault="00E11242" w:rsidP="00E11242">
      <w:pPr>
        <w:ind w:firstLine="840"/>
        <w:jc w:val="both"/>
      </w:pPr>
      <w:r w:rsidRPr="00E11242">
        <w:t>В селе   Киксы в настоящее время имеются сети инженерного обеспечения  это водопровод, электрические сети и связь.</w:t>
      </w:r>
    </w:p>
    <w:p w:rsidR="00E11242" w:rsidRPr="00E11242" w:rsidRDefault="00E11242" w:rsidP="00E11242">
      <w:pPr>
        <w:spacing w:line="225" w:lineRule="atLeast"/>
      </w:pPr>
      <w:r w:rsidRPr="00E11242">
        <w:t xml:space="preserve">    Объекты на территории Васисского сельского поселения имеют преимущественно локальные системы инженерного обеспечения. </w:t>
      </w:r>
    </w:p>
    <w:p w:rsidR="00E11242" w:rsidRPr="00E11242" w:rsidRDefault="00E11242" w:rsidP="00E11242">
      <w:pPr>
        <w:spacing w:line="225" w:lineRule="atLeast"/>
        <w:ind w:firstLine="708"/>
        <w:jc w:val="both"/>
        <w:rPr>
          <w:color w:val="000000"/>
        </w:rPr>
      </w:pPr>
    </w:p>
    <w:p w:rsidR="00E11242" w:rsidRPr="00E11242" w:rsidRDefault="00E11242" w:rsidP="00E11242">
      <w:pPr>
        <w:spacing w:line="225" w:lineRule="atLeast"/>
        <w:ind w:firstLine="708"/>
        <w:jc w:val="both"/>
      </w:pPr>
      <w:r w:rsidRPr="00E11242">
        <w:rPr>
          <w:color w:val="000000"/>
        </w:rPr>
        <w:t>Сравнительный анализ стоимости 1 МДж тепла, при различных вариантах источника энергии:</w:t>
      </w:r>
    </w:p>
    <w:p w:rsidR="00E11242" w:rsidRPr="00E11242" w:rsidRDefault="00E11242" w:rsidP="00E11242">
      <w:pPr>
        <w:spacing w:line="225" w:lineRule="atLeast"/>
        <w:jc w:val="both"/>
      </w:pPr>
      <w:r w:rsidRPr="00E11242">
        <w:rPr>
          <w:color w:val="000000"/>
        </w:rPr>
        <w:t>Э</w:t>
      </w:r>
      <w:r w:rsidRPr="00E11242">
        <w:rPr>
          <w:rStyle w:val="af3"/>
          <w:bCs w:val="0"/>
          <w:color w:val="000000"/>
        </w:rPr>
        <w:t>лектричество:</w:t>
      </w:r>
      <w:r w:rsidRPr="00E11242">
        <w:t xml:space="preserve"> </w:t>
      </w:r>
      <w:r w:rsidRPr="00E11242">
        <w:rPr>
          <w:color w:val="000000"/>
        </w:rPr>
        <w:t>1 кВт/</w:t>
      </w:r>
      <w:proofErr w:type="gramStart"/>
      <w:r w:rsidRPr="00E11242">
        <w:rPr>
          <w:color w:val="000000"/>
        </w:rPr>
        <w:t>ч</w:t>
      </w:r>
      <w:proofErr w:type="gramEnd"/>
      <w:r w:rsidRPr="00E11242">
        <w:rPr>
          <w:color w:val="000000"/>
        </w:rPr>
        <w:t xml:space="preserve"> энергии – дает тепловой энергии 3,6 МДж. Стоимость 1 кВт составляет 2,08 рубля,  из этого </w:t>
      </w:r>
      <w:proofErr w:type="gramStart"/>
      <w:r w:rsidRPr="00E11242">
        <w:rPr>
          <w:color w:val="000000"/>
        </w:rPr>
        <w:t>следует</w:t>
      </w:r>
      <w:proofErr w:type="gramEnd"/>
      <w:r w:rsidRPr="00E11242">
        <w:rPr>
          <w:color w:val="000000"/>
        </w:rPr>
        <w:t xml:space="preserve">  что 1 МДж будет стоить 50 копеек.</w:t>
      </w:r>
    </w:p>
    <w:p w:rsidR="00E11242" w:rsidRPr="00E11242" w:rsidRDefault="00E11242" w:rsidP="00E11242">
      <w:pPr>
        <w:spacing w:line="225" w:lineRule="atLeast"/>
        <w:jc w:val="both"/>
      </w:pPr>
      <w:r w:rsidRPr="00E11242">
        <w:rPr>
          <w:rStyle w:val="af3"/>
          <w:bCs w:val="0"/>
          <w:color w:val="000000"/>
        </w:rPr>
        <w:t>Сжиженный газ</w:t>
      </w:r>
      <w:r w:rsidRPr="00E11242">
        <w:rPr>
          <w:color w:val="000000"/>
        </w:rPr>
        <w:t xml:space="preserve"> при сгорании дает 41 МДж на 1кг и стоит  32,84 рубля, значит, 1 МДж будет стоить  80 копеек.</w:t>
      </w:r>
    </w:p>
    <w:p w:rsidR="00E11242" w:rsidRPr="00E11242" w:rsidRDefault="00E11242" w:rsidP="00E11242">
      <w:pPr>
        <w:spacing w:line="225" w:lineRule="atLeast"/>
        <w:jc w:val="both"/>
      </w:pPr>
      <w:r w:rsidRPr="00E11242">
        <w:rPr>
          <w:rStyle w:val="af3"/>
          <w:bCs w:val="0"/>
          <w:color w:val="000000"/>
        </w:rPr>
        <w:lastRenderedPageBreak/>
        <w:t>Природный газ</w:t>
      </w:r>
      <w:r w:rsidRPr="00E11242">
        <w:rPr>
          <w:color w:val="000000"/>
        </w:rPr>
        <w:t xml:space="preserve">. 1кг природного газа дает 33 МДж тепла, 1 кубический метр весит около 800г. Стоимость   1 кубометра природного газа составляет 4 рубля 50 копеек, из этого </w:t>
      </w:r>
      <w:proofErr w:type="gramStart"/>
      <w:r w:rsidRPr="00E11242">
        <w:rPr>
          <w:color w:val="000000"/>
        </w:rPr>
        <w:t>следует 1 МДж</w:t>
      </w:r>
      <w:proofErr w:type="gramEnd"/>
      <w:r w:rsidRPr="00E11242">
        <w:rPr>
          <w:color w:val="000000"/>
        </w:rPr>
        <w:t xml:space="preserve"> будет стоить  17 копеек.</w:t>
      </w:r>
    </w:p>
    <w:p w:rsidR="00E11242" w:rsidRPr="00E11242" w:rsidRDefault="00E11242" w:rsidP="00E11242">
      <w:pPr>
        <w:spacing w:line="225" w:lineRule="atLeast"/>
      </w:pPr>
      <w:r w:rsidRPr="00E11242">
        <w:rPr>
          <w:color w:val="000000"/>
        </w:rPr>
        <w:t> </w:t>
      </w:r>
    </w:p>
    <w:p w:rsidR="00E11242" w:rsidRPr="00E11242" w:rsidRDefault="00E11242" w:rsidP="00E11242">
      <w:pPr>
        <w:spacing w:line="225" w:lineRule="atLeast"/>
        <w:jc w:val="center"/>
        <w:rPr>
          <w:rStyle w:val="af3"/>
          <w:color w:val="000000"/>
        </w:rPr>
      </w:pPr>
      <w:r w:rsidRPr="00E11242">
        <w:rPr>
          <w:rStyle w:val="af3"/>
          <w:color w:val="000000"/>
        </w:rPr>
        <w:t>Таблица 4 Сравнительный анализ стоимости 1МДж тепловой энергии</w:t>
      </w:r>
    </w:p>
    <w:p w:rsidR="00E11242" w:rsidRPr="00E11242" w:rsidRDefault="00E11242" w:rsidP="00E11242">
      <w:pPr>
        <w:spacing w:line="225" w:lineRule="atLeast"/>
        <w:jc w:val="center"/>
      </w:pPr>
    </w:p>
    <w:tbl>
      <w:tblPr>
        <w:tblW w:w="0" w:type="auto"/>
        <w:tblCellMar>
          <w:left w:w="0" w:type="dxa"/>
          <w:right w:w="0" w:type="dxa"/>
        </w:tblCellMar>
        <w:tblLook w:val="04A0"/>
      </w:tblPr>
      <w:tblGrid>
        <w:gridCol w:w="9365"/>
      </w:tblGrid>
      <w:tr w:rsidR="00E11242" w:rsidRPr="00E11242" w:rsidTr="009326E2">
        <w:tc>
          <w:tcPr>
            <w:tcW w:w="0" w:type="auto"/>
            <w:tcBorders>
              <w:top w:val="nil"/>
              <w:left w:val="nil"/>
              <w:bottom w:val="nil"/>
              <w:right w:val="nil"/>
            </w:tcBorders>
            <w:shd w:val="clear" w:color="auto" w:fill="auto"/>
          </w:tcPr>
          <w:tbl>
            <w:tblPr>
              <w:tblW w:w="0" w:type="auto"/>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738"/>
              <w:gridCol w:w="3055"/>
            </w:tblGrid>
            <w:tr w:rsidR="00E11242" w:rsidRPr="00E11242" w:rsidTr="009326E2">
              <w:tc>
                <w:tcPr>
                  <w:tcW w:w="5738" w:type="dxa"/>
                  <w:tcBorders>
                    <w:top w:val="single" w:sz="4" w:space="0" w:color="auto"/>
                    <w:bottom w:val="nil"/>
                    <w:right w:val="single" w:sz="4" w:space="0" w:color="auto"/>
                  </w:tcBorders>
                  <w:shd w:val="clear" w:color="auto" w:fill="auto"/>
                </w:tcPr>
                <w:p w:rsidR="00E11242" w:rsidRPr="00E11242" w:rsidRDefault="00E11242" w:rsidP="009326E2">
                  <w:pPr>
                    <w:jc w:val="center"/>
                  </w:pPr>
                  <w:r w:rsidRPr="00E11242">
                    <w:rPr>
                      <w:rStyle w:val="af3"/>
                    </w:rPr>
                    <w:t>Источник тепла:</w:t>
                  </w:r>
                </w:p>
              </w:tc>
              <w:tc>
                <w:tcPr>
                  <w:tcW w:w="3055" w:type="dxa"/>
                  <w:tcBorders>
                    <w:left w:val="single" w:sz="4" w:space="0" w:color="auto"/>
                  </w:tcBorders>
                  <w:shd w:val="clear" w:color="auto" w:fill="auto"/>
                </w:tcPr>
                <w:p w:rsidR="00E11242" w:rsidRPr="00E11242" w:rsidRDefault="00E11242" w:rsidP="009326E2">
                  <w:pPr>
                    <w:jc w:val="center"/>
                  </w:pPr>
                  <w:r w:rsidRPr="00E11242">
                    <w:rPr>
                      <w:rStyle w:val="af3"/>
                    </w:rPr>
                    <w:t>Стоимость 1 МДж тепла:</w:t>
                  </w:r>
                </w:p>
              </w:tc>
            </w:tr>
            <w:tr w:rsidR="00E11242" w:rsidRPr="00E11242" w:rsidTr="009326E2">
              <w:tc>
                <w:tcPr>
                  <w:tcW w:w="5738" w:type="dxa"/>
                  <w:tcBorders>
                    <w:top w:val="nil"/>
                    <w:bottom w:val="nil"/>
                    <w:right w:val="single" w:sz="4" w:space="0" w:color="auto"/>
                  </w:tcBorders>
                  <w:shd w:val="clear" w:color="auto" w:fill="auto"/>
                </w:tcPr>
                <w:p w:rsidR="00E11242" w:rsidRPr="00E11242" w:rsidRDefault="00E11242" w:rsidP="009326E2">
                  <w:r w:rsidRPr="00E11242">
                    <w:t>Природный газ</w:t>
                  </w:r>
                </w:p>
              </w:tc>
              <w:tc>
                <w:tcPr>
                  <w:tcW w:w="3055" w:type="dxa"/>
                  <w:tcBorders>
                    <w:left w:val="single" w:sz="4" w:space="0" w:color="auto"/>
                  </w:tcBorders>
                  <w:shd w:val="clear" w:color="auto" w:fill="auto"/>
                </w:tcPr>
                <w:p w:rsidR="00E11242" w:rsidRPr="00E11242" w:rsidRDefault="00E11242" w:rsidP="009326E2">
                  <w:r w:rsidRPr="00E11242">
                    <w:t>17 коп.</w:t>
                  </w:r>
                </w:p>
              </w:tc>
            </w:tr>
            <w:tr w:rsidR="00E11242" w:rsidRPr="00E11242" w:rsidTr="009326E2">
              <w:tc>
                <w:tcPr>
                  <w:tcW w:w="5738" w:type="dxa"/>
                  <w:tcBorders>
                    <w:top w:val="nil"/>
                    <w:bottom w:val="nil"/>
                    <w:right w:val="single" w:sz="4" w:space="0" w:color="auto"/>
                  </w:tcBorders>
                  <w:shd w:val="clear" w:color="auto" w:fill="auto"/>
                </w:tcPr>
                <w:p w:rsidR="00E11242" w:rsidRPr="00E11242" w:rsidRDefault="00E11242" w:rsidP="009326E2">
                  <w:r w:rsidRPr="00E11242">
                    <w:t>Сжиженный газ</w:t>
                  </w:r>
                </w:p>
              </w:tc>
              <w:tc>
                <w:tcPr>
                  <w:tcW w:w="3055" w:type="dxa"/>
                  <w:tcBorders>
                    <w:left w:val="single" w:sz="4" w:space="0" w:color="auto"/>
                  </w:tcBorders>
                  <w:shd w:val="clear" w:color="auto" w:fill="auto"/>
                </w:tcPr>
                <w:p w:rsidR="00E11242" w:rsidRPr="00E11242" w:rsidRDefault="00E11242" w:rsidP="009326E2">
                  <w:r w:rsidRPr="00E11242">
                    <w:t>80 коп.</w:t>
                  </w:r>
                </w:p>
              </w:tc>
            </w:tr>
            <w:tr w:rsidR="00E11242" w:rsidRPr="00E11242" w:rsidTr="009326E2">
              <w:tc>
                <w:tcPr>
                  <w:tcW w:w="5738" w:type="dxa"/>
                  <w:tcBorders>
                    <w:top w:val="nil"/>
                    <w:bottom w:val="single" w:sz="4" w:space="0" w:color="auto"/>
                    <w:right w:val="single" w:sz="4" w:space="0" w:color="auto"/>
                  </w:tcBorders>
                  <w:shd w:val="clear" w:color="auto" w:fill="auto"/>
                </w:tcPr>
                <w:p w:rsidR="00E11242" w:rsidRPr="00E11242" w:rsidRDefault="00E11242" w:rsidP="009326E2">
                  <w:r w:rsidRPr="00E11242">
                    <w:t>Электричество</w:t>
                  </w:r>
                </w:p>
              </w:tc>
              <w:tc>
                <w:tcPr>
                  <w:tcW w:w="3055" w:type="dxa"/>
                  <w:tcBorders>
                    <w:left w:val="single" w:sz="4" w:space="0" w:color="auto"/>
                  </w:tcBorders>
                  <w:shd w:val="clear" w:color="auto" w:fill="auto"/>
                </w:tcPr>
                <w:p w:rsidR="00E11242" w:rsidRPr="00E11242" w:rsidRDefault="00E11242" w:rsidP="009326E2">
                  <w:r w:rsidRPr="00E11242">
                    <w:t>50 коп.</w:t>
                  </w:r>
                </w:p>
              </w:tc>
            </w:tr>
          </w:tbl>
          <w:p w:rsidR="00E11242" w:rsidRPr="00E11242" w:rsidRDefault="00E11242" w:rsidP="009326E2"/>
        </w:tc>
      </w:tr>
    </w:tbl>
    <w:p w:rsidR="00E11242" w:rsidRPr="00E11242" w:rsidRDefault="00E11242" w:rsidP="00E11242">
      <w:pPr>
        <w:spacing w:line="225" w:lineRule="atLeast"/>
      </w:pPr>
    </w:p>
    <w:p w:rsidR="00E11242" w:rsidRPr="00E11242" w:rsidRDefault="00E11242" w:rsidP="00E11242">
      <w:pPr>
        <w:spacing w:line="225" w:lineRule="atLeast"/>
        <w:ind w:firstLine="720"/>
        <w:jc w:val="both"/>
      </w:pPr>
      <w:r w:rsidRPr="00E11242">
        <w:rPr>
          <w:color w:val="000000"/>
        </w:rPr>
        <w:t>Если ставить вопрос с точки зрения экономичности, надо изучить, сколько и какое топливо стоит в регионе и посчитать цену 1кВт тепла.</w:t>
      </w:r>
    </w:p>
    <w:p w:rsidR="00E11242" w:rsidRPr="00E11242" w:rsidRDefault="00E11242" w:rsidP="00E11242">
      <w:pPr>
        <w:spacing w:line="225" w:lineRule="atLeast"/>
      </w:pPr>
      <w:r w:rsidRPr="00E11242">
        <w:rPr>
          <w:color w:val="000000"/>
        </w:rPr>
        <w:t>Данные для расчета:</w:t>
      </w:r>
      <w:r w:rsidRPr="00E11242">
        <w:rPr>
          <w:color w:val="000000"/>
        </w:rPr>
        <w:br/>
        <w:t>дрова сухие - 3,900 кВт/</w:t>
      </w:r>
      <w:proofErr w:type="gramStart"/>
      <w:r w:rsidRPr="00E11242">
        <w:rPr>
          <w:color w:val="000000"/>
        </w:rPr>
        <w:t>кг</w:t>
      </w:r>
      <w:proofErr w:type="gramEnd"/>
      <w:r w:rsidRPr="00E11242">
        <w:rPr>
          <w:color w:val="000000"/>
        </w:rPr>
        <w:br/>
        <w:t>дрова влажные - 3,060 кВт/кг</w:t>
      </w:r>
      <w:r w:rsidRPr="00E11242">
        <w:rPr>
          <w:color w:val="000000"/>
        </w:rPr>
        <w:br/>
        <w:t>уголь - 5,100 кВт/кг</w:t>
      </w:r>
      <w:r w:rsidRPr="00E11242">
        <w:rPr>
          <w:color w:val="000000"/>
        </w:rPr>
        <w:br/>
        <w:t xml:space="preserve"> природный газ - 10,000 кВт/м3</w:t>
      </w:r>
      <w:r w:rsidRPr="00E11242">
        <w:rPr>
          <w:color w:val="000000"/>
        </w:rPr>
        <w:br/>
        <w:t xml:space="preserve">сжиженный газ - 20,800 кВт/м3 </w:t>
      </w:r>
    </w:p>
    <w:p w:rsidR="00E11242" w:rsidRPr="00E11242" w:rsidRDefault="00E11242" w:rsidP="00E11242">
      <w:pPr>
        <w:ind w:right="-21" w:firstLine="840"/>
        <w:jc w:val="both"/>
      </w:pPr>
      <w:r w:rsidRPr="00E11242">
        <w:t>На основании сравнительного анализа, рекомендуется использование газового топлива.</w:t>
      </w:r>
    </w:p>
    <w:p w:rsidR="00E11242" w:rsidRPr="00E11242" w:rsidRDefault="00E11242" w:rsidP="00E11242">
      <w:pPr>
        <w:ind w:right="-21" w:firstLine="840"/>
        <w:jc w:val="both"/>
      </w:pPr>
    </w:p>
    <w:p w:rsidR="00E11242" w:rsidRPr="00E11242" w:rsidRDefault="00E11242" w:rsidP="00E11242">
      <w:pPr>
        <w:ind w:right="-21" w:firstLine="840"/>
        <w:jc w:val="both"/>
      </w:pPr>
      <w:r w:rsidRPr="00E11242">
        <w:t xml:space="preserve"> Существующие отапливаемые объекты  в Васисском сельском поселении будут </w:t>
      </w:r>
      <w:proofErr w:type="gramStart"/>
      <w:r w:rsidRPr="00E11242">
        <w:t>снабжаться по прежней схеме централизовано</w:t>
      </w:r>
      <w:proofErr w:type="gramEnd"/>
      <w:r w:rsidRPr="00E11242">
        <w:t xml:space="preserve"> от существующей котельной Михайловской СОШ (таблица №1),  частные дома, социальные и предприятия будет снабжаться индивидуально и отапливаться индивидуально дровами и углем.  </w:t>
      </w:r>
    </w:p>
    <w:p w:rsidR="00E11242" w:rsidRPr="00E11242" w:rsidRDefault="00E11242" w:rsidP="00E11242">
      <w:pPr>
        <w:ind w:right="-21" w:firstLine="840"/>
        <w:jc w:val="both"/>
        <w:rPr>
          <w:color w:val="000000"/>
        </w:rPr>
      </w:pPr>
      <w:r w:rsidRPr="00E11242">
        <w:rPr>
          <w:color w:val="000000"/>
        </w:rPr>
        <w:t>Максимальный суммарный часовой расход тепла на нужды отопления населения, объектов муниципальной и бюджетной сферы, коммерческих структур и предприятий останется прежним -  1,25 Гкал/час</w:t>
      </w:r>
    </w:p>
    <w:p w:rsidR="00E11242" w:rsidRPr="00E11242" w:rsidRDefault="00E11242" w:rsidP="00E11242">
      <w:pPr>
        <w:spacing w:before="100" w:beforeAutospacing="1" w:after="100" w:afterAutospacing="1"/>
        <w:ind w:firstLine="720"/>
      </w:pPr>
      <w:r w:rsidRPr="00E11242">
        <w:t>Строительство новых котельных нецелесообразно, необходима реконструкция существующей котельной, спроса на тепловую энергию у населения частного сектора и коммерческих структур в Васисском сельском поселении нет.</w:t>
      </w:r>
    </w:p>
    <w:p w:rsidR="00E11242" w:rsidRPr="00E11242" w:rsidRDefault="00E11242" w:rsidP="00E11242">
      <w:pPr>
        <w:spacing w:before="100" w:beforeAutospacing="1" w:after="100" w:afterAutospacing="1"/>
        <w:ind w:firstLine="720"/>
      </w:pPr>
      <w:r w:rsidRPr="00E11242">
        <w:t xml:space="preserve"> Существующая схема тепловых сетей и систем теплоснабжения, является оптимальной для поселения ввиду не большой протяженности тепловой сети, небольших затрат на профилактику, ремонт и эксплуатацию. </w:t>
      </w:r>
      <w:proofErr w:type="gramStart"/>
      <w:r w:rsidRPr="00E11242">
        <w:t>Необходима реконструкция котельной  с заменой насосов на энергосберегающие, замена отопительного котла и дымовой трубы.</w:t>
      </w:r>
      <w:proofErr w:type="gramEnd"/>
    </w:p>
    <w:p w:rsidR="00E11242" w:rsidRPr="00E11242" w:rsidRDefault="00E11242" w:rsidP="00E11242">
      <w:pPr>
        <w:spacing w:before="100" w:beforeAutospacing="1" w:after="100" w:afterAutospacing="1"/>
        <w:ind w:firstLine="720"/>
        <w:jc w:val="both"/>
      </w:pPr>
      <w:r w:rsidRPr="00E11242">
        <w:t xml:space="preserve"> Трассировка и способ прокладки  тепловых сетей Васисского сельского поселения осуществлена  подземно в непроходных каналах. Необходима замена  тепловой сети и теплоизоляции с использованием  современных теплоизоляционных  материалов.</w:t>
      </w:r>
    </w:p>
    <w:p w:rsidR="00E11242" w:rsidRPr="00E11242" w:rsidRDefault="00E11242" w:rsidP="00E11242">
      <w:pPr>
        <w:jc w:val="both"/>
        <w:rPr>
          <w:b/>
        </w:rPr>
      </w:pPr>
      <w:r w:rsidRPr="00E11242">
        <w:rPr>
          <w:b/>
        </w:rPr>
        <w:t>Раздел 2. Перспективные балансы тепловой мощности источников тепловой энергии и тепловой нагрузки потребителей.</w:t>
      </w:r>
    </w:p>
    <w:p w:rsidR="00E11242" w:rsidRPr="00E11242" w:rsidRDefault="00E11242" w:rsidP="00E11242">
      <w:pPr>
        <w:jc w:val="both"/>
        <w:rPr>
          <w:b/>
        </w:rPr>
      </w:pPr>
    </w:p>
    <w:p w:rsidR="00E11242" w:rsidRPr="00E11242" w:rsidRDefault="00E11242" w:rsidP="00E11242">
      <w:pPr>
        <w:jc w:val="both"/>
      </w:pPr>
      <w:r w:rsidRPr="00E11242">
        <w:t>2.1.Радиус эффективного теплоснабжения.</w:t>
      </w:r>
    </w:p>
    <w:p w:rsidR="00E11242" w:rsidRPr="00E11242" w:rsidRDefault="00E11242" w:rsidP="00E11242">
      <w:pPr>
        <w:jc w:val="both"/>
      </w:pPr>
    </w:p>
    <w:p w:rsidR="00E11242" w:rsidRPr="00E11242" w:rsidRDefault="00E11242" w:rsidP="00E11242">
      <w:pPr>
        <w:jc w:val="both"/>
      </w:pPr>
      <w:r w:rsidRPr="00E11242">
        <w:t xml:space="preserve">    Среди основных мероприятий по энергосбережению в системах теплоснабжения можно выделить оптимизацию систем теплоснабжения в сельских поселениях  с учетом эффективного радиуса теплоснабжения. </w:t>
      </w:r>
    </w:p>
    <w:p w:rsidR="00E11242" w:rsidRPr="00E11242" w:rsidRDefault="00E11242" w:rsidP="00E11242">
      <w:pPr>
        <w:jc w:val="both"/>
      </w:pPr>
      <w:r w:rsidRPr="00E11242">
        <w:t xml:space="preserve">     Передача тепловой энергии на большие расстояния является экономически неэффективной.</w:t>
      </w:r>
    </w:p>
    <w:p w:rsidR="00E11242" w:rsidRPr="00E11242" w:rsidRDefault="00E11242" w:rsidP="00E11242">
      <w:pPr>
        <w:jc w:val="both"/>
      </w:pPr>
      <w:r w:rsidRPr="00E11242">
        <w:t xml:space="preserve">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E11242">
        <w:t>теплопотребляющих</w:t>
      </w:r>
      <w:proofErr w:type="spellEnd"/>
      <w:r w:rsidRPr="00E11242">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11242" w:rsidRPr="00E11242" w:rsidRDefault="00E11242" w:rsidP="00E11242">
      <w:pPr>
        <w:jc w:val="both"/>
      </w:pPr>
      <w:r w:rsidRPr="00E11242">
        <w:lastRenderedPageBreak/>
        <w:t xml:space="preserve">     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11242" w:rsidRPr="00E11242" w:rsidRDefault="00E11242" w:rsidP="00E11242">
      <w:pPr>
        <w:jc w:val="both"/>
      </w:pPr>
    </w:p>
    <w:p w:rsidR="00E11242" w:rsidRPr="00E11242" w:rsidRDefault="00E11242" w:rsidP="00E11242">
      <w:pPr>
        <w:jc w:val="both"/>
      </w:pPr>
      <w:r w:rsidRPr="00E11242">
        <w:t>2.2.Описание существующих и перспективных зон действия систем теплоснабжения, источников тепловой энергии.</w:t>
      </w:r>
    </w:p>
    <w:p w:rsidR="00E11242" w:rsidRPr="00E11242" w:rsidRDefault="00E11242" w:rsidP="00E11242">
      <w:pPr>
        <w:jc w:val="both"/>
      </w:pPr>
      <w:r w:rsidRPr="00E11242">
        <w:t>Описание существующих зон действия систем теплоснабжения, источников тепловой энергии.</w:t>
      </w:r>
    </w:p>
    <w:p w:rsidR="00E11242" w:rsidRPr="00E11242" w:rsidRDefault="00E11242" w:rsidP="00E11242">
      <w:pPr>
        <w:ind w:left="426"/>
        <w:jc w:val="both"/>
        <w:rPr>
          <w:b/>
        </w:rPr>
      </w:pPr>
      <w:r w:rsidRPr="00E11242">
        <w:rPr>
          <w:b/>
        </w:rPr>
        <w:t>Таблица 5 Описание существующих и перспективных зон действия систем теплоснабжения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4"/>
        <w:gridCol w:w="2374"/>
        <w:gridCol w:w="2374"/>
        <w:gridCol w:w="2383"/>
      </w:tblGrid>
      <w:tr w:rsidR="00E11242" w:rsidRPr="00E11242" w:rsidTr="009326E2">
        <w:tc>
          <w:tcPr>
            <w:tcW w:w="9505" w:type="dxa"/>
            <w:gridSpan w:val="4"/>
          </w:tcPr>
          <w:p w:rsidR="00E11242" w:rsidRPr="00E11242" w:rsidRDefault="00E11242" w:rsidP="009326E2">
            <w:pPr>
              <w:jc w:val="center"/>
            </w:pPr>
            <w:r w:rsidRPr="00E11242">
              <w:t>Максимальное удаление точки подключения потребителей от источника тепловой энергии</w:t>
            </w:r>
          </w:p>
        </w:tc>
      </w:tr>
      <w:tr w:rsidR="00E11242" w:rsidRPr="00E11242" w:rsidTr="009326E2">
        <w:tc>
          <w:tcPr>
            <w:tcW w:w="2374" w:type="dxa"/>
            <w:vAlign w:val="center"/>
          </w:tcPr>
          <w:p w:rsidR="00E11242" w:rsidRPr="00E11242" w:rsidRDefault="00E11242" w:rsidP="009326E2">
            <w:pPr>
              <w:jc w:val="center"/>
            </w:pPr>
            <w:r w:rsidRPr="00E11242">
              <w:t>на север</w:t>
            </w:r>
          </w:p>
        </w:tc>
        <w:tc>
          <w:tcPr>
            <w:tcW w:w="2374" w:type="dxa"/>
            <w:vAlign w:val="center"/>
          </w:tcPr>
          <w:p w:rsidR="00E11242" w:rsidRPr="00E11242" w:rsidRDefault="00E11242" w:rsidP="009326E2">
            <w:pPr>
              <w:jc w:val="center"/>
            </w:pPr>
            <w:r w:rsidRPr="00E11242">
              <w:t>на восток</w:t>
            </w:r>
          </w:p>
        </w:tc>
        <w:tc>
          <w:tcPr>
            <w:tcW w:w="2374" w:type="dxa"/>
            <w:vAlign w:val="center"/>
          </w:tcPr>
          <w:p w:rsidR="00E11242" w:rsidRPr="00E11242" w:rsidRDefault="00E11242" w:rsidP="009326E2">
            <w:pPr>
              <w:jc w:val="center"/>
            </w:pPr>
            <w:r w:rsidRPr="00E11242">
              <w:t>на юг</w:t>
            </w:r>
          </w:p>
        </w:tc>
        <w:tc>
          <w:tcPr>
            <w:tcW w:w="2383" w:type="dxa"/>
            <w:vAlign w:val="center"/>
          </w:tcPr>
          <w:p w:rsidR="00E11242" w:rsidRPr="00E11242" w:rsidRDefault="00E11242" w:rsidP="009326E2">
            <w:pPr>
              <w:jc w:val="center"/>
            </w:pPr>
            <w:r w:rsidRPr="00E11242">
              <w:t>на запад</w:t>
            </w:r>
          </w:p>
        </w:tc>
      </w:tr>
      <w:tr w:rsidR="00E11242" w:rsidRPr="00E11242" w:rsidTr="009326E2">
        <w:tc>
          <w:tcPr>
            <w:tcW w:w="9505" w:type="dxa"/>
            <w:gridSpan w:val="4"/>
          </w:tcPr>
          <w:p w:rsidR="00E11242" w:rsidRPr="00E11242" w:rsidRDefault="00E11242" w:rsidP="009326E2">
            <w:pPr>
              <w:jc w:val="center"/>
            </w:pPr>
            <w:r w:rsidRPr="00E11242">
              <w:t>Котельная Михайловской СОШ Васисского сельского поселения</w:t>
            </w:r>
          </w:p>
        </w:tc>
      </w:tr>
      <w:tr w:rsidR="00E11242" w:rsidRPr="00E11242" w:rsidTr="009326E2">
        <w:tc>
          <w:tcPr>
            <w:tcW w:w="2374" w:type="dxa"/>
          </w:tcPr>
          <w:p w:rsidR="00E11242" w:rsidRPr="00E11242" w:rsidRDefault="00E11242" w:rsidP="009326E2">
            <w:pPr>
              <w:jc w:val="center"/>
            </w:pPr>
            <w:r w:rsidRPr="00E11242">
              <w:t>0</w:t>
            </w:r>
          </w:p>
        </w:tc>
        <w:tc>
          <w:tcPr>
            <w:tcW w:w="2374" w:type="dxa"/>
          </w:tcPr>
          <w:p w:rsidR="00E11242" w:rsidRPr="00E11242" w:rsidRDefault="00E11242" w:rsidP="009326E2">
            <w:r w:rsidRPr="00E11242">
              <w:t xml:space="preserve">         0 </w:t>
            </w:r>
          </w:p>
        </w:tc>
        <w:tc>
          <w:tcPr>
            <w:tcW w:w="2374" w:type="dxa"/>
          </w:tcPr>
          <w:p w:rsidR="00E11242" w:rsidRPr="00E11242" w:rsidRDefault="00E11242" w:rsidP="009326E2">
            <w:pPr>
              <w:jc w:val="center"/>
            </w:pPr>
            <w:r w:rsidRPr="00E11242">
              <w:t>0</w:t>
            </w:r>
          </w:p>
        </w:tc>
        <w:tc>
          <w:tcPr>
            <w:tcW w:w="2383" w:type="dxa"/>
          </w:tcPr>
          <w:p w:rsidR="00E11242" w:rsidRPr="00E11242" w:rsidRDefault="00E11242" w:rsidP="009326E2">
            <w:pPr>
              <w:jc w:val="center"/>
            </w:pPr>
            <w:smartTag w:uri="urn:schemas-microsoft-com:office:smarttags" w:element="metricconverter">
              <w:smartTagPr>
                <w:attr w:name="ProductID" w:val="150 м"/>
              </w:smartTagPr>
              <w:r w:rsidRPr="00E11242">
                <w:t>150 м</w:t>
              </w:r>
            </w:smartTag>
          </w:p>
        </w:tc>
      </w:tr>
    </w:tbl>
    <w:p w:rsidR="00E11242" w:rsidRPr="00E11242" w:rsidRDefault="00E11242" w:rsidP="00E11242">
      <w:pPr>
        <w:jc w:val="both"/>
      </w:pPr>
    </w:p>
    <w:p w:rsidR="00E11242" w:rsidRPr="00E11242" w:rsidRDefault="00E11242" w:rsidP="00E11242">
      <w:pPr>
        <w:jc w:val="both"/>
      </w:pPr>
      <w:r w:rsidRPr="00E11242">
        <w:t>2.3. Описание существующих и перспективных зон действия индивидуальных источников тепловой энергии.</w:t>
      </w:r>
    </w:p>
    <w:p w:rsidR="00E11242" w:rsidRPr="00E11242" w:rsidRDefault="00E11242" w:rsidP="00E11242">
      <w:pPr>
        <w:jc w:val="both"/>
      </w:pPr>
      <w:r w:rsidRPr="00E11242">
        <w:t xml:space="preserve">      </w:t>
      </w:r>
      <w:proofErr w:type="spellStart"/>
      <w:r w:rsidRPr="00E11242">
        <w:t>Васисское</w:t>
      </w:r>
      <w:proofErr w:type="spellEnd"/>
      <w:r w:rsidRPr="00E11242">
        <w:t xml:space="preserve"> сельское поселение не  газифицировано, поэтому 100 % индивидуальных жилых домов, </w:t>
      </w:r>
      <w:proofErr w:type="spellStart"/>
      <w:r w:rsidRPr="00E11242">
        <w:t>соцобъектов</w:t>
      </w:r>
      <w:proofErr w:type="spellEnd"/>
      <w:r w:rsidRPr="00E11242">
        <w:t xml:space="preserve">, предприятий и коммерческих структур имеет индивидуальное  </w:t>
      </w:r>
      <w:proofErr w:type="gramStart"/>
      <w:r w:rsidRPr="00E11242">
        <w:t>отопление</w:t>
      </w:r>
      <w:proofErr w:type="gramEnd"/>
      <w:r w:rsidRPr="00E11242">
        <w:t xml:space="preserve"> работающее на угле и дровах. Индивидуальное отопление осуществляется от </w:t>
      </w:r>
      <w:proofErr w:type="spellStart"/>
      <w:r w:rsidRPr="00E11242">
        <w:t>теплоисточников</w:t>
      </w:r>
      <w:proofErr w:type="spellEnd"/>
      <w:r w:rsidRPr="00E11242">
        <w:t xml:space="preserve">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E11242" w:rsidRPr="00E11242" w:rsidRDefault="00E11242" w:rsidP="00E11242">
      <w:pPr>
        <w:jc w:val="both"/>
      </w:pPr>
      <w:r w:rsidRPr="00E11242">
        <w:t xml:space="preserve">        На основании данных сайтов компаний производителей котельного оборудования, технических паспортов отопительных котлов, характеристика индивидуальных теплогенерирующих установок имеет следующий вид:</w:t>
      </w:r>
    </w:p>
    <w:p w:rsidR="00E11242" w:rsidRPr="00E11242" w:rsidRDefault="00E11242" w:rsidP="00E11242">
      <w:pPr>
        <w:jc w:val="both"/>
      </w:pPr>
    </w:p>
    <w:p w:rsidR="00E11242" w:rsidRPr="00E11242" w:rsidRDefault="00E11242" w:rsidP="00E11242">
      <w:pPr>
        <w:jc w:val="both"/>
      </w:pPr>
    </w:p>
    <w:p w:rsidR="00E11242" w:rsidRPr="00E11242" w:rsidRDefault="00E11242" w:rsidP="00E11242">
      <w:pPr>
        <w:jc w:val="both"/>
      </w:pPr>
    </w:p>
    <w:tbl>
      <w:tblPr>
        <w:tblW w:w="0" w:type="auto"/>
        <w:tblLook w:val="01E0"/>
      </w:tblPr>
      <w:tblGrid>
        <w:gridCol w:w="3190"/>
        <w:gridCol w:w="3190"/>
        <w:gridCol w:w="3191"/>
      </w:tblGrid>
      <w:tr w:rsidR="00E11242" w:rsidRPr="00E11242" w:rsidTr="009326E2">
        <w:tc>
          <w:tcPr>
            <w:tcW w:w="3190" w:type="dxa"/>
            <w:shd w:val="clear" w:color="auto" w:fill="auto"/>
          </w:tcPr>
          <w:p w:rsidR="00E11242" w:rsidRPr="00E11242" w:rsidRDefault="00E11242" w:rsidP="009326E2">
            <w:pPr>
              <w:jc w:val="both"/>
            </w:pPr>
            <w:r w:rsidRPr="00E11242">
              <w:t>Вид топлива</w:t>
            </w:r>
          </w:p>
        </w:tc>
        <w:tc>
          <w:tcPr>
            <w:tcW w:w="3190" w:type="dxa"/>
            <w:shd w:val="clear" w:color="auto" w:fill="auto"/>
          </w:tcPr>
          <w:p w:rsidR="00E11242" w:rsidRPr="00E11242" w:rsidRDefault="00E11242" w:rsidP="009326E2">
            <w:r w:rsidRPr="00E11242">
              <w:t>Средний КПД теплогенерирующих установок</w:t>
            </w:r>
          </w:p>
        </w:tc>
        <w:tc>
          <w:tcPr>
            <w:tcW w:w="3191" w:type="dxa"/>
            <w:shd w:val="clear" w:color="auto" w:fill="auto"/>
          </w:tcPr>
          <w:p w:rsidR="00E11242" w:rsidRPr="00E11242" w:rsidRDefault="00E11242" w:rsidP="009326E2">
            <w:pPr>
              <w:jc w:val="center"/>
            </w:pPr>
            <w:r w:rsidRPr="00E11242">
              <w:t xml:space="preserve">Удельная теплота сгорания, </w:t>
            </w:r>
            <w:proofErr w:type="gramStart"/>
            <w:r w:rsidRPr="00E11242">
              <w:t>ккал</w:t>
            </w:r>
            <w:proofErr w:type="gramEnd"/>
            <w:r w:rsidRPr="00E11242">
              <w:t>/кг</w:t>
            </w:r>
          </w:p>
        </w:tc>
      </w:tr>
      <w:tr w:rsidR="00E11242" w:rsidRPr="00E11242" w:rsidTr="009326E2">
        <w:tc>
          <w:tcPr>
            <w:tcW w:w="3190" w:type="dxa"/>
            <w:shd w:val="clear" w:color="auto" w:fill="auto"/>
          </w:tcPr>
          <w:p w:rsidR="00E11242" w:rsidRPr="00E11242" w:rsidRDefault="00E11242" w:rsidP="009326E2">
            <w:pPr>
              <w:jc w:val="both"/>
            </w:pPr>
            <w:r w:rsidRPr="00E11242">
              <w:t>Уголь каменный,</w:t>
            </w:r>
          </w:p>
        </w:tc>
        <w:tc>
          <w:tcPr>
            <w:tcW w:w="3190" w:type="dxa"/>
            <w:shd w:val="clear" w:color="auto" w:fill="auto"/>
          </w:tcPr>
          <w:p w:rsidR="00E11242" w:rsidRPr="00E11242" w:rsidRDefault="00E11242" w:rsidP="009326E2">
            <w:pPr>
              <w:jc w:val="center"/>
            </w:pPr>
            <w:r w:rsidRPr="00E11242">
              <w:t>0,8</w:t>
            </w:r>
          </w:p>
        </w:tc>
        <w:tc>
          <w:tcPr>
            <w:tcW w:w="3191" w:type="dxa"/>
            <w:shd w:val="clear" w:color="auto" w:fill="auto"/>
          </w:tcPr>
          <w:p w:rsidR="00E11242" w:rsidRPr="00E11242" w:rsidRDefault="00E11242" w:rsidP="009326E2">
            <w:pPr>
              <w:jc w:val="center"/>
            </w:pPr>
            <w:r w:rsidRPr="00E11242">
              <w:t>5100</w:t>
            </w:r>
          </w:p>
        </w:tc>
      </w:tr>
      <w:tr w:rsidR="00E11242" w:rsidRPr="00E11242" w:rsidTr="009326E2">
        <w:tc>
          <w:tcPr>
            <w:tcW w:w="3190" w:type="dxa"/>
            <w:shd w:val="clear" w:color="auto" w:fill="auto"/>
          </w:tcPr>
          <w:p w:rsidR="00E11242" w:rsidRPr="00E11242" w:rsidRDefault="00E11242" w:rsidP="009326E2">
            <w:pPr>
              <w:jc w:val="both"/>
            </w:pPr>
            <w:r w:rsidRPr="00E11242">
              <w:t xml:space="preserve">Дрова </w:t>
            </w:r>
          </w:p>
        </w:tc>
        <w:tc>
          <w:tcPr>
            <w:tcW w:w="3190" w:type="dxa"/>
            <w:shd w:val="clear" w:color="auto" w:fill="auto"/>
          </w:tcPr>
          <w:p w:rsidR="00E11242" w:rsidRPr="00E11242" w:rsidRDefault="00E11242" w:rsidP="009326E2">
            <w:pPr>
              <w:jc w:val="center"/>
            </w:pPr>
            <w:r w:rsidRPr="00E11242">
              <w:t>0,68</w:t>
            </w:r>
          </w:p>
        </w:tc>
        <w:tc>
          <w:tcPr>
            <w:tcW w:w="3191" w:type="dxa"/>
            <w:shd w:val="clear" w:color="auto" w:fill="auto"/>
          </w:tcPr>
          <w:p w:rsidR="00E11242" w:rsidRPr="00E11242" w:rsidRDefault="00E11242" w:rsidP="009326E2">
            <w:pPr>
              <w:jc w:val="center"/>
            </w:pPr>
            <w:r w:rsidRPr="00E11242">
              <w:t>2 960</w:t>
            </w:r>
          </w:p>
        </w:tc>
      </w:tr>
      <w:tr w:rsidR="00E11242" w:rsidRPr="00E11242" w:rsidTr="009326E2">
        <w:tc>
          <w:tcPr>
            <w:tcW w:w="3190" w:type="dxa"/>
            <w:shd w:val="clear" w:color="auto" w:fill="auto"/>
          </w:tcPr>
          <w:p w:rsidR="00E11242" w:rsidRPr="00E11242" w:rsidRDefault="00E11242" w:rsidP="009326E2">
            <w:pPr>
              <w:jc w:val="both"/>
            </w:pPr>
            <w:r w:rsidRPr="00E11242">
              <w:t>Газ природный</w:t>
            </w:r>
          </w:p>
        </w:tc>
        <w:tc>
          <w:tcPr>
            <w:tcW w:w="3190" w:type="dxa"/>
            <w:shd w:val="clear" w:color="auto" w:fill="auto"/>
          </w:tcPr>
          <w:p w:rsidR="00E11242" w:rsidRPr="00E11242" w:rsidRDefault="00E11242" w:rsidP="009326E2">
            <w:pPr>
              <w:jc w:val="center"/>
            </w:pPr>
            <w:r w:rsidRPr="00E11242">
              <w:t>0,90</w:t>
            </w:r>
          </w:p>
        </w:tc>
        <w:tc>
          <w:tcPr>
            <w:tcW w:w="3191" w:type="dxa"/>
            <w:shd w:val="clear" w:color="auto" w:fill="auto"/>
          </w:tcPr>
          <w:p w:rsidR="00E11242" w:rsidRPr="00E11242" w:rsidRDefault="00E11242" w:rsidP="009326E2">
            <w:pPr>
              <w:jc w:val="center"/>
            </w:pPr>
            <w:r w:rsidRPr="00E11242">
              <w:t>8 000</w:t>
            </w:r>
          </w:p>
        </w:tc>
      </w:tr>
    </w:tbl>
    <w:p w:rsidR="00E11242" w:rsidRPr="00E11242" w:rsidRDefault="00E11242" w:rsidP="00E11242">
      <w:pPr>
        <w:jc w:val="both"/>
      </w:pPr>
    </w:p>
    <w:p w:rsidR="00E11242" w:rsidRPr="00E11242" w:rsidRDefault="00E11242" w:rsidP="00E11242">
      <w:pPr>
        <w:jc w:val="both"/>
      </w:pPr>
    </w:p>
    <w:p w:rsidR="00E11242" w:rsidRPr="00E11242" w:rsidRDefault="00E11242" w:rsidP="00E11242">
      <w:pPr>
        <w:jc w:val="both"/>
      </w:pPr>
      <w:r w:rsidRPr="00E11242">
        <w:t xml:space="preserve">  Главной тенденцией децентрализованного теплоснабжения населения, производства тепла индивидуальными </w:t>
      </w:r>
      <w:proofErr w:type="spellStart"/>
      <w:r w:rsidRPr="00E11242">
        <w:t>теплогенераторами</w:t>
      </w:r>
      <w:proofErr w:type="spellEnd"/>
      <w:r w:rsidRPr="00E11242">
        <w:t xml:space="preserve"> в перспективе могло бы являться газификация поселения. Но в краткосрочной перспективе газификация поселения не планируется в связи с недостаточными лимитами природного газа ОАО «</w:t>
      </w:r>
      <w:proofErr w:type="spellStart"/>
      <w:r w:rsidRPr="00E11242">
        <w:t>Тевризнефтегаз</w:t>
      </w:r>
      <w:proofErr w:type="spellEnd"/>
      <w:r w:rsidRPr="00E11242">
        <w:t>».</w:t>
      </w:r>
    </w:p>
    <w:p w:rsidR="00E11242" w:rsidRPr="00E11242" w:rsidRDefault="00E11242" w:rsidP="00E11242">
      <w:pPr>
        <w:jc w:val="both"/>
      </w:pPr>
    </w:p>
    <w:p w:rsidR="00E11242" w:rsidRPr="00E11242" w:rsidRDefault="00E11242" w:rsidP="00E11242">
      <w:pPr>
        <w:jc w:val="both"/>
      </w:pPr>
      <w:r w:rsidRPr="00E11242">
        <w:t>2.4.Перспективные балансы тепловой мощности и тепловой нагрузки в перспективных зонах действия источников тепловой энергии,</w:t>
      </w:r>
    </w:p>
    <w:p w:rsidR="00E11242" w:rsidRPr="00E11242" w:rsidRDefault="00E11242" w:rsidP="00E11242">
      <w:pPr>
        <w:jc w:val="both"/>
      </w:pPr>
    </w:p>
    <w:p w:rsidR="00E11242" w:rsidRPr="00E11242" w:rsidRDefault="00E11242" w:rsidP="00E11242">
      <w:pPr>
        <w:jc w:val="both"/>
      </w:pPr>
      <w:r w:rsidRPr="00E11242">
        <w:t xml:space="preserve">    Перспективные балансы тепловой мощности и тепловой нагрузки в перспективных зонах действия источников тепловой энергии равны </w:t>
      </w:r>
      <w:proofErr w:type="gramStart"/>
      <w:r w:rsidRPr="00E11242">
        <w:t>существующим</w:t>
      </w:r>
      <w:proofErr w:type="gramEnd"/>
      <w:r w:rsidRPr="00E11242">
        <w:t>, так как в Васисском сельском поселении не предусмотрено изменение существующей схемы теплоснабжения.</w:t>
      </w:r>
    </w:p>
    <w:p w:rsidR="00E11242" w:rsidRPr="00E11242" w:rsidRDefault="00E11242" w:rsidP="00E11242">
      <w:pPr>
        <w:jc w:val="both"/>
      </w:pPr>
    </w:p>
    <w:p w:rsidR="00E11242" w:rsidRPr="00E11242" w:rsidRDefault="00E11242" w:rsidP="00E11242">
      <w:pPr>
        <w:ind w:left="66"/>
        <w:jc w:val="both"/>
      </w:pPr>
      <w:r w:rsidRPr="00E11242">
        <w:t>2.5. Существующие значения установленной тепловой мощности основного оборудования источников тепловой энергии (в разрезе котельных).</w:t>
      </w:r>
    </w:p>
    <w:p w:rsidR="00E11242" w:rsidRDefault="00E11242" w:rsidP="00E11242">
      <w:pPr>
        <w:ind w:left="1080"/>
        <w:jc w:val="both"/>
        <w:rPr>
          <w:b/>
        </w:rPr>
      </w:pPr>
    </w:p>
    <w:p w:rsidR="00E11242" w:rsidRDefault="00E11242" w:rsidP="00E11242">
      <w:pPr>
        <w:ind w:left="1080"/>
        <w:jc w:val="both"/>
        <w:rPr>
          <w:b/>
        </w:rPr>
      </w:pPr>
    </w:p>
    <w:p w:rsidR="00E11242" w:rsidRDefault="00E11242" w:rsidP="00E11242">
      <w:pPr>
        <w:ind w:left="1080"/>
        <w:jc w:val="both"/>
        <w:rPr>
          <w:b/>
        </w:rPr>
      </w:pPr>
    </w:p>
    <w:p w:rsidR="00E11242" w:rsidRPr="00E11242" w:rsidRDefault="00E11242" w:rsidP="00E11242">
      <w:pPr>
        <w:ind w:left="1080"/>
        <w:jc w:val="both"/>
        <w:rPr>
          <w:b/>
        </w:rPr>
      </w:pPr>
      <w:r w:rsidRPr="00E11242">
        <w:rPr>
          <w:b/>
        </w:rPr>
        <w:lastRenderedPageBreak/>
        <w:t>Таблица 6 Существующие значения установленной тепловой мощности основного оборудования источников тепловой энергии</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3402"/>
      </w:tblGrid>
      <w:tr w:rsidR="00E11242" w:rsidRPr="00E11242" w:rsidTr="009326E2">
        <w:tc>
          <w:tcPr>
            <w:tcW w:w="5812" w:type="dxa"/>
            <w:vAlign w:val="center"/>
          </w:tcPr>
          <w:p w:rsidR="00E11242" w:rsidRPr="00E11242" w:rsidRDefault="00E11242" w:rsidP="009326E2">
            <w:pPr>
              <w:jc w:val="center"/>
              <w:rPr>
                <w:b/>
              </w:rPr>
            </w:pPr>
            <w:r w:rsidRPr="00E11242">
              <w:rPr>
                <w:b/>
              </w:rPr>
              <w:t>Наименование котельной</w:t>
            </w:r>
          </w:p>
        </w:tc>
        <w:tc>
          <w:tcPr>
            <w:tcW w:w="3402" w:type="dxa"/>
          </w:tcPr>
          <w:p w:rsidR="00E11242" w:rsidRPr="00E11242" w:rsidRDefault="00E11242" w:rsidP="009326E2">
            <w:pPr>
              <w:jc w:val="center"/>
              <w:rPr>
                <w:b/>
              </w:rPr>
            </w:pPr>
            <w:r w:rsidRPr="00E11242">
              <w:rPr>
                <w:b/>
              </w:rPr>
              <w:t>Установленная мощность, Гкал/час</w:t>
            </w:r>
          </w:p>
        </w:tc>
      </w:tr>
      <w:tr w:rsidR="00E11242" w:rsidRPr="00E11242" w:rsidTr="009326E2">
        <w:tc>
          <w:tcPr>
            <w:tcW w:w="5812" w:type="dxa"/>
            <w:vAlign w:val="center"/>
          </w:tcPr>
          <w:p w:rsidR="00E11242" w:rsidRPr="00E11242" w:rsidRDefault="00E11242" w:rsidP="009326E2">
            <w:r w:rsidRPr="00E11242">
              <w:t>Котельная Михайловской СОШ Васисского сельского поселения</w:t>
            </w:r>
          </w:p>
        </w:tc>
        <w:tc>
          <w:tcPr>
            <w:tcW w:w="3402" w:type="dxa"/>
          </w:tcPr>
          <w:p w:rsidR="00E11242" w:rsidRPr="00E11242" w:rsidRDefault="00E11242" w:rsidP="009326E2">
            <w:pPr>
              <w:jc w:val="center"/>
            </w:pPr>
            <w:r w:rsidRPr="00E11242">
              <w:t>0,43</w:t>
            </w:r>
          </w:p>
        </w:tc>
      </w:tr>
    </w:tbl>
    <w:p w:rsidR="00E11242" w:rsidRPr="00E11242" w:rsidRDefault="00E11242" w:rsidP="00E11242">
      <w:pPr>
        <w:jc w:val="both"/>
      </w:pPr>
    </w:p>
    <w:p w:rsidR="00E11242" w:rsidRPr="00E11242" w:rsidRDefault="00E11242" w:rsidP="00E11242">
      <w:pPr>
        <w:jc w:val="both"/>
      </w:pPr>
      <w:r w:rsidRPr="00E11242">
        <w:t>2.6.Существующие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E11242" w:rsidRPr="00E11242" w:rsidRDefault="00E11242" w:rsidP="00E11242">
      <w:pPr>
        <w:ind w:left="1080"/>
        <w:jc w:val="both"/>
      </w:pPr>
    </w:p>
    <w:p w:rsidR="00E11242" w:rsidRPr="00E11242" w:rsidRDefault="00E11242" w:rsidP="00E11242">
      <w:pPr>
        <w:ind w:left="1080"/>
        <w:jc w:val="both"/>
        <w:rPr>
          <w:b/>
        </w:rPr>
      </w:pPr>
      <w:r w:rsidRPr="00E11242">
        <w:rPr>
          <w:b/>
        </w:rPr>
        <w:t>Таблица 7 Существующие и перспективные затраты тепловой мощности на собственные и хозяйственные нужды источников тепловой энергии</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2055"/>
        <w:gridCol w:w="2055"/>
      </w:tblGrid>
      <w:tr w:rsidR="00E11242" w:rsidRPr="00E11242" w:rsidTr="009326E2">
        <w:tc>
          <w:tcPr>
            <w:tcW w:w="5387" w:type="dxa"/>
            <w:vMerge w:val="restart"/>
            <w:vAlign w:val="center"/>
          </w:tcPr>
          <w:p w:rsidR="00E11242" w:rsidRPr="00E11242" w:rsidRDefault="00E11242" w:rsidP="009326E2">
            <w:pPr>
              <w:jc w:val="center"/>
              <w:rPr>
                <w:b/>
              </w:rPr>
            </w:pPr>
            <w:r w:rsidRPr="00E11242">
              <w:rPr>
                <w:b/>
              </w:rPr>
              <w:t>Наименование котельной</w:t>
            </w:r>
          </w:p>
        </w:tc>
        <w:tc>
          <w:tcPr>
            <w:tcW w:w="4110" w:type="dxa"/>
            <w:gridSpan w:val="2"/>
          </w:tcPr>
          <w:p w:rsidR="00E11242" w:rsidRPr="00E11242" w:rsidRDefault="00E11242" w:rsidP="009326E2">
            <w:pPr>
              <w:jc w:val="center"/>
              <w:rPr>
                <w:b/>
              </w:rPr>
            </w:pPr>
            <w:r w:rsidRPr="00E11242">
              <w:rPr>
                <w:b/>
              </w:rPr>
              <w:t>Количество тепла расходуемого на собственные нужды от количества выработанного, %</w:t>
            </w:r>
          </w:p>
        </w:tc>
      </w:tr>
      <w:tr w:rsidR="00E11242" w:rsidRPr="00E11242" w:rsidTr="009326E2">
        <w:trPr>
          <w:trHeight w:val="126"/>
        </w:trPr>
        <w:tc>
          <w:tcPr>
            <w:tcW w:w="5387" w:type="dxa"/>
            <w:vMerge/>
          </w:tcPr>
          <w:p w:rsidR="00E11242" w:rsidRPr="00E11242" w:rsidRDefault="00E11242" w:rsidP="009326E2">
            <w:pPr>
              <w:rPr>
                <w:b/>
              </w:rPr>
            </w:pPr>
          </w:p>
        </w:tc>
        <w:tc>
          <w:tcPr>
            <w:tcW w:w="2055" w:type="dxa"/>
          </w:tcPr>
          <w:p w:rsidR="00E11242" w:rsidRPr="00E11242" w:rsidRDefault="00E11242" w:rsidP="009326E2">
            <w:pPr>
              <w:jc w:val="center"/>
              <w:rPr>
                <w:b/>
              </w:rPr>
            </w:pPr>
            <w:r w:rsidRPr="00E11242">
              <w:rPr>
                <w:b/>
              </w:rPr>
              <w:t>существующие</w:t>
            </w:r>
          </w:p>
        </w:tc>
        <w:tc>
          <w:tcPr>
            <w:tcW w:w="2055" w:type="dxa"/>
          </w:tcPr>
          <w:p w:rsidR="00E11242" w:rsidRPr="00E11242" w:rsidRDefault="00E11242" w:rsidP="009326E2">
            <w:pPr>
              <w:jc w:val="center"/>
              <w:rPr>
                <w:b/>
              </w:rPr>
            </w:pPr>
            <w:r w:rsidRPr="00E11242">
              <w:rPr>
                <w:b/>
              </w:rPr>
              <w:t>перспективные</w:t>
            </w:r>
          </w:p>
        </w:tc>
      </w:tr>
      <w:tr w:rsidR="00E11242" w:rsidRPr="00E11242" w:rsidTr="009326E2">
        <w:tc>
          <w:tcPr>
            <w:tcW w:w="5387" w:type="dxa"/>
            <w:vAlign w:val="center"/>
          </w:tcPr>
          <w:p w:rsidR="00E11242" w:rsidRPr="00E11242" w:rsidRDefault="00E11242" w:rsidP="009326E2">
            <w:r w:rsidRPr="00E11242">
              <w:t xml:space="preserve">Котельная Михайловской СОШ Васисского сельского поселения </w:t>
            </w:r>
          </w:p>
        </w:tc>
        <w:tc>
          <w:tcPr>
            <w:tcW w:w="2055" w:type="dxa"/>
          </w:tcPr>
          <w:p w:rsidR="00E11242" w:rsidRPr="00E11242" w:rsidRDefault="00E11242" w:rsidP="009326E2">
            <w:pPr>
              <w:jc w:val="center"/>
              <w:rPr>
                <w:highlight w:val="yellow"/>
              </w:rPr>
            </w:pPr>
            <w:r w:rsidRPr="00E11242">
              <w:t>2,17</w:t>
            </w:r>
          </w:p>
        </w:tc>
        <w:tc>
          <w:tcPr>
            <w:tcW w:w="2055" w:type="dxa"/>
          </w:tcPr>
          <w:p w:rsidR="00E11242" w:rsidRPr="00E11242" w:rsidRDefault="00E11242" w:rsidP="009326E2">
            <w:pPr>
              <w:jc w:val="center"/>
              <w:rPr>
                <w:highlight w:val="yellow"/>
              </w:rPr>
            </w:pPr>
            <w:r w:rsidRPr="00E11242">
              <w:t>2,17</w:t>
            </w:r>
          </w:p>
        </w:tc>
      </w:tr>
    </w:tbl>
    <w:p w:rsidR="00E11242" w:rsidRPr="00E11242" w:rsidRDefault="00E11242" w:rsidP="00E11242">
      <w:pPr>
        <w:jc w:val="both"/>
      </w:pPr>
    </w:p>
    <w:p w:rsidR="00E11242" w:rsidRPr="00E11242" w:rsidRDefault="00E11242" w:rsidP="00E11242">
      <w:pPr>
        <w:ind w:left="66"/>
        <w:jc w:val="both"/>
      </w:pPr>
    </w:p>
    <w:p w:rsidR="00E11242" w:rsidRPr="00E11242" w:rsidRDefault="00E11242" w:rsidP="00E11242">
      <w:pPr>
        <w:ind w:left="66"/>
        <w:jc w:val="both"/>
      </w:pPr>
      <w:r w:rsidRPr="00E11242">
        <w:t>2.7. Значения существующей и перспективной тепловой мощности источников тепловой энергии.</w:t>
      </w:r>
    </w:p>
    <w:p w:rsidR="00E11242" w:rsidRPr="00E11242" w:rsidRDefault="00E11242" w:rsidP="00E11242">
      <w:pPr>
        <w:ind w:left="66"/>
        <w:jc w:val="both"/>
        <w:rPr>
          <w:b/>
        </w:rPr>
      </w:pPr>
      <w:r w:rsidRPr="00E11242">
        <w:rPr>
          <w:b/>
        </w:rPr>
        <w:t>Таблица 8 Значения существующей и перспективной тепловой мощности источников тепловой энергии.</w:t>
      </w:r>
    </w:p>
    <w:p w:rsidR="00E11242" w:rsidRPr="00E11242" w:rsidRDefault="00E11242" w:rsidP="00E11242">
      <w:pPr>
        <w:ind w:left="1080"/>
        <w:jc w:val="both"/>
      </w:pPr>
    </w:p>
    <w:tbl>
      <w:tblPr>
        <w:tblW w:w="96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0"/>
        <w:gridCol w:w="1953"/>
        <w:gridCol w:w="2038"/>
        <w:gridCol w:w="2032"/>
      </w:tblGrid>
      <w:tr w:rsidR="00E11242" w:rsidRPr="00E11242" w:rsidTr="009326E2">
        <w:tc>
          <w:tcPr>
            <w:tcW w:w="3620" w:type="dxa"/>
            <w:vMerge w:val="restart"/>
            <w:vAlign w:val="center"/>
          </w:tcPr>
          <w:p w:rsidR="00E11242" w:rsidRPr="00E11242" w:rsidRDefault="00E11242" w:rsidP="009326E2">
            <w:pPr>
              <w:jc w:val="center"/>
              <w:rPr>
                <w:b/>
              </w:rPr>
            </w:pPr>
            <w:r w:rsidRPr="00E11242">
              <w:rPr>
                <w:b/>
              </w:rPr>
              <w:t>Наименование котельной</w:t>
            </w:r>
          </w:p>
        </w:tc>
        <w:tc>
          <w:tcPr>
            <w:tcW w:w="1953" w:type="dxa"/>
            <w:vMerge w:val="restart"/>
            <w:vAlign w:val="center"/>
          </w:tcPr>
          <w:p w:rsidR="00E11242" w:rsidRPr="00E11242" w:rsidRDefault="00E11242" w:rsidP="009326E2">
            <w:pPr>
              <w:jc w:val="center"/>
              <w:rPr>
                <w:b/>
              </w:rPr>
            </w:pPr>
            <w:r w:rsidRPr="00E11242">
              <w:rPr>
                <w:b/>
              </w:rPr>
              <w:t>Фактическая располагаемая мощность источника, Гкал/час</w:t>
            </w:r>
          </w:p>
        </w:tc>
        <w:tc>
          <w:tcPr>
            <w:tcW w:w="4070" w:type="dxa"/>
            <w:gridSpan w:val="2"/>
          </w:tcPr>
          <w:p w:rsidR="00E11242" w:rsidRPr="00E11242" w:rsidRDefault="00E11242" w:rsidP="009326E2">
            <w:pPr>
              <w:jc w:val="center"/>
              <w:rPr>
                <w:b/>
              </w:rPr>
            </w:pPr>
            <w:r w:rsidRPr="00E11242">
              <w:rPr>
                <w:b/>
              </w:rPr>
              <w:t>Подключенная нагрузка тепловой энергии, Гкал/час</w:t>
            </w:r>
          </w:p>
        </w:tc>
      </w:tr>
      <w:tr w:rsidR="00E11242" w:rsidRPr="00E11242" w:rsidTr="009326E2">
        <w:tc>
          <w:tcPr>
            <w:tcW w:w="3620" w:type="dxa"/>
            <w:vMerge/>
          </w:tcPr>
          <w:p w:rsidR="00E11242" w:rsidRPr="00E11242" w:rsidRDefault="00E11242" w:rsidP="009326E2">
            <w:pPr>
              <w:rPr>
                <w:b/>
              </w:rPr>
            </w:pPr>
          </w:p>
        </w:tc>
        <w:tc>
          <w:tcPr>
            <w:tcW w:w="1953" w:type="dxa"/>
            <w:vMerge/>
          </w:tcPr>
          <w:p w:rsidR="00E11242" w:rsidRPr="00E11242" w:rsidRDefault="00E11242" w:rsidP="009326E2">
            <w:pPr>
              <w:jc w:val="center"/>
              <w:rPr>
                <w:b/>
              </w:rPr>
            </w:pPr>
          </w:p>
        </w:tc>
        <w:tc>
          <w:tcPr>
            <w:tcW w:w="2038" w:type="dxa"/>
          </w:tcPr>
          <w:p w:rsidR="00E11242" w:rsidRPr="00E11242" w:rsidRDefault="00E11242" w:rsidP="009326E2">
            <w:pPr>
              <w:jc w:val="center"/>
              <w:rPr>
                <w:b/>
              </w:rPr>
            </w:pPr>
            <w:r w:rsidRPr="00E11242">
              <w:rPr>
                <w:b/>
              </w:rPr>
              <w:t>существующие</w:t>
            </w:r>
          </w:p>
        </w:tc>
        <w:tc>
          <w:tcPr>
            <w:tcW w:w="2032" w:type="dxa"/>
          </w:tcPr>
          <w:p w:rsidR="00E11242" w:rsidRPr="00E11242" w:rsidRDefault="00E11242" w:rsidP="009326E2">
            <w:pPr>
              <w:jc w:val="center"/>
              <w:rPr>
                <w:b/>
              </w:rPr>
            </w:pPr>
            <w:r w:rsidRPr="00E11242">
              <w:rPr>
                <w:b/>
              </w:rPr>
              <w:t>перспективные</w:t>
            </w:r>
          </w:p>
        </w:tc>
      </w:tr>
      <w:tr w:rsidR="00E11242" w:rsidRPr="00E11242" w:rsidTr="009326E2">
        <w:tc>
          <w:tcPr>
            <w:tcW w:w="3620" w:type="dxa"/>
            <w:vAlign w:val="center"/>
          </w:tcPr>
          <w:p w:rsidR="00E11242" w:rsidRPr="00E11242" w:rsidRDefault="00E11242" w:rsidP="009326E2">
            <w:r w:rsidRPr="00E11242">
              <w:t xml:space="preserve">Котельная Михайловской СОШ Васисского сельского поселения </w:t>
            </w:r>
          </w:p>
        </w:tc>
        <w:tc>
          <w:tcPr>
            <w:tcW w:w="1953" w:type="dxa"/>
            <w:vAlign w:val="center"/>
          </w:tcPr>
          <w:p w:rsidR="00E11242" w:rsidRPr="00E11242" w:rsidRDefault="00E11242" w:rsidP="009326E2">
            <w:pPr>
              <w:jc w:val="center"/>
            </w:pPr>
          </w:p>
          <w:p w:rsidR="00E11242" w:rsidRPr="00E11242" w:rsidRDefault="00E11242" w:rsidP="009326E2">
            <w:pPr>
              <w:jc w:val="center"/>
            </w:pPr>
            <w:r w:rsidRPr="00E11242">
              <w:t>0,43</w:t>
            </w:r>
          </w:p>
        </w:tc>
        <w:tc>
          <w:tcPr>
            <w:tcW w:w="2038" w:type="dxa"/>
            <w:vAlign w:val="center"/>
          </w:tcPr>
          <w:p w:rsidR="00E11242" w:rsidRPr="00E11242" w:rsidRDefault="00E11242" w:rsidP="009326E2">
            <w:pPr>
              <w:jc w:val="center"/>
            </w:pPr>
            <w:r w:rsidRPr="00E11242">
              <w:t>0,23</w:t>
            </w:r>
          </w:p>
        </w:tc>
        <w:tc>
          <w:tcPr>
            <w:tcW w:w="2032" w:type="dxa"/>
            <w:vAlign w:val="center"/>
          </w:tcPr>
          <w:p w:rsidR="00E11242" w:rsidRPr="00E11242" w:rsidRDefault="00E11242" w:rsidP="009326E2">
            <w:pPr>
              <w:jc w:val="center"/>
            </w:pPr>
            <w:r w:rsidRPr="00E11242">
              <w:t>0,23</w:t>
            </w:r>
          </w:p>
        </w:tc>
      </w:tr>
    </w:tbl>
    <w:p w:rsidR="00E11242" w:rsidRPr="00E11242" w:rsidRDefault="00E11242" w:rsidP="00E11242">
      <w:pPr>
        <w:jc w:val="both"/>
      </w:pPr>
    </w:p>
    <w:p w:rsidR="00E11242" w:rsidRPr="00E11242" w:rsidRDefault="00E11242" w:rsidP="00E11242">
      <w:pPr>
        <w:jc w:val="both"/>
      </w:pPr>
      <w:r w:rsidRPr="00E11242">
        <w:t>2.8.Значения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а также указанием затрат на компенсацию этих потерь.</w:t>
      </w:r>
    </w:p>
    <w:p w:rsidR="00E11242" w:rsidRPr="00E11242" w:rsidRDefault="00E11242" w:rsidP="00E11242">
      <w:pPr>
        <w:jc w:val="both"/>
      </w:pPr>
    </w:p>
    <w:p w:rsidR="00E11242" w:rsidRPr="00E11242" w:rsidRDefault="00E11242" w:rsidP="00E11242">
      <w:pPr>
        <w:ind w:left="426"/>
        <w:jc w:val="both"/>
        <w:rPr>
          <w:b/>
        </w:rPr>
      </w:pPr>
      <w:r w:rsidRPr="00E11242">
        <w:rPr>
          <w:b/>
        </w:rPr>
        <w:t>Таблица 9 Значения существующих и перспективных потерь тепловой энергии при ее передаче по тепловым сетям</w:t>
      </w:r>
    </w:p>
    <w:p w:rsidR="00E11242" w:rsidRPr="00E11242" w:rsidRDefault="00E11242" w:rsidP="00E11242">
      <w:pPr>
        <w:ind w:left="426"/>
        <w:jc w:val="both"/>
        <w:rPr>
          <w:b/>
        </w:rPr>
      </w:pPr>
    </w:p>
    <w:tbl>
      <w:tblPr>
        <w:tblpPr w:leftFromText="180" w:rightFromText="180" w:vertAnchor="text" w:tblpY="1"/>
        <w:tblOverlap w:val="never"/>
        <w:tblW w:w="1000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4"/>
        <w:gridCol w:w="1418"/>
        <w:gridCol w:w="1701"/>
        <w:gridCol w:w="1275"/>
        <w:gridCol w:w="1418"/>
      </w:tblGrid>
      <w:tr w:rsidR="00E11242" w:rsidRPr="00E11242" w:rsidTr="009326E2">
        <w:tblPrEx>
          <w:tblCellMar>
            <w:top w:w="0" w:type="dxa"/>
            <w:bottom w:w="0" w:type="dxa"/>
          </w:tblCellMar>
        </w:tblPrEx>
        <w:trPr>
          <w:trHeight w:val="108"/>
        </w:trPr>
        <w:tc>
          <w:tcPr>
            <w:tcW w:w="4194" w:type="dxa"/>
          </w:tcPr>
          <w:p w:rsidR="00E11242" w:rsidRPr="00E11242" w:rsidRDefault="00E11242" w:rsidP="009326E2">
            <w:pPr>
              <w:jc w:val="center"/>
              <w:rPr>
                <w:b/>
              </w:rPr>
            </w:pPr>
            <w:r w:rsidRPr="00E11242">
              <w:rPr>
                <w:b/>
              </w:rPr>
              <w:t>Наименование котельной</w:t>
            </w:r>
          </w:p>
        </w:tc>
        <w:tc>
          <w:tcPr>
            <w:tcW w:w="1418" w:type="dxa"/>
          </w:tcPr>
          <w:p w:rsidR="00E11242" w:rsidRPr="00E11242" w:rsidRDefault="00E11242" w:rsidP="009326E2">
            <w:pPr>
              <w:jc w:val="center"/>
              <w:rPr>
                <w:b/>
              </w:rPr>
            </w:pPr>
            <w:r w:rsidRPr="00E11242">
              <w:rPr>
                <w:b/>
              </w:rPr>
              <w:t>Потери ТЭ через изоляцию, Гкал</w:t>
            </w:r>
          </w:p>
        </w:tc>
        <w:tc>
          <w:tcPr>
            <w:tcW w:w="1701" w:type="dxa"/>
          </w:tcPr>
          <w:p w:rsidR="00E11242" w:rsidRPr="00E11242" w:rsidRDefault="00E11242" w:rsidP="009326E2">
            <w:pPr>
              <w:jc w:val="center"/>
              <w:rPr>
                <w:b/>
              </w:rPr>
            </w:pPr>
            <w:r w:rsidRPr="00E11242">
              <w:rPr>
                <w:b/>
              </w:rPr>
              <w:t>Потери ТЭ за счет потерь теплоносителя, Гкал</w:t>
            </w:r>
          </w:p>
        </w:tc>
        <w:tc>
          <w:tcPr>
            <w:tcW w:w="1275" w:type="dxa"/>
          </w:tcPr>
          <w:p w:rsidR="00E11242" w:rsidRPr="00E11242" w:rsidRDefault="00E11242" w:rsidP="009326E2">
            <w:pPr>
              <w:jc w:val="center"/>
              <w:rPr>
                <w:b/>
              </w:rPr>
            </w:pPr>
            <w:r w:rsidRPr="00E11242">
              <w:rPr>
                <w:b/>
              </w:rPr>
              <w:t>Потери ТЭ при передаче, Гкал</w:t>
            </w:r>
          </w:p>
        </w:tc>
        <w:tc>
          <w:tcPr>
            <w:tcW w:w="1418" w:type="dxa"/>
          </w:tcPr>
          <w:p w:rsidR="00E11242" w:rsidRPr="00E11242" w:rsidRDefault="00E11242" w:rsidP="009326E2">
            <w:pPr>
              <w:tabs>
                <w:tab w:val="left" w:pos="735"/>
              </w:tabs>
              <w:jc w:val="center"/>
              <w:rPr>
                <w:b/>
              </w:rPr>
            </w:pPr>
            <w:r w:rsidRPr="00E11242">
              <w:rPr>
                <w:b/>
              </w:rPr>
              <w:t>Затраты на компенсацию потерь ТЭ, тыс. руб.</w:t>
            </w:r>
          </w:p>
        </w:tc>
      </w:tr>
      <w:tr w:rsidR="00E11242" w:rsidRPr="00E11242" w:rsidTr="009326E2">
        <w:tblPrEx>
          <w:tblCellMar>
            <w:top w:w="0" w:type="dxa"/>
            <w:bottom w:w="0" w:type="dxa"/>
          </w:tblCellMar>
        </w:tblPrEx>
        <w:trPr>
          <w:trHeight w:val="108"/>
        </w:trPr>
        <w:tc>
          <w:tcPr>
            <w:tcW w:w="4194" w:type="dxa"/>
            <w:vAlign w:val="center"/>
          </w:tcPr>
          <w:p w:rsidR="00E11242" w:rsidRPr="00E11242" w:rsidRDefault="00E11242" w:rsidP="009326E2">
            <w:r w:rsidRPr="00E11242">
              <w:t xml:space="preserve">Котельная Михайловской СОШ Васисского сельского поселения </w:t>
            </w:r>
          </w:p>
        </w:tc>
        <w:tc>
          <w:tcPr>
            <w:tcW w:w="1418" w:type="dxa"/>
          </w:tcPr>
          <w:p w:rsidR="00E11242" w:rsidRPr="00E11242" w:rsidRDefault="00E11242" w:rsidP="009326E2">
            <w:pPr>
              <w:jc w:val="center"/>
            </w:pPr>
            <w:r w:rsidRPr="00E11242">
              <w:t>75,58</w:t>
            </w:r>
          </w:p>
        </w:tc>
        <w:tc>
          <w:tcPr>
            <w:tcW w:w="1701" w:type="dxa"/>
          </w:tcPr>
          <w:p w:rsidR="00E11242" w:rsidRPr="00E11242" w:rsidRDefault="00E11242" w:rsidP="009326E2">
            <w:pPr>
              <w:jc w:val="center"/>
            </w:pPr>
            <w:r w:rsidRPr="00E11242">
              <w:t>1,77</w:t>
            </w:r>
          </w:p>
        </w:tc>
        <w:tc>
          <w:tcPr>
            <w:tcW w:w="1275" w:type="dxa"/>
          </w:tcPr>
          <w:p w:rsidR="00E11242" w:rsidRPr="00E11242" w:rsidRDefault="00E11242" w:rsidP="009326E2">
            <w:pPr>
              <w:jc w:val="center"/>
            </w:pPr>
            <w:r w:rsidRPr="00E11242">
              <w:t>77,34</w:t>
            </w:r>
          </w:p>
        </w:tc>
        <w:tc>
          <w:tcPr>
            <w:tcW w:w="1418" w:type="dxa"/>
          </w:tcPr>
          <w:p w:rsidR="00E11242" w:rsidRPr="00E11242" w:rsidRDefault="00E11242" w:rsidP="009326E2">
            <w:pPr>
              <w:jc w:val="center"/>
            </w:pPr>
            <w:r w:rsidRPr="00E11242">
              <w:t>170,148</w:t>
            </w:r>
          </w:p>
        </w:tc>
      </w:tr>
    </w:tbl>
    <w:p w:rsidR="00E11242" w:rsidRPr="00E11242" w:rsidRDefault="00E11242" w:rsidP="00E11242">
      <w:pPr>
        <w:ind w:left="720"/>
        <w:jc w:val="both"/>
      </w:pPr>
    </w:p>
    <w:p w:rsidR="00E11242" w:rsidRPr="00E11242" w:rsidRDefault="00E11242" w:rsidP="00E11242">
      <w:pPr>
        <w:jc w:val="both"/>
      </w:pPr>
      <w:r w:rsidRPr="00E11242">
        <w:t>2.9.Затраты существующей и перспективной тепловой мощности на хозяйственные нужды тепловых сетей.</w:t>
      </w:r>
    </w:p>
    <w:p w:rsidR="00E11242" w:rsidRPr="00E11242" w:rsidRDefault="00E11242" w:rsidP="00E11242">
      <w:pPr>
        <w:ind w:left="426"/>
        <w:jc w:val="both"/>
      </w:pPr>
      <w:r w:rsidRPr="00E11242">
        <w:rPr>
          <w:b/>
        </w:rPr>
        <w:t>Таблица 10 Затраты существующей и перспективной тепловой мощности на хозяйственные нужды тепловых сетей</w:t>
      </w:r>
      <w:r w:rsidRPr="00E11242">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2268"/>
      </w:tblGrid>
      <w:tr w:rsidR="00E11242" w:rsidRPr="00E11242" w:rsidTr="009326E2">
        <w:trPr>
          <w:trHeight w:val="537"/>
        </w:trPr>
        <w:tc>
          <w:tcPr>
            <w:tcW w:w="7371" w:type="dxa"/>
            <w:vMerge w:val="restart"/>
            <w:vAlign w:val="center"/>
          </w:tcPr>
          <w:p w:rsidR="00E11242" w:rsidRPr="00E11242" w:rsidRDefault="00E11242" w:rsidP="009326E2">
            <w:pPr>
              <w:jc w:val="center"/>
              <w:rPr>
                <w:b/>
              </w:rPr>
            </w:pPr>
            <w:r w:rsidRPr="00E11242">
              <w:rPr>
                <w:b/>
              </w:rPr>
              <w:lastRenderedPageBreak/>
              <w:t>Наименование котельной, адрес</w:t>
            </w:r>
          </w:p>
        </w:tc>
        <w:tc>
          <w:tcPr>
            <w:tcW w:w="2268" w:type="dxa"/>
            <w:vMerge w:val="restart"/>
            <w:vAlign w:val="center"/>
          </w:tcPr>
          <w:p w:rsidR="00E11242" w:rsidRPr="00E11242" w:rsidRDefault="00E11242" w:rsidP="009326E2">
            <w:pPr>
              <w:jc w:val="center"/>
              <w:rPr>
                <w:b/>
              </w:rPr>
            </w:pPr>
            <w:r w:rsidRPr="00E11242">
              <w:rPr>
                <w:b/>
              </w:rPr>
              <w:t xml:space="preserve">Существующие затраты тепловой мощности на </w:t>
            </w:r>
            <w:proofErr w:type="spellStart"/>
            <w:r w:rsidRPr="00E11242">
              <w:rPr>
                <w:b/>
              </w:rPr>
              <w:t>хоз</w:t>
            </w:r>
            <w:proofErr w:type="spellEnd"/>
            <w:r w:rsidRPr="00E11242">
              <w:rPr>
                <w:b/>
              </w:rPr>
              <w:t xml:space="preserve">. нужды тепловых сетей, Гкал/час </w:t>
            </w:r>
          </w:p>
        </w:tc>
      </w:tr>
      <w:tr w:rsidR="00E11242" w:rsidRPr="00E11242" w:rsidTr="009326E2">
        <w:trPr>
          <w:trHeight w:val="537"/>
        </w:trPr>
        <w:tc>
          <w:tcPr>
            <w:tcW w:w="7371" w:type="dxa"/>
            <w:vMerge/>
          </w:tcPr>
          <w:p w:rsidR="00E11242" w:rsidRPr="00E11242" w:rsidRDefault="00E11242" w:rsidP="009326E2"/>
        </w:tc>
        <w:tc>
          <w:tcPr>
            <w:tcW w:w="2268" w:type="dxa"/>
            <w:vMerge/>
          </w:tcPr>
          <w:p w:rsidR="00E11242" w:rsidRPr="00E11242" w:rsidRDefault="00E11242" w:rsidP="009326E2">
            <w:pPr>
              <w:jc w:val="center"/>
            </w:pPr>
          </w:p>
        </w:tc>
      </w:tr>
      <w:tr w:rsidR="00E11242" w:rsidRPr="00E11242" w:rsidTr="009326E2">
        <w:tc>
          <w:tcPr>
            <w:tcW w:w="7371" w:type="dxa"/>
            <w:vAlign w:val="center"/>
          </w:tcPr>
          <w:p w:rsidR="00E11242" w:rsidRPr="00E11242" w:rsidRDefault="00E11242" w:rsidP="009326E2">
            <w:r w:rsidRPr="00E11242">
              <w:t xml:space="preserve">Котельная Михайловской СОШ Васисского сельского поселения </w:t>
            </w:r>
          </w:p>
        </w:tc>
        <w:tc>
          <w:tcPr>
            <w:tcW w:w="2268" w:type="dxa"/>
          </w:tcPr>
          <w:p w:rsidR="00E11242" w:rsidRPr="00E11242" w:rsidRDefault="00E11242" w:rsidP="009326E2">
            <w:pPr>
              <w:jc w:val="center"/>
            </w:pPr>
            <w:r w:rsidRPr="00E11242">
              <w:t>нет</w:t>
            </w:r>
          </w:p>
        </w:tc>
      </w:tr>
    </w:tbl>
    <w:p w:rsidR="00E11242" w:rsidRPr="00E11242" w:rsidRDefault="00E11242" w:rsidP="00E11242">
      <w:pPr>
        <w:jc w:val="both"/>
      </w:pPr>
    </w:p>
    <w:p w:rsidR="00E11242" w:rsidRPr="00E11242" w:rsidRDefault="00E11242" w:rsidP="00E11242">
      <w:pPr>
        <w:jc w:val="both"/>
      </w:pPr>
      <w:r w:rsidRPr="00E11242">
        <w:t>2.10. 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E11242" w:rsidRPr="00E11242" w:rsidRDefault="00E11242" w:rsidP="00E11242">
      <w:pPr>
        <w:jc w:val="both"/>
      </w:pPr>
    </w:p>
    <w:p w:rsidR="00E11242" w:rsidRPr="00E11242" w:rsidRDefault="00E11242" w:rsidP="00E11242">
      <w:pPr>
        <w:jc w:val="both"/>
      </w:pPr>
    </w:p>
    <w:p w:rsidR="00E11242" w:rsidRPr="00E11242" w:rsidRDefault="00E11242" w:rsidP="00E11242">
      <w:pPr>
        <w:jc w:val="both"/>
      </w:pPr>
    </w:p>
    <w:p w:rsidR="00E11242" w:rsidRPr="00E11242" w:rsidRDefault="00E11242" w:rsidP="00E11242">
      <w:pPr>
        <w:jc w:val="both"/>
        <w:rPr>
          <w:b/>
        </w:rPr>
      </w:pPr>
      <w:r w:rsidRPr="00E11242">
        <w:rPr>
          <w:b/>
        </w:rPr>
        <w:t>Таблица 11 Значения существующей и перспективной тепловой мощности источников теплоснабжения</w:t>
      </w:r>
    </w:p>
    <w:tbl>
      <w:tblPr>
        <w:tblW w:w="96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2538"/>
        <w:gridCol w:w="1573"/>
        <w:gridCol w:w="1563"/>
      </w:tblGrid>
      <w:tr w:rsidR="00E11242" w:rsidRPr="00E11242" w:rsidTr="009326E2">
        <w:tc>
          <w:tcPr>
            <w:tcW w:w="3969" w:type="dxa"/>
            <w:vMerge w:val="restart"/>
            <w:vAlign w:val="center"/>
          </w:tcPr>
          <w:p w:rsidR="00E11242" w:rsidRPr="00E11242" w:rsidRDefault="00E11242" w:rsidP="009326E2">
            <w:pPr>
              <w:jc w:val="center"/>
            </w:pPr>
            <w:r w:rsidRPr="00E11242">
              <w:t>Наименование котельной, адрес</w:t>
            </w:r>
          </w:p>
        </w:tc>
        <w:tc>
          <w:tcPr>
            <w:tcW w:w="2538" w:type="dxa"/>
            <w:vMerge w:val="restart"/>
            <w:vAlign w:val="center"/>
          </w:tcPr>
          <w:p w:rsidR="00E11242" w:rsidRPr="00E11242" w:rsidRDefault="00E11242" w:rsidP="009326E2">
            <w:pPr>
              <w:jc w:val="center"/>
            </w:pPr>
            <w:r w:rsidRPr="00E11242">
              <w:t>Фактическая установленная  мощность источника, Гкал/час</w:t>
            </w:r>
          </w:p>
        </w:tc>
        <w:tc>
          <w:tcPr>
            <w:tcW w:w="3136" w:type="dxa"/>
            <w:gridSpan w:val="2"/>
          </w:tcPr>
          <w:p w:rsidR="00E11242" w:rsidRPr="00E11242" w:rsidRDefault="00E11242" w:rsidP="009326E2">
            <w:pPr>
              <w:jc w:val="center"/>
            </w:pPr>
            <w:r w:rsidRPr="00E11242">
              <w:t>Резерв мощности, Гкал/час</w:t>
            </w:r>
          </w:p>
        </w:tc>
      </w:tr>
      <w:tr w:rsidR="00E11242" w:rsidRPr="00E11242" w:rsidTr="009326E2">
        <w:tc>
          <w:tcPr>
            <w:tcW w:w="3969" w:type="dxa"/>
            <w:vMerge/>
          </w:tcPr>
          <w:p w:rsidR="00E11242" w:rsidRPr="00E11242" w:rsidRDefault="00E11242" w:rsidP="009326E2"/>
        </w:tc>
        <w:tc>
          <w:tcPr>
            <w:tcW w:w="2538" w:type="dxa"/>
            <w:vMerge/>
          </w:tcPr>
          <w:p w:rsidR="00E11242" w:rsidRPr="00E11242" w:rsidRDefault="00E11242" w:rsidP="009326E2">
            <w:pPr>
              <w:jc w:val="center"/>
            </w:pPr>
          </w:p>
        </w:tc>
        <w:tc>
          <w:tcPr>
            <w:tcW w:w="1573" w:type="dxa"/>
          </w:tcPr>
          <w:p w:rsidR="00E11242" w:rsidRPr="00E11242" w:rsidRDefault="00E11242" w:rsidP="009326E2">
            <w:pPr>
              <w:jc w:val="center"/>
            </w:pPr>
            <w:r w:rsidRPr="00E11242">
              <w:t>аварийный</w:t>
            </w:r>
          </w:p>
        </w:tc>
        <w:tc>
          <w:tcPr>
            <w:tcW w:w="1563" w:type="dxa"/>
          </w:tcPr>
          <w:p w:rsidR="00E11242" w:rsidRPr="00E11242" w:rsidRDefault="00E11242" w:rsidP="009326E2">
            <w:pPr>
              <w:jc w:val="center"/>
            </w:pPr>
            <w:r w:rsidRPr="00E11242">
              <w:t>Резерв по договорам</w:t>
            </w:r>
          </w:p>
        </w:tc>
      </w:tr>
      <w:tr w:rsidR="00E11242" w:rsidRPr="00E11242" w:rsidTr="009326E2">
        <w:tc>
          <w:tcPr>
            <w:tcW w:w="3969" w:type="dxa"/>
            <w:vAlign w:val="center"/>
          </w:tcPr>
          <w:p w:rsidR="00E11242" w:rsidRPr="00E11242" w:rsidRDefault="00E11242" w:rsidP="009326E2">
            <w:r w:rsidRPr="00E11242">
              <w:t xml:space="preserve">Котельная Михайловской СОШ Васисского сельского поселения </w:t>
            </w:r>
          </w:p>
        </w:tc>
        <w:tc>
          <w:tcPr>
            <w:tcW w:w="2538" w:type="dxa"/>
            <w:vAlign w:val="center"/>
          </w:tcPr>
          <w:p w:rsidR="00E11242" w:rsidRPr="00E11242" w:rsidRDefault="00E11242" w:rsidP="009326E2">
            <w:pPr>
              <w:jc w:val="center"/>
            </w:pPr>
            <w:r w:rsidRPr="00E11242">
              <w:t>0,43</w:t>
            </w:r>
          </w:p>
        </w:tc>
        <w:tc>
          <w:tcPr>
            <w:tcW w:w="1573" w:type="dxa"/>
            <w:vAlign w:val="center"/>
          </w:tcPr>
          <w:p w:rsidR="00E11242" w:rsidRPr="00E11242" w:rsidRDefault="00E11242" w:rsidP="009326E2">
            <w:pPr>
              <w:jc w:val="center"/>
            </w:pPr>
            <w:r w:rsidRPr="00E11242">
              <w:t>0,2</w:t>
            </w:r>
          </w:p>
        </w:tc>
        <w:tc>
          <w:tcPr>
            <w:tcW w:w="1563" w:type="dxa"/>
          </w:tcPr>
          <w:p w:rsidR="00E11242" w:rsidRPr="00E11242" w:rsidRDefault="00E11242" w:rsidP="009326E2">
            <w:pPr>
              <w:jc w:val="center"/>
            </w:pPr>
            <w:r w:rsidRPr="00E11242">
              <w:t>0</w:t>
            </w:r>
          </w:p>
        </w:tc>
      </w:tr>
    </w:tbl>
    <w:p w:rsidR="00E11242" w:rsidRPr="00E11242" w:rsidRDefault="00E11242" w:rsidP="00E11242">
      <w:pPr>
        <w:jc w:val="both"/>
        <w:rPr>
          <w:b/>
        </w:rPr>
      </w:pPr>
    </w:p>
    <w:p w:rsidR="00E11242" w:rsidRPr="00E11242" w:rsidRDefault="00E11242" w:rsidP="00E11242">
      <w:pPr>
        <w:jc w:val="both"/>
        <w:rPr>
          <w:b/>
        </w:rPr>
      </w:pPr>
      <w:r w:rsidRPr="00E11242">
        <w:rPr>
          <w:b/>
        </w:rPr>
        <w:t>Раздел 3.Перспективные балансы теплоносителя.</w:t>
      </w:r>
    </w:p>
    <w:p w:rsidR="00E11242" w:rsidRPr="00E11242" w:rsidRDefault="00E11242" w:rsidP="00E11242">
      <w:pPr>
        <w:jc w:val="both"/>
        <w:rPr>
          <w:b/>
        </w:rPr>
      </w:pPr>
    </w:p>
    <w:p w:rsidR="00E11242" w:rsidRPr="00E11242" w:rsidRDefault="00E11242" w:rsidP="00E11242">
      <w:pPr>
        <w:jc w:val="both"/>
      </w:pPr>
      <w:r w:rsidRPr="00E11242">
        <w:t>3.1.Перспективные балансы производительности водоподготовительных установок и максимального потребления теплоносителя тепло потребляющими установками потребителей.</w:t>
      </w:r>
    </w:p>
    <w:p w:rsidR="00E11242" w:rsidRPr="00E11242" w:rsidRDefault="00E11242" w:rsidP="00E11242">
      <w:pPr>
        <w:jc w:val="both"/>
      </w:pPr>
    </w:p>
    <w:p w:rsidR="00E11242" w:rsidRPr="00E11242" w:rsidRDefault="00E11242" w:rsidP="00E11242">
      <w:pPr>
        <w:ind w:left="66"/>
        <w:jc w:val="both"/>
      </w:pPr>
      <w:r w:rsidRPr="00E11242">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11242">
        <w:t>теплопотребляющими</w:t>
      </w:r>
      <w:proofErr w:type="spellEnd"/>
      <w:r w:rsidRPr="00E11242">
        <w:t xml:space="preserve"> установками потребителей.</w:t>
      </w:r>
    </w:p>
    <w:p w:rsidR="00E11242" w:rsidRPr="00E11242" w:rsidRDefault="00E11242" w:rsidP="00E11242">
      <w:pPr>
        <w:ind w:left="66"/>
        <w:jc w:val="both"/>
      </w:pPr>
    </w:p>
    <w:p w:rsidR="00E11242" w:rsidRPr="00E11242" w:rsidRDefault="00E11242" w:rsidP="00E11242">
      <w:pPr>
        <w:jc w:val="both"/>
        <w:rPr>
          <w:b/>
        </w:rPr>
      </w:pPr>
      <w:r w:rsidRPr="00E11242">
        <w:rPr>
          <w:b/>
        </w:rPr>
        <w:t>Таблица 12 Существующие и перспективные балансы производительности водоподготовительных установок</w:t>
      </w:r>
    </w:p>
    <w:p w:rsidR="00E11242" w:rsidRPr="00E11242" w:rsidRDefault="00E11242" w:rsidP="00E11242">
      <w:pPr>
        <w:jc w:val="both"/>
        <w:rPr>
          <w:b/>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2126"/>
        <w:gridCol w:w="1843"/>
        <w:gridCol w:w="1843"/>
      </w:tblGrid>
      <w:tr w:rsidR="00E11242" w:rsidRPr="00E11242" w:rsidTr="009326E2">
        <w:trPr>
          <w:trHeight w:val="203"/>
        </w:trPr>
        <w:tc>
          <w:tcPr>
            <w:tcW w:w="3969" w:type="dxa"/>
            <w:vMerge w:val="restart"/>
            <w:vAlign w:val="center"/>
          </w:tcPr>
          <w:p w:rsidR="00E11242" w:rsidRPr="00E11242" w:rsidRDefault="00E11242" w:rsidP="009326E2">
            <w:pPr>
              <w:jc w:val="center"/>
              <w:rPr>
                <w:b/>
              </w:rPr>
            </w:pPr>
            <w:r w:rsidRPr="00E11242">
              <w:rPr>
                <w:b/>
              </w:rPr>
              <w:t>Наименование котельной, адрес</w:t>
            </w:r>
          </w:p>
          <w:p w:rsidR="00E11242" w:rsidRPr="00E11242" w:rsidRDefault="00E11242" w:rsidP="009326E2">
            <w:pPr>
              <w:rPr>
                <w:b/>
              </w:rPr>
            </w:pPr>
          </w:p>
          <w:p w:rsidR="00E11242" w:rsidRPr="00E11242" w:rsidRDefault="00E11242" w:rsidP="009326E2">
            <w:pPr>
              <w:rPr>
                <w:b/>
              </w:rPr>
            </w:pPr>
          </w:p>
        </w:tc>
        <w:tc>
          <w:tcPr>
            <w:tcW w:w="2126" w:type="dxa"/>
            <w:vMerge w:val="restart"/>
          </w:tcPr>
          <w:p w:rsidR="00E11242" w:rsidRPr="00E11242" w:rsidRDefault="00E11242" w:rsidP="009326E2">
            <w:pPr>
              <w:jc w:val="center"/>
              <w:rPr>
                <w:b/>
              </w:rPr>
            </w:pPr>
            <w:r w:rsidRPr="00E11242">
              <w:rPr>
                <w:b/>
              </w:rPr>
              <w:t>Нормативное  потребление теплоносителя потребителями, (производительность сетевой воды</w:t>
            </w:r>
            <w:proofErr w:type="gramStart"/>
            <w:r w:rsidRPr="00E11242">
              <w:rPr>
                <w:b/>
              </w:rPr>
              <w:t>)м</w:t>
            </w:r>
            <w:proofErr w:type="gramEnd"/>
            <w:r w:rsidRPr="00E11242">
              <w:rPr>
                <w:b/>
                <w:vertAlign w:val="superscript"/>
              </w:rPr>
              <w:t>3</w:t>
            </w:r>
            <w:r w:rsidRPr="00E11242">
              <w:rPr>
                <w:b/>
              </w:rPr>
              <w:t>/ч</w:t>
            </w:r>
          </w:p>
        </w:tc>
        <w:tc>
          <w:tcPr>
            <w:tcW w:w="3686" w:type="dxa"/>
            <w:gridSpan w:val="2"/>
          </w:tcPr>
          <w:p w:rsidR="00E11242" w:rsidRPr="00E11242" w:rsidRDefault="00E11242" w:rsidP="009326E2">
            <w:pPr>
              <w:jc w:val="center"/>
              <w:rPr>
                <w:b/>
              </w:rPr>
            </w:pPr>
            <w:r w:rsidRPr="00E11242">
              <w:rPr>
                <w:b/>
              </w:rPr>
              <w:t>Водоподготовительная установка</w:t>
            </w:r>
          </w:p>
        </w:tc>
      </w:tr>
      <w:tr w:rsidR="00E11242" w:rsidRPr="00E11242" w:rsidTr="009326E2">
        <w:tc>
          <w:tcPr>
            <w:tcW w:w="3969" w:type="dxa"/>
            <w:vMerge/>
          </w:tcPr>
          <w:p w:rsidR="00E11242" w:rsidRPr="00E11242" w:rsidRDefault="00E11242" w:rsidP="009326E2">
            <w:pPr>
              <w:rPr>
                <w:b/>
              </w:rPr>
            </w:pPr>
          </w:p>
        </w:tc>
        <w:tc>
          <w:tcPr>
            <w:tcW w:w="2126" w:type="dxa"/>
            <w:vMerge/>
          </w:tcPr>
          <w:p w:rsidR="00E11242" w:rsidRPr="00E11242" w:rsidRDefault="00E11242" w:rsidP="009326E2">
            <w:pPr>
              <w:jc w:val="center"/>
              <w:rPr>
                <w:b/>
              </w:rPr>
            </w:pPr>
          </w:p>
        </w:tc>
        <w:tc>
          <w:tcPr>
            <w:tcW w:w="1843" w:type="dxa"/>
          </w:tcPr>
          <w:p w:rsidR="00E11242" w:rsidRPr="00E11242" w:rsidRDefault="00E11242" w:rsidP="009326E2">
            <w:pPr>
              <w:jc w:val="center"/>
              <w:rPr>
                <w:b/>
              </w:rPr>
            </w:pPr>
            <w:r w:rsidRPr="00E11242">
              <w:rPr>
                <w:b/>
              </w:rPr>
              <w:t xml:space="preserve">Тип </w:t>
            </w:r>
          </w:p>
        </w:tc>
        <w:tc>
          <w:tcPr>
            <w:tcW w:w="1843" w:type="dxa"/>
          </w:tcPr>
          <w:p w:rsidR="00E11242" w:rsidRPr="00E11242" w:rsidRDefault="00E11242" w:rsidP="009326E2">
            <w:pPr>
              <w:jc w:val="center"/>
              <w:rPr>
                <w:b/>
              </w:rPr>
            </w:pPr>
            <w:r w:rsidRPr="00E11242">
              <w:rPr>
                <w:b/>
                <w:lang w:val="en-US"/>
              </w:rPr>
              <w:t>Max</w:t>
            </w:r>
            <w:r w:rsidRPr="00E11242">
              <w:rPr>
                <w:b/>
              </w:rPr>
              <w:t xml:space="preserve"> производи </w:t>
            </w:r>
            <w:proofErr w:type="spellStart"/>
            <w:r w:rsidRPr="00E11242">
              <w:rPr>
                <w:b/>
              </w:rPr>
              <w:t>тельность</w:t>
            </w:r>
            <w:proofErr w:type="spellEnd"/>
            <w:r w:rsidRPr="00E11242">
              <w:rPr>
                <w:b/>
              </w:rPr>
              <w:t xml:space="preserve"> </w:t>
            </w:r>
          </w:p>
          <w:p w:rsidR="00E11242" w:rsidRPr="00E11242" w:rsidRDefault="00E11242" w:rsidP="009326E2">
            <w:pPr>
              <w:jc w:val="center"/>
              <w:rPr>
                <w:b/>
              </w:rPr>
            </w:pPr>
            <w:r w:rsidRPr="00E11242">
              <w:rPr>
                <w:b/>
              </w:rPr>
              <w:t>установки</w:t>
            </w:r>
          </w:p>
        </w:tc>
      </w:tr>
      <w:tr w:rsidR="00E11242" w:rsidRPr="00E11242" w:rsidTr="009326E2">
        <w:tc>
          <w:tcPr>
            <w:tcW w:w="3969" w:type="dxa"/>
            <w:vAlign w:val="center"/>
          </w:tcPr>
          <w:p w:rsidR="00E11242" w:rsidRPr="00E11242" w:rsidRDefault="00E11242" w:rsidP="009326E2">
            <w:r w:rsidRPr="00E11242">
              <w:t xml:space="preserve">Котельная Михайловской СОШ Васисского сельского поселения </w:t>
            </w:r>
          </w:p>
        </w:tc>
        <w:tc>
          <w:tcPr>
            <w:tcW w:w="2126" w:type="dxa"/>
          </w:tcPr>
          <w:p w:rsidR="00E11242" w:rsidRPr="00E11242" w:rsidRDefault="00E11242" w:rsidP="009326E2">
            <w:pPr>
              <w:jc w:val="center"/>
            </w:pPr>
            <w:r w:rsidRPr="00E11242">
              <w:t>9,2</w:t>
            </w:r>
          </w:p>
        </w:tc>
        <w:tc>
          <w:tcPr>
            <w:tcW w:w="1843" w:type="dxa"/>
          </w:tcPr>
          <w:p w:rsidR="00E11242" w:rsidRPr="00E11242" w:rsidRDefault="00E11242" w:rsidP="009326E2">
            <w:pPr>
              <w:jc w:val="center"/>
            </w:pPr>
            <w:r w:rsidRPr="00E11242">
              <w:t>отсутствует</w:t>
            </w:r>
          </w:p>
        </w:tc>
        <w:tc>
          <w:tcPr>
            <w:tcW w:w="1843" w:type="dxa"/>
          </w:tcPr>
          <w:p w:rsidR="00E11242" w:rsidRPr="00E11242" w:rsidRDefault="00E11242" w:rsidP="009326E2">
            <w:pPr>
              <w:jc w:val="center"/>
              <w:rPr>
                <w:b/>
              </w:rPr>
            </w:pPr>
            <w:r w:rsidRPr="00E11242">
              <w:rPr>
                <w:b/>
              </w:rPr>
              <w:t>-</w:t>
            </w:r>
          </w:p>
        </w:tc>
      </w:tr>
    </w:tbl>
    <w:p w:rsidR="00E11242" w:rsidRPr="00E11242" w:rsidRDefault="00E11242" w:rsidP="00E11242">
      <w:pPr>
        <w:jc w:val="both"/>
      </w:pPr>
    </w:p>
    <w:p w:rsidR="00E11242" w:rsidRPr="00E11242" w:rsidRDefault="00E11242" w:rsidP="00E11242">
      <w:pPr>
        <w:jc w:val="both"/>
      </w:pPr>
    </w:p>
    <w:p w:rsidR="00E11242" w:rsidRPr="00E11242" w:rsidRDefault="00E11242" w:rsidP="00E11242">
      <w:pPr>
        <w:jc w:val="both"/>
      </w:pPr>
      <w:r w:rsidRPr="00E11242">
        <w:t>3.2.Существующие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E11242" w:rsidRPr="00E11242" w:rsidRDefault="00E11242" w:rsidP="00E11242">
      <w:pPr>
        <w:jc w:val="both"/>
      </w:pPr>
    </w:p>
    <w:p w:rsidR="00E11242" w:rsidRDefault="00E11242" w:rsidP="00E11242">
      <w:pPr>
        <w:jc w:val="both"/>
        <w:rPr>
          <w:b/>
        </w:rPr>
      </w:pPr>
    </w:p>
    <w:p w:rsidR="00E11242" w:rsidRDefault="00E11242" w:rsidP="00E11242">
      <w:pPr>
        <w:jc w:val="both"/>
        <w:rPr>
          <w:b/>
        </w:rPr>
      </w:pPr>
    </w:p>
    <w:p w:rsidR="00E11242" w:rsidRDefault="00E11242" w:rsidP="00E11242">
      <w:pPr>
        <w:jc w:val="both"/>
        <w:rPr>
          <w:b/>
        </w:rPr>
      </w:pPr>
    </w:p>
    <w:p w:rsidR="00E11242" w:rsidRDefault="00E11242" w:rsidP="00E11242">
      <w:pPr>
        <w:jc w:val="both"/>
        <w:rPr>
          <w:b/>
        </w:rPr>
      </w:pPr>
    </w:p>
    <w:p w:rsidR="00E11242" w:rsidRPr="00E11242" w:rsidRDefault="00E11242" w:rsidP="00E11242">
      <w:pPr>
        <w:jc w:val="both"/>
        <w:rPr>
          <w:b/>
        </w:rPr>
      </w:pPr>
      <w:r w:rsidRPr="00E11242">
        <w:rPr>
          <w:b/>
        </w:rPr>
        <w:lastRenderedPageBreak/>
        <w:t>Таблица 13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E11242" w:rsidRPr="00E11242" w:rsidRDefault="00E11242" w:rsidP="00E11242">
      <w:pPr>
        <w:jc w:val="both"/>
        <w:rPr>
          <w:b/>
        </w:rPr>
      </w:pPr>
    </w:p>
    <w:tbl>
      <w:tblPr>
        <w:tblW w:w="9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9"/>
        <w:gridCol w:w="2650"/>
        <w:gridCol w:w="2650"/>
      </w:tblGrid>
      <w:tr w:rsidR="00E11242" w:rsidRPr="00E11242" w:rsidTr="009326E2">
        <w:tc>
          <w:tcPr>
            <w:tcW w:w="4429" w:type="dxa"/>
            <w:vAlign w:val="center"/>
          </w:tcPr>
          <w:p w:rsidR="00E11242" w:rsidRPr="00E11242" w:rsidRDefault="00E11242" w:rsidP="009326E2">
            <w:pPr>
              <w:jc w:val="center"/>
              <w:rPr>
                <w:b/>
              </w:rPr>
            </w:pPr>
            <w:r w:rsidRPr="00E11242">
              <w:rPr>
                <w:b/>
              </w:rPr>
              <w:t>Наименование котельной</w:t>
            </w:r>
          </w:p>
          <w:p w:rsidR="00E11242" w:rsidRPr="00E11242" w:rsidRDefault="00E11242" w:rsidP="009326E2">
            <w:pPr>
              <w:jc w:val="center"/>
              <w:rPr>
                <w:b/>
              </w:rPr>
            </w:pPr>
          </w:p>
        </w:tc>
        <w:tc>
          <w:tcPr>
            <w:tcW w:w="2650" w:type="dxa"/>
            <w:vAlign w:val="center"/>
          </w:tcPr>
          <w:p w:rsidR="00E11242" w:rsidRPr="00E11242" w:rsidRDefault="00E11242" w:rsidP="009326E2">
            <w:pPr>
              <w:jc w:val="center"/>
              <w:rPr>
                <w:b/>
              </w:rPr>
            </w:pPr>
            <w:r w:rsidRPr="00E11242">
              <w:rPr>
                <w:b/>
                <w:lang w:val="en-US"/>
              </w:rPr>
              <w:t>Max</w:t>
            </w:r>
            <w:r w:rsidRPr="00E11242">
              <w:rPr>
                <w:b/>
              </w:rPr>
              <w:t xml:space="preserve"> производительность </w:t>
            </w:r>
            <w:proofErr w:type="spellStart"/>
            <w:r w:rsidRPr="00E11242">
              <w:rPr>
                <w:b/>
              </w:rPr>
              <w:t>подпиточных</w:t>
            </w:r>
            <w:proofErr w:type="spellEnd"/>
            <w:r w:rsidRPr="00E11242">
              <w:rPr>
                <w:b/>
              </w:rPr>
              <w:t xml:space="preserve"> насосов, м</w:t>
            </w:r>
            <w:r w:rsidRPr="00E11242">
              <w:rPr>
                <w:b/>
                <w:vertAlign w:val="superscript"/>
              </w:rPr>
              <w:t>3</w:t>
            </w:r>
            <w:r w:rsidRPr="00E11242">
              <w:rPr>
                <w:b/>
              </w:rPr>
              <w:t>/час</w:t>
            </w:r>
          </w:p>
        </w:tc>
        <w:tc>
          <w:tcPr>
            <w:tcW w:w="2650" w:type="dxa"/>
            <w:vAlign w:val="center"/>
          </w:tcPr>
          <w:p w:rsidR="00E11242" w:rsidRPr="00E11242" w:rsidRDefault="00E11242" w:rsidP="009326E2">
            <w:pPr>
              <w:jc w:val="center"/>
              <w:rPr>
                <w:b/>
              </w:rPr>
            </w:pPr>
            <w:r w:rsidRPr="00E11242">
              <w:rPr>
                <w:b/>
                <w:lang w:val="en-US"/>
              </w:rPr>
              <w:t>Max</w:t>
            </w:r>
            <w:r w:rsidRPr="00E11242">
              <w:rPr>
                <w:b/>
              </w:rPr>
              <w:t xml:space="preserve"> производительность ВПУ</w:t>
            </w:r>
          </w:p>
        </w:tc>
      </w:tr>
      <w:tr w:rsidR="00E11242" w:rsidRPr="00E11242" w:rsidTr="009326E2">
        <w:tc>
          <w:tcPr>
            <w:tcW w:w="4429" w:type="dxa"/>
            <w:vAlign w:val="center"/>
          </w:tcPr>
          <w:p w:rsidR="00E11242" w:rsidRPr="00E11242" w:rsidRDefault="00E11242" w:rsidP="009326E2">
            <w:r w:rsidRPr="00E11242">
              <w:t xml:space="preserve">Котельная Михайловской СОШ Васисского сельского поселения </w:t>
            </w:r>
          </w:p>
        </w:tc>
        <w:tc>
          <w:tcPr>
            <w:tcW w:w="2650" w:type="dxa"/>
            <w:vAlign w:val="center"/>
          </w:tcPr>
          <w:p w:rsidR="00E11242" w:rsidRPr="00E11242" w:rsidRDefault="00E11242" w:rsidP="009326E2">
            <w:pPr>
              <w:jc w:val="center"/>
            </w:pPr>
            <w:r w:rsidRPr="00E11242">
              <w:t>8</w:t>
            </w:r>
          </w:p>
        </w:tc>
        <w:tc>
          <w:tcPr>
            <w:tcW w:w="2650" w:type="dxa"/>
          </w:tcPr>
          <w:p w:rsidR="00E11242" w:rsidRPr="00E11242" w:rsidRDefault="00E11242" w:rsidP="009326E2">
            <w:pPr>
              <w:jc w:val="center"/>
            </w:pPr>
            <w:r w:rsidRPr="00E11242">
              <w:t>отсутствует</w:t>
            </w:r>
          </w:p>
        </w:tc>
      </w:tr>
    </w:tbl>
    <w:p w:rsidR="00E11242" w:rsidRPr="00E11242" w:rsidRDefault="00E11242" w:rsidP="00E11242">
      <w:pPr>
        <w:jc w:val="both"/>
      </w:pPr>
    </w:p>
    <w:p w:rsidR="00E11242" w:rsidRPr="00E11242" w:rsidRDefault="00E11242" w:rsidP="00E11242">
      <w:pPr>
        <w:jc w:val="both"/>
      </w:pPr>
    </w:p>
    <w:p w:rsidR="00E11242" w:rsidRPr="00E11242" w:rsidRDefault="00E11242" w:rsidP="00E11242">
      <w:pPr>
        <w:jc w:val="both"/>
        <w:rPr>
          <w:b/>
        </w:rPr>
      </w:pPr>
      <w:r w:rsidRPr="00E11242">
        <w:rPr>
          <w:b/>
        </w:rPr>
        <w:t>Раздел 4. Предложения по новому строительству, реконструкции и техническому перевооружению источников тепловой энергии.</w:t>
      </w:r>
    </w:p>
    <w:p w:rsidR="00E11242" w:rsidRPr="00E11242" w:rsidRDefault="00E11242" w:rsidP="00E11242">
      <w:pPr>
        <w:jc w:val="both"/>
        <w:rPr>
          <w:b/>
        </w:rPr>
      </w:pPr>
    </w:p>
    <w:p w:rsidR="00E11242" w:rsidRPr="00E11242" w:rsidRDefault="00E11242" w:rsidP="00E11242">
      <w:pPr>
        <w:jc w:val="both"/>
      </w:pPr>
      <w:r w:rsidRPr="00E11242">
        <w:t>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E11242" w:rsidRPr="00E11242" w:rsidRDefault="00E11242" w:rsidP="00E11242">
      <w:pPr>
        <w:jc w:val="both"/>
      </w:pPr>
      <w:r w:rsidRPr="00E11242">
        <w:t xml:space="preserve">    </w:t>
      </w:r>
    </w:p>
    <w:p w:rsidR="00E11242" w:rsidRPr="00E11242" w:rsidRDefault="00E11242" w:rsidP="00E11242">
      <w:pPr>
        <w:jc w:val="both"/>
      </w:pPr>
      <w:r w:rsidRPr="00E11242">
        <w:t xml:space="preserve">    Учитывая, что в  Васисском сельском поселении  не предусмотрено изменение схемы теплоснабжения поселения,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w:t>
      </w:r>
      <w:proofErr w:type="gramStart"/>
      <w:r w:rsidRPr="00E11242">
        <w:t>источников</w:t>
      </w:r>
      <w:proofErr w:type="gramEnd"/>
      <w:r w:rsidRPr="00E11242">
        <w:t xml:space="preserve"> работающих на дровах и угле или в долгосрочной перспективе от индивидуального автономного газового отопления. Поэтому новое строительство котельных не планируется.</w:t>
      </w:r>
    </w:p>
    <w:p w:rsidR="00E11242" w:rsidRPr="00E11242" w:rsidRDefault="00E11242" w:rsidP="00E11242">
      <w:pPr>
        <w:jc w:val="both"/>
      </w:pPr>
    </w:p>
    <w:p w:rsidR="00E11242" w:rsidRPr="00E11242" w:rsidRDefault="00E11242" w:rsidP="00E11242">
      <w:pPr>
        <w:jc w:val="both"/>
      </w:pPr>
      <w:r w:rsidRPr="00E11242">
        <w:t>4.2.Предложения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E11242" w:rsidRPr="00E11242" w:rsidRDefault="00E11242" w:rsidP="00E11242">
      <w:pPr>
        <w:jc w:val="both"/>
        <w:rPr>
          <w:b/>
        </w:rPr>
      </w:pPr>
      <w:r w:rsidRPr="00E11242">
        <w:rPr>
          <w:b/>
        </w:rPr>
        <w:t>Таблица 14 Предложения по реконструкции источников тепловой энергии, обеспечивающие перспективную тепловую нагрузку</w:t>
      </w:r>
    </w:p>
    <w:tbl>
      <w:tblPr>
        <w:tblW w:w="0" w:type="auto"/>
        <w:tblLook w:val="01E0"/>
      </w:tblPr>
      <w:tblGrid>
        <w:gridCol w:w="1034"/>
        <w:gridCol w:w="4942"/>
        <w:gridCol w:w="4175"/>
      </w:tblGrid>
      <w:tr w:rsidR="00E11242" w:rsidRPr="00E11242" w:rsidTr="009326E2">
        <w:trPr>
          <w:trHeight w:val="524"/>
        </w:trPr>
        <w:tc>
          <w:tcPr>
            <w:tcW w:w="1034"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 xml:space="preserve">№ </w:t>
            </w:r>
            <w:proofErr w:type="spellStart"/>
            <w:proofErr w:type="gramStart"/>
            <w:r w:rsidRPr="00E11242">
              <w:t>п</w:t>
            </w:r>
            <w:proofErr w:type="spellEnd"/>
            <w:proofErr w:type="gramEnd"/>
            <w:r w:rsidRPr="00E11242">
              <w:t>/</w:t>
            </w:r>
            <w:proofErr w:type="spellStart"/>
            <w:r w:rsidRPr="00E11242">
              <w:t>п</w:t>
            </w:r>
            <w:proofErr w:type="spellEnd"/>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rPr>
                <w:b/>
              </w:rPr>
              <w:t>Наименование котельной</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rPr>
                <w:b/>
              </w:rPr>
            </w:pPr>
            <w:r w:rsidRPr="00E11242">
              <w:rPr>
                <w:b/>
              </w:rPr>
              <w:t>Мероприятия</w:t>
            </w:r>
          </w:p>
        </w:tc>
      </w:tr>
      <w:tr w:rsidR="00E11242" w:rsidRPr="00E11242" w:rsidTr="009326E2">
        <w:trPr>
          <w:trHeight w:val="3687"/>
        </w:trPr>
        <w:tc>
          <w:tcPr>
            <w:tcW w:w="1034"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1.</w:t>
            </w:r>
          </w:p>
        </w:tc>
        <w:tc>
          <w:tcPr>
            <w:tcW w:w="494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Котельная Михайловской СОШ Васисского сельского поселения</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roofErr w:type="gramStart"/>
            <w:r w:rsidRPr="00E11242">
              <w:t xml:space="preserve">При существенном увеличении тепловой нагрузки необходима замена существующих отопительных водогрейных  котлов на котлы с большей </w:t>
            </w:r>
            <w:proofErr w:type="spellStart"/>
            <w:r w:rsidRPr="00E11242">
              <w:t>теплопроизводительностью</w:t>
            </w:r>
            <w:proofErr w:type="spellEnd"/>
            <w:r w:rsidRPr="00E11242">
              <w:t xml:space="preserve">  и КПД.</w:t>
            </w:r>
            <w:proofErr w:type="gramEnd"/>
            <w:r w:rsidRPr="00E11242">
              <w:t xml:space="preserve"> Реконструкция тепловой сети и электрооборудования. Модернизация насосной группы котельной и вспомогательного котельного оборудования.</w:t>
            </w:r>
          </w:p>
        </w:tc>
      </w:tr>
    </w:tbl>
    <w:p w:rsidR="00E11242" w:rsidRPr="00E11242" w:rsidRDefault="00E11242" w:rsidP="00E11242">
      <w:pPr>
        <w:jc w:val="both"/>
        <w:rPr>
          <w:b/>
        </w:rPr>
      </w:pPr>
    </w:p>
    <w:p w:rsidR="00E11242" w:rsidRPr="00E11242" w:rsidRDefault="00E11242" w:rsidP="00E11242">
      <w:pPr>
        <w:jc w:val="both"/>
      </w:pPr>
    </w:p>
    <w:p w:rsidR="00E11242" w:rsidRPr="00E11242" w:rsidRDefault="00E11242" w:rsidP="00E11242">
      <w:pPr>
        <w:jc w:val="both"/>
      </w:pPr>
      <w:r w:rsidRPr="00E11242">
        <w:t xml:space="preserve">4.3. Предложения по техническому перевооружению источников тепловой энергии с целью </w:t>
      </w:r>
      <w:proofErr w:type="gramStart"/>
      <w:r w:rsidRPr="00E11242">
        <w:t>повышения эффективности работы систем теплоснабжения</w:t>
      </w:r>
      <w:proofErr w:type="gramEnd"/>
      <w:r w:rsidRPr="00E11242">
        <w:t>.</w:t>
      </w:r>
    </w:p>
    <w:p w:rsidR="00E11242" w:rsidRPr="00E11242" w:rsidRDefault="00E11242" w:rsidP="00E11242">
      <w:pPr>
        <w:jc w:val="both"/>
      </w:pPr>
    </w:p>
    <w:p w:rsidR="00E11242" w:rsidRPr="00E11242" w:rsidRDefault="00E11242" w:rsidP="00E11242">
      <w:pPr>
        <w:jc w:val="both"/>
      </w:pPr>
    </w:p>
    <w:p w:rsidR="00E11242" w:rsidRPr="00E11242" w:rsidRDefault="00E11242" w:rsidP="00E11242">
      <w:pPr>
        <w:jc w:val="both"/>
      </w:pPr>
    </w:p>
    <w:p w:rsidR="00E11242" w:rsidRPr="00E11242" w:rsidRDefault="00E11242" w:rsidP="00E11242">
      <w:pPr>
        <w:jc w:val="both"/>
      </w:pPr>
    </w:p>
    <w:p w:rsidR="00E11242" w:rsidRDefault="00E11242" w:rsidP="00E11242">
      <w:pPr>
        <w:jc w:val="both"/>
        <w:rPr>
          <w:b/>
        </w:rPr>
      </w:pPr>
    </w:p>
    <w:p w:rsidR="00E11242" w:rsidRPr="00E11242" w:rsidRDefault="00E11242" w:rsidP="00E11242">
      <w:pPr>
        <w:jc w:val="both"/>
        <w:rPr>
          <w:b/>
        </w:rPr>
      </w:pPr>
      <w:r w:rsidRPr="00E11242">
        <w:rPr>
          <w:b/>
        </w:rPr>
        <w:lastRenderedPageBreak/>
        <w:t xml:space="preserve">Таблица 15 Предложения по техническому перевооружению источников тепловой энергии с целью </w:t>
      </w:r>
      <w:proofErr w:type="gramStart"/>
      <w:r w:rsidRPr="00E11242">
        <w:rPr>
          <w:b/>
        </w:rPr>
        <w:t>повышения эффективности работы систем теплоснабжения</w:t>
      </w:r>
      <w:proofErr w:type="gramEnd"/>
      <w:r w:rsidRPr="00E11242">
        <w:rPr>
          <w:b/>
        </w:rPr>
        <w:t>.</w:t>
      </w:r>
    </w:p>
    <w:p w:rsidR="00E11242" w:rsidRPr="00E11242" w:rsidRDefault="00E11242" w:rsidP="00E11242">
      <w:pPr>
        <w:jc w:val="both"/>
      </w:pPr>
    </w:p>
    <w:tbl>
      <w:tblPr>
        <w:tblW w:w="0" w:type="auto"/>
        <w:tblInd w:w="-72" w:type="dxa"/>
        <w:tblLook w:val="01E0"/>
      </w:tblPr>
      <w:tblGrid>
        <w:gridCol w:w="1104"/>
        <w:gridCol w:w="4853"/>
        <w:gridCol w:w="4100"/>
      </w:tblGrid>
      <w:tr w:rsidR="00E11242" w:rsidRPr="00E11242" w:rsidTr="009326E2">
        <w:trPr>
          <w:trHeight w:val="259"/>
        </w:trPr>
        <w:tc>
          <w:tcPr>
            <w:tcW w:w="1104"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rPr>
                <w:b/>
              </w:rPr>
            </w:pPr>
            <w:r w:rsidRPr="00E11242">
              <w:rPr>
                <w:b/>
              </w:rPr>
              <w:t xml:space="preserve">№ </w:t>
            </w:r>
            <w:proofErr w:type="spellStart"/>
            <w:proofErr w:type="gramStart"/>
            <w:r w:rsidRPr="00E11242">
              <w:rPr>
                <w:b/>
              </w:rPr>
              <w:t>п</w:t>
            </w:r>
            <w:proofErr w:type="spellEnd"/>
            <w:proofErr w:type="gramEnd"/>
            <w:r w:rsidRPr="00E11242">
              <w:rPr>
                <w:b/>
              </w:rPr>
              <w:t>/</w:t>
            </w:r>
            <w:proofErr w:type="spellStart"/>
            <w:r w:rsidRPr="00E11242">
              <w:rPr>
                <w:b/>
              </w:rPr>
              <w:t>п</w:t>
            </w:r>
            <w:proofErr w:type="spellEnd"/>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rPr>
                <w:b/>
              </w:rPr>
            </w:pPr>
            <w:r w:rsidRPr="00E11242">
              <w:rPr>
                <w:b/>
              </w:rPr>
              <w:t>Наименование котельной</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rPr>
                <w:b/>
              </w:rPr>
            </w:pPr>
            <w:r w:rsidRPr="00E11242">
              <w:rPr>
                <w:b/>
              </w:rPr>
              <w:t xml:space="preserve">          Мероприятия</w:t>
            </w:r>
          </w:p>
        </w:tc>
      </w:tr>
      <w:tr w:rsidR="00E11242" w:rsidRPr="00E11242" w:rsidTr="009326E2">
        <w:trPr>
          <w:trHeight w:val="761"/>
        </w:trPr>
        <w:tc>
          <w:tcPr>
            <w:tcW w:w="1104"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1.</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 xml:space="preserve">Котельная Михайловской СОШ Васисского сельского поселения </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r w:rsidRPr="00E11242">
              <w:t xml:space="preserve">Наладка  и регулировка гидравлического режима тепловых сетей с установкой балансировочных клапанов и регулировочных шайб. Установка энергосберегающих сетевых насосов, реконструкция тепловой сети с использованием новых </w:t>
            </w:r>
            <w:proofErr w:type="spellStart"/>
            <w:r w:rsidRPr="00E11242">
              <w:t>теплосберегающих</w:t>
            </w:r>
            <w:proofErr w:type="spellEnd"/>
            <w:r w:rsidRPr="00E11242">
              <w:t xml:space="preserve"> материалов, установка энергосберегающих ламп.</w:t>
            </w:r>
          </w:p>
        </w:tc>
      </w:tr>
    </w:tbl>
    <w:p w:rsidR="00E11242" w:rsidRPr="00E11242" w:rsidRDefault="00E11242" w:rsidP="00E11242">
      <w:pPr>
        <w:jc w:val="both"/>
      </w:pPr>
    </w:p>
    <w:p w:rsidR="00E11242" w:rsidRPr="00E11242" w:rsidRDefault="00E11242" w:rsidP="00E11242">
      <w:pPr>
        <w:jc w:val="both"/>
      </w:pPr>
      <w:r w:rsidRPr="00E11242">
        <w:t>4.4.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E11242" w:rsidRPr="00E11242" w:rsidRDefault="00E11242" w:rsidP="00E11242">
      <w:pPr>
        <w:jc w:val="both"/>
      </w:pPr>
      <w:r w:rsidRPr="00E11242">
        <w:t>Таких объектов на территории Васисского сельского поселения нет.</w:t>
      </w:r>
    </w:p>
    <w:p w:rsidR="00E11242" w:rsidRPr="00E11242" w:rsidRDefault="00E11242" w:rsidP="00E11242">
      <w:pPr>
        <w:jc w:val="both"/>
      </w:pPr>
    </w:p>
    <w:p w:rsidR="00E11242" w:rsidRPr="00E11242" w:rsidRDefault="00E11242" w:rsidP="00E11242">
      <w:pPr>
        <w:jc w:val="both"/>
      </w:pPr>
      <w:r w:rsidRPr="00E11242">
        <w:t>4.5.Меры по переоборудованию котельных в источники комбинированной выработки электрической и тепловой энергии.</w:t>
      </w:r>
    </w:p>
    <w:p w:rsidR="00E11242" w:rsidRPr="00E11242" w:rsidRDefault="00E11242" w:rsidP="00E11242">
      <w:pPr>
        <w:jc w:val="both"/>
      </w:pPr>
    </w:p>
    <w:p w:rsidR="00E11242" w:rsidRPr="00E11242" w:rsidRDefault="00E11242" w:rsidP="00E11242">
      <w:pPr>
        <w:jc w:val="both"/>
      </w:pPr>
      <w:r w:rsidRPr="00E11242">
        <w:t xml:space="preserve">     В соответствии Программой комплексного развития Васисского сельского поселения меры по переоборудованию котельных в источники комбинированной выработки электрической и тепловой энергии не предусмотрены.</w:t>
      </w:r>
    </w:p>
    <w:p w:rsidR="00E11242" w:rsidRPr="00E11242" w:rsidRDefault="00E11242" w:rsidP="00E11242">
      <w:pPr>
        <w:jc w:val="both"/>
      </w:pPr>
    </w:p>
    <w:p w:rsidR="00E11242" w:rsidRPr="00E11242" w:rsidRDefault="00E11242" w:rsidP="00E11242">
      <w:pPr>
        <w:jc w:val="both"/>
      </w:pPr>
      <w:r w:rsidRPr="00E11242">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E11242" w:rsidRPr="00E11242" w:rsidRDefault="00E11242" w:rsidP="00E11242">
      <w:pPr>
        <w:jc w:val="both"/>
      </w:pPr>
    </w:p>
    <w:p w:rsidR="00E11242" w:rsidRPr="00E11242" w:rsidRDefault="00E11242" w:rsidP="00E11242">
      <w:pPr>
        <w:jc w:val="both"/>
      </w:pPr>
      <w:r w:rsidRPr="00E11242">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E11242" w:rsidRPr="00E11242" w:rsidRDefault="00E11242" w:rsidP="00E11242">
      <w:pPr>
        <w:jc w:val="both"/>
      </w:pPr>
    </w:p>
    <w:p w:rsidR="00E11242" w:rsidRPr="00E11242" w:rsidRDefault="00E11242" w:rsidP="00E11242">
      <w:pPr>
        <w:jc w:val="both"/>
      </w:pPr>
      <w:r w:rsidRPr="00E11242">
        <w:t>4.7.Решения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E11242" w:rsidRPr="00E11242" w:rsidRDefault="00E11242" w:rsidP="00E11242">
      <w:pPr>
        <w:jc w:val="both"/>
      </w:pPr>
    </w:p>
    <w:p w:rsidR="00E11242" w:rsidRPr="00E11242" w:rsidRDefault="00E11242" w:rsidP="00E11242">
      <w:pPr>
        <w:jc w:val="both"/>
      </w:pPr>
      <w:r w:rsidRPr="00E11242">
        <w:t xml:space="preserve">     </w:t>
      </w:r>
      <w:proofErr w:type="gramStart"/>
      <w:r w:rsidRPr="00E11242">
        <w:t>Учитывая, что в  Васисском сельском в программе комплексного развития инфраструктуры  поселения не предусмотрено изменение схемы теплоснабжения поселения,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roofErr w:type="gramEnd"/>
    </w:p>
    <w:p w:rsidR="00E11242" w:rsidRPr="00E11242" w:rsidRDefault="00E11242" w:rsidP="00E11242">
      <w:pPr>
        <w:jc w:val="both"/>
      </w:pPr>
    </w:p>
    <w:p w:rsidR="00E11242" w:rsidRPr="00E11242" w:rsidRDefault="00E11242" w:rsidP="00E11242">
      <w:pPr>
        <w:jc w:val="both"/>
      </w:pPr>
    </w:p>
    <w:p w:rsidR="00E11242" w:rsidRDefault="00E11242" w:rsidP="00E11242">
      <w:pPr>
        <w:jc w:val="both"/>
      </w:pPr>
    </w:p>
    <w:p w:rsidR="00E11242" w:rsidRDefault="00E11242" w:rsidP="00E11242">
      <w:pPr>
        <w:jc w:val="both"/>
      </w:pPr>
    </w:p>
    <w:p w:rsidR="00E11242" w:rsidRDefault="00E11242" w:rsidP="00E11242">
      <w:pPr>
        <w:jc w:val="both"/>
      </w:pPr>
    </w:p>
    <w:p w:rsidR="00E11242" w:rsidRDefault="00E11242" w:rsidP="00E11242">
      <w:pPr>
        <w:jc w:val="both"/>
      </w:pPr>
    </w:p>
    <w:p w:rsidR="00E11242" w:rsidRDefault="00E11242" w:rsidP="00E11242">
      <w:pPr>
        <w:jc w:val="both"/>
      </w:pPr>
    </w:p>
    <w:p w:rsidR="00E11242" w:rsidRDefault="00E11242" w:rsidP="00E11242">
      <w:pPr>
        <w:jc w:val="both"/>
      </w:pPr>
    </w:p>
    <w:p w:rsidR="00E11242" w:rsidRPr="00E11242" w:rsidRDefault="00E11242" w:rsidP="00E11242">
      <w:pPr>
        <w:jc w:val="both"/>
      </w:pPr>
    </w:p>
    <w:p w:rsidR="00E11242" w:rsidRPr="00E11242" w:rsidRDefault="00E11242" w:rsidP="00E11242">
      <w:pPr>
        <w:jc w:val="both"/>
      </w:pPr>
    </w:p>
    <w:p w:rsidR="00E11242" w:rsidRPr="00E11242" w:rsidRDefault="00E11242" w:rsidP="00E11242">
      <w:pPr>
        <w:jc w:val="both"/>
        <w:rPr>
          <w:b/>
        </w:rPr>
      </w:pPr>
      <w:r w:rsidRPr="00E11242">
        <w:rPr>
          <w:b/>
        </w:rPr>
        <w:lastRenderedPageBreak/>
        <w:t>Таблица 16 Загрузка источников тепловой энергии</w:t>
      </w:r>
    </w:p>
    <w:p w:rsidR="00E11242" w:rsidRPr="00E11242" w:rsidRDefault="00E11242" w:rsidP="00E11242">
      <w:pPr>
        <w:jc w:val="both"/>
        <w:rPr>
          <w:b/>
        </w:rPr>
      </w:pPr>
    </w:p>
    <w:tbl>
      <w:tblPr>
        <w:tblW w:w="0" w:type="auto"/>
        <w:tblLayout w:type="fixed"/>
        <w:tblLook w:val="01E0"/>
      </w:tblPr>
      <w:tblGrid>
        <w:gridCol w:w="747"/>
        <w:gridCol w:w="4767"/>
        <w:gridCol w:w="2287"/>
        <w:gridCol w:w="2122"/>
      </w:tblGrid>
      <w:tr w:rsidR="00E11242" w:rsidRPr="00E11242" w:rsidTr="009326E2">
        <w:trPr>
          <w:trHeight w:val="842"/>
        </w:trPr>
        <w:tc>
          <w:tcPr>
            <w:tcW w:w="747"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 xml:space="preserve">№ </w:t>
            </w:r>
            <w:proofErr w:type="spellStart"/>
            <w:proofErr w:type="gramStart"/>
            <w:r w:rsidRPr="00E11242">
              <w:rPr>
                <w:b/>
              </w:rPr>
              <w:t>п</w:t>
            </w:r>
            <w:proofErr w:type="spellEnd"/>
            <w:proofErr w:type="gramEnd"/>
            <w:r w:rsidRPr="00E11242">
              <w:rPr>
                <w:b/>
              </w:rPr>
              <w:t>/</w:t>
            </w:r>
            <w:proofErr w:type="spellStart"/>
            <w:r w:rsidRPr="00E11242">
              <w:rPr>
                <w:b/>
              </w:rPr>
              <w:t>п</w:t>
            </w:r>
            <w:proofErr w:type="spellEnd"/>
          </w:p>
        </w:tc>
        <w:tc>
          <w:tcPr>
            <w:tcW w:w="4767"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Наименование котельной</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Установленная мощность, Гкал/час</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Подключенная нагрузка, Гкал/час</w:t>
            </w:r>
          </w:p>
        </w:tc>
      </w:tr>
      <w:tr w:rsidR="00E11242" w:rsidRPr="00E11242" w:rsidTr="009326E2">
        <w:trPr>
          <w:trHeight w:val="565"/>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p>
          <w:p w:rsidR="00E11242" w:rsidRPr="00E11242" w:rsidRDefault="00E11242" w:rsidP="009326E2">
            <w:pPr>
              <w:jc w:val="center"/>
            </w:pPr>
            <w:r w:rsidRPr="00E11242">
              <w:t>1</w:t>
            </w:r>
          </w:p>
        </w:tc>
        <w:tc>
          <w:tcPr>
            <w:tcW w:w="4767"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 xml:space="preserve">Котельная Михайловской СОШ Васисского сельского поселения </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0,47</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0,23</w:t>
            </w:r>
          </w:p>
        </w:tc>
      </w:tr>
    </w:tbl>
    <w:p w:rsidR="00E11242" w:rsidRPr="00E11242" w:rsidRDefault="00E11242" w:rsidP="00E11242">
      <w:pPr>
        <w:jc w:val="both"/>
      </w:pPr>
    </w:p>
    <w:p w:rsidR="00E11242" w:rsidRPr="00E11242" w:rsidRDefault="00E11242" w:rsidP="00E11242">
      <w:pPr>
        <w:jc w:val="both"/>
      </w:pPr>
      <w:r w:rsidRPr="00E11242">
        <w:t>4.8.Оптимальный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E11242" w:rsidRPr="00E11242" w:rsidRDefault="00E11242" w:rsidP="00E11242">
      <w:pPr>
        <w:jc w:val="both"/>
      </w:pPr>
    </w:p>
    <w:p w:rsidR="00E11242" w:rsidRPr="00E11242" w:rsidRDefault="00E11242" w:rsidP="00E11242">
      <w:pPr>
        <w:jc w:val="both"/>
      </w:pPr>
      <w:r w:rsidRPr="00E11242">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E11242" w:rsidRPr="00E11242" w:rsidRDefault="00E11242" w:rsidP="00E11242">
      <w:pPr>
        <w:rPr>
          <w:b/>
        </w:rPr>
      </w:pPr>
    </w:p>
    <w:p w:rsidR="00E11242" w:rsidRPr="00E11242" w:rsidRDefault="00E11242" w:rsidP="00E11242">
      <w:pPr>
        <w:jc w:val="center"/>
        <w:rPr>
          <w:b/>
        </w:rPr>
      </w:pPr>
      <w:r w:rsidRPr="00E11242">
        <w:rPr>
          <w:b/>
        </w:rPr>
        <w:t>Расчетный температурный график  95-70</w:t>
      </w:r>
      <w:proofErr w:type="gramStart"/>
      <w:r w:rsidRPr="00E11242">
        <w:rPr>
          <w:b/>
        </w:rPr>
        <w:t xml:space="preserve"> °С</w:t>
      </w:r>
      <w:proofErr w:type="gramEnd"/>
      <w:r w:rsidRPr="00E11242">
        <w:rPr>
          <w:b/>
        </w:rPr>
        <w:t>, для тепловых сетей отопительных котельных Васисского сельского поселения Тарского муниципального района Омской области</w:t>
      </w:r>
    </w:p>
    <w:p w:rsidR="00E11242" w:rsidRPr="00E11242" w:rsidRDefault="00E11242" w:rsidP="00E11242">
      <w:pPr>
        <w:jc w:val="center"/>
        <w:rPr>
          <w:b/>
        </w:rPr>
      </w:pPr>
    </w:p>
    <w:tbl>
      <w:tblPr>
        <w:tblW w:w="10593" w:type="dxa"/>
        <w:tblInd w:w="-459" w:type="dxa"/>
        <w:tblLook w:val="04A0"/>
      </w:tblPr>
      <w:tblGrid>
        <w:gridCol w:w="1505"/>
        <w:gridCol w:w="1693"/>
        <w:gridCol w:w="2027"/>
        <w:gridCol w:w="1755"/>
        <w:gridCol w:w="1929"/>
        <w:gridCol w:w="1792"/>
      </w:tblGrid>
      <w:tr w:rsidR="00E11242" w:rsidRPr="00E11242" w:rsidTr="009326E2">
        <w:trPr>
          <w:trHeight w:val="1368"/>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pict>
                <v:shape id="_x0000_s1194" type="#_x0000_t75" style="position:absolute;left:0;text-align:left;margin-left:88.8pt;margin-top:39.6pt;width:0;height:20.4pt;z-index:1"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">
                  <v:imagedata r:id="rId19" o:title=""/>
                </v:shape>
              </w:pict>
            </w:r>
            <w:r w:rsidRPr="00E11242">
              <w:t xml:space="preserve">Текущее значение температуры наружного воздуха: </w:t>
            </w:r>
            <w:proofErr w:type="spellStart"/>
            <w:r w:rsidRPr="00E11242">
              <w:t>t</w:t>
            </w:r>
            <w:proofErr w:type="spellEnd"/>
            <w:r w:rsidRPr="00E11242">
              <w:t xml:space="preserve"> </w:t>
            </w:r>
            <w:proofErr w:type="gramStart"/>
            <w:r w:rsidRPr="00E11242">
              <w:rPr>
                <w:vertAlign w:val="subscript"/>
              </w:rPr>
              <w:t>н</w:t>
            </w:r>
            <w:proofErr w:type="gramEnd"/>
            <w:r w:rsidRPr="00E11242">
              <w:rPr>
                <w:vertAlign w:val="subscript"/>
              </w:rPr>
              <w:t>.</w:t>
            </w:r>
            <w:r w:rsidRPr="00E11242">
              <w:t>, ºС</w:t>
            </w:r>
          </w:p>
        </w:tc>
        <w:tc>
          <w:tcPr>
            <w:tcW w:w="1740" w:type="dxa"/>
            <w:tcBorders>
              <w:top w:val="single" w:sz="4" w:space="0" w:color="auto"/>
              <w:left w:val="nil"/>
              <w:bottom w:val="single" w:sz="4" w:space="0" w:color="auto"/>
              <w:right w:val="single" w:sz="4" w:space="0" w:color="auto"/>
            </w:tcBorders>
            <w:shd w:val="clear" w:color="auto" w:fill="auto"/>
            <w:vAlign w:val="center"/>
          </w:tcPr>
          <w:p w:rsidR="00E11242" w:rsidRPr="00E11242" w:rsidRDefault="00E11242" w:rsidP="009326E2">
            <w:pPr>
              <w:jc w:val="center"/>
            </w:pPr>
            <w:r w:rsidRPr="00E11242">
              <w:t>Температура сетевой воды в подающем трубопроводе: τ</w:t>
            </w:r>
            <w:r w:rsidRPr="00E11242">
              <w:rPr>
                <w:vertAlign w:val="subscript"/>
              </w:rPr>
              <w:t>о</w:t>
            </w:r>
            <w:proofErr w:type="gramStart"/>
            <w:r w:rsidRPr="00E11242">
              <w:rPr>
                <w:vertAlign w:val="subscript"/>
              </w:rPr>
              <w:t>1</w:t>
            </w:r>
            <w:proofErr w:type="gramEnd"/>
            <w:r w:rsidRPr="00E11242">
              <w:t>, ºС</w:t>
            </w:r>
          </w:p>
        </w:tc>
        <w:tc>
          <w:tcPr>
            <w:tcW w:w="2085" w:type="dxa"/>
            <w:tcBorders>
              <w:top w:val="single" w:sz="4" w:space="0" w:color="auto"/>
              <w:left w:val="nil"/>
              <w:bottom w:val="single" w:sz="4" w:space="0" w:color="auto"/>
              <w:right w:val="single" w:sz="4" w:space="0" w:color="auto"/>
            </w:tcBorders>
            <w:shd w:val="clear" w:color="auto" w:fill="auto"/>
            <w:vAlign w:val="center"/>
          </w:tcPr>
          <w:p w:rsidR="00E11242" w:rsidRPr="00E11242" w:rsidRDefault="00E11242" w:rsidP="009326E2">
            <w:pPr>
              <w:jc w:val="center"/>
            </w:pPr>
            <w:r w:rsidRPr="00E11242">
              <w:t>Температура сетевой воды в обратном трубопроводе: τ</w:t>
            </w:r>
            <w:r w:rsidRPr="00E11242">
              <w:rPr>
                <w:vertAlign w:val="subscript"/>
              </w:rPr>
              <w:t>о</w:t>
            </w:r>
            <w:proofErr w:type="gramStart"/>
            <w:r w:rsidRPr="00E11242">
              <w:rPr>
                <w:vertAlign w:val="subscript"/>
              </w:rPr>
              <w:t>2</w:t>
            </w:r>
            <w:proofErr w:type="gramEnd"/>
            <w:r w:rsidRPr="00E11242">
              <w:t>, ºС</w:t>
            </w:r>
          </w:p>
        </w:tc>
        <w:tc>
          <w:tcPr>
            <w:tcW w:w="1804" w:type="dxa"/>
            <w:tcBorders>
              <w:top w:val="single" w:sz="4" w:space="0" w:color="auto"/>
              <w:left w:val="nil"/>
              <w:bottom w:val="single" w:sz="4" w:space="0" w:color="auto"/>
              <w:right w:val="single" w:sz="4" w:space="0" w:color="auto"/>
            </w:tcBorders>
            <w:shd w:val="clear" w:color="auto" w:fill="auto"/>
            <w:vAlign w:val="center"/>
          </w:tcPr>
          <w:p w:rsidR="00E11242" w:rsidRPr="00E11242" w:rsidRDefault="00E11242" w:rsidP="009326E2">
            <w:pPr>
              <w:jc w:val="center"/>
            </w:pPr>
            <w:r w:rsidRPr="00E11242">
              <w:pict>
                <v:shape id="_x0000_s1195" type="#_x0000_t75" style="position:absolute;left:0;text-align:left;margin-left:99.6pt;margin-top:39.6pt;width:0;height:20.4pt;z-index:2;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">
                  <v:imagedata r:id="rId19" o:title=""/>
                </v:shape>
              </w:pict>
            </w:r>
            <w:r w:rsidRPr="00E11242">
              <w:t xml:space="preserve">Текущее значение температуры наружного воздуха: </w:t>
            </w:r>
            <w:proofErr w:type="spellStart"/>
            <w:r w:rsidRPr="00E11242">
              <w:t>t</w:t>
            </w:r>
            <w:proofErr w:type="spellEnd"/>
            <w:r w:rsidRPr="00E11242">
              <w:t xml:space="preserve"> </w:t>
            </w:r>
            <w:proofErr w:type="gramStart"/>
            <w:r w:rsidRPr="00E11242">
              <w:rPr>
                <w:vertAlign w:val="subscript"/>
              </w:rPr>
              <w:t>н</w:t>
            </w:r>
            <w:proofErr w:type="gramEnd"/>
            <w:r w:rsidRPr="00E11242">
              <w:rPr>
                <w:vertAlign w:val="subscript"/>
              </w:rPr>
              <w:t>.</w:t>
            </w:r>
            <w:r w:rsidRPr="00E11242">
              <w:t>, ºС</w:t>
            </w:r>
          </w:p>
        </w:tc>
        <w:tc>
          <w:tcPr>
            <w:tcW w:w="1984" w:type="dxa"/>
            <w:tcBorders>
              <w:top w:val="single" w:sz="4" w:space="0" w:color="auto"/>
              <w:left w:val="nil"/>
              <w:bottom w:val="single" w:sz="4" w:space="0" w:color="auto"/>
              <w:right w:val="single" w:sz="4" w:space="0" w:color="auto"/>
            </w:tcBorders>
            <w:shd w:val="clear" w:color="auto" w:fill="auto"/>
            <w:vAlign w:val="center"/>
          </w:tcPr>
          <w:p w:rsidR="00E11242" w:rsidRPr="00E11242" w:rsidRDefault="00E11242" w:rsidP="009326E2">
            <w:pPr>
              <w:jc w:val="center"/>
            </w:pPr>
            <w:r w:rsidRPr="00E11242">
              <w:t>Температура сетевой воды в подающем трубопроводе: τ</w:t>
            </w:r>
            <w:r w:rsidRPr="00E11242">
              <w:rPr>
                <w:vertAlign w:val="subscript"/>
              </w:rPr>
              <w:t>о</w:t>
            </w:r>
            <w:proofErr w:type="gramStart"/>
            <w:r w:rsidRPr="00E11242">
              <w:rPr>
                <w:vertAlign w:val="subscript"/>
              </w:rPr>
              <w:t>1</w:t>
            </w:r>
            <w:proofErr w:type="gramEnd"/>
            <w:r w:rsidRPr="00E11242">
              <w:t>, ºС</w:t>
            </w:r>
          </w:p>
        </w:tc>
        <w:tc>
          <w:tcPr>
            <w:tcW w:w="1843" w:type="dxa"/>
            <w:tcBorders>
              <w:top w:val="single" w:sz="4" w:space="0" w:color="auto"/>
              <w:left w:val="nil"/>
              <w:bottom w:val="single" w:sz="4" w:space="0" w:color="auto"/>
              <w:right w:val="single" w:sz="4" w:space="0" w:color="auto"/>
            </w:tcBorders>
            <w:shd w:val="clear" w:color="auto" w:fill="auto"/>
            <w:vAlign w:val="center"/>
          </w:tcPr>
          <w:p w:rsidR="00E11242" w:rsidRPr="00E11242" w:rsidRDefault="00E11242" w:rsidP="009326E2">
            <w:pPr>
              <w:jc w:val="center"/>
            </w:pPr>
            <w:r w:rsidRPr="00E11242">
              <w:t>Температура сетевой воды в обратном трубопроводе: τ</w:t>
            </w:r>
            <w:r w:rsidRPr="00E11242">
              <w:rPr>
                <w:vertAlign w:val="subscript"/>
              </w:rPr>
              <w:t>о</w:t>
            </w:r>
            <w:proofErr w:type="gramStart"/>
            <w:r w:rsidRPr="00E11242">
              <w:rPr>
                <w:vertAlign w:val="subscript"/>
              </w:rPr>
              <w:t>2</w:t>
            </w:r>
            <w:proofErr w:type="gramEnd"/>
            <w:r w:rsidRPr="00E11242">
              <w:t>, ºС</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10</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-16</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69,03</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54,03</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9</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-17</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70,16</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54,75</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-18</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71,29</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55,45</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-19</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72,41</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56,16</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-20</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73,52</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56,85</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-21</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74,63</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57,55</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-22</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75,73</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58,23</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-23</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76,84</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58,92</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-24</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77,93</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59,60</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-25</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79,03</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60,28</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0</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-26</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80,12</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60,95</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-27</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81,20</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61,62</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-28</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82,28</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62,28</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-29</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83,36</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62,94</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55,03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45,03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-30</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84,43</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63,60</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56,23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45,82</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-31</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85,51</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64,26</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57,43</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46,60</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-32</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86,57</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64,91</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58,62</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47,37</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-33</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87,64</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65,55</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59,80</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48,14</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-34</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88,70</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66,20</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-9</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60,98</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48,89</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-35</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89,76</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66,84</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-10</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62,15</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49,65</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-36</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90,81</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67,48</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-11</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63,31</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50,39</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-37</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91,86</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68,11</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-12</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64,47</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51,13</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-38</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92,91</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68,74</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-13</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65,62</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51,87</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-39</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93,96</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69,37</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-14</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66,76</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52,59</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-40</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95,00</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70,00</w:t>
            </w:r>
          </w:p>
        </w:tc>
      </w:tr>
      <w:tr w:rsidR="00E11242" w:rsidRPr="00E11242" w:rsidTr="009326E2">
        <w:trPr>
          <w:trHeight w:val="264"/>
        </w:trPr>
        <w:tc>
          <w:tcPr>
            <w:tcW w:w="1137" w:type="dxa"/>
            <w:tcBorders>
              <w:top w:val="nil"/>
              <w:left w:val="single" w:sz="4" w:space="0" w:color="auto"/>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-15</w:t>
            </w:r>
          </w:p>
        </w:tc>
        <w:tc>
          <w:tcPr>
            <w:tcW w:w="1740"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67,90</w:t>
            </w:r>
          </w:p>
        </w:tc>
        <w:tc>
          <w:tcPr>
            <w:tcW w:w="2085"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53,32</w:t>
            </w:r>
          </w:p>
        </w:tc>
        <w:tc>
          <w:tcPr>
            <w:tcW w:w="180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 </w:t>
            </w:r>
          </w:p>
        </w:tc>
        <w:tc>
          <w:tcPr>
            <w:tcW w:w="1984"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 </w:t>
            </w:r>
          </w:p>
        </w:tc>
        <w:tc>
          <w:tcPr>
            <w:tcW w:w="1843" w:type="dxa"/>
            <w:tcBorders>
              <w:top w:val="nil"/>
              <w:left w:val="nil"/>
              <w:bottom w:val="single" w:sz="4" w:space="0" w:color="auto"/>
              <w:right w:val="single" w:sz="4" w:space="0" w:color="auto"/>
            </w:tcBorders>
            <w:shd w:val="clear" w:color="auto" w:fill="auto"/>
            <w:noWrap/>
            <w:vAlign w:val="center"/>
          </w:tcPr>
          <w:p w:rsidR="00E11242" w:rsidRPr="00E11242" w:rsidRDefault="00E11242" w:rsidP="009326E2">
            <w:pPr>
              <w:jc w:val="center"/>
            </w:pPr>
            <w:r w:rsidRPr="00E11242">
              <w:t> </w:t>
            </w:r>
          </w:p>
        </w:tc>
      </w:tr>
    </w:tbl>
    <w:p w:rsidR="00E11242" w:rsidRPr="00E11242" w:rsidRDefault="00E11242" w:rsidP="00E11242"/>
    <w:p w:rsidR="00E11242" w:rsidRPr="00E11242" w:rsidRDefault="00E11242" w:rsidP="00E11242">
      <w:pPr>
        <w:jc w:val="both"/>
      </w:pPr>
      <w:r w:rsidRPr="00E11242">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E11242" w:rsidRPr="00E11242" w:rsidRDefault="00E11242" w:rsidP="00E11242">
      <w:pPr>
        <w:jc w:val="both"/>
      </w:pPr>
    </w:p>
    <w:p w:rsidR="00E11242" w:rsidRPr="00E11242" w:rsidRDefault="00E11242" w:rsidP="00E11242">
      <w:pPr>
        <w:jc w:val="both"/>
        <w:rPr>
          <w:b/>
        </w:rPr>
      </w:pPr>
      <w:r w:rsidRPr="00E11242">
        <w:rPr>
          <w:b/>
        </w:rPr>
        <w:t>Таблица 17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E11242" w:rsidRPr="00E11242" w:rsidRDefault="00E11242" w:rsidP="00E11242">
      <w:pPr>
        <w:jc w:val="both"/>
      </w:pPr>
    </w:p>
    <w:tbl>
      <w:tblPr>
        <w:tblW w:w="0" w:type="auto"/>
        <w:tblInd w:w="585" w:type="dxa"/>
        <w:tblLook w:val="01E0"/>
      </w:tblPr>
      <w:tblGrid>
        <w:gridCol w:w="788"/>
        <w:gridCol w:w="3866"/>
        <w:gridCol w:w="2462"/>
        <w:gridCol w:w="2442"/>
      </w:tblGrid>
      <w:tr w:rsidR="00E11242" w:rsidRPr="00E11242" w:rsidTr="009326E2">
        <w:trPr>
          <w:trHeight w:val="1165"/>
        </w:trPr>
        <w:tc>
          <w:tcPr>
            <w:tcW w:w="788"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 xml:space="preserve">№ </w:t>
            </w:r>
            <w:proofErr w:type="spellStart"/>
            <w:proofErr w:type="gramStart"/>
            <w:r w:rsidRPr="00E11242">
              <w:rPr>
                <w:b/>
              </w:rPr>
              <w:t>п</w:t>
            </w:r>
            <w:proofErr w:type="spellEnd"/>
            <w:proofErr w:type="gramEnd"/>
            <w:r w:rsidRPr="00E11242">
              <w:rPr>
                <w:b/>
              </w:rPr>
              <w:t>/</w:t>
            </w:r>
            <w:proofErr w:type="spellStart"/>
            <w:r w:rsidRPr="00E11242">
              <w:rPr>
                <w:b/>
              </w:rPr>
              <w:t>п</w:t>
            </w:r>
            <w:proofErr w:type="spellEnd"/>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Наименование котельной</w:t>
            </w: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Установленная мощность, Гкал/час</w:t>
            </w:r>
          </w:p>
        </w:tc>
        <w:tc>
          <w:tcPr>
            <w:tcW w:w="244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Предложения по перспективной тепловой мощности, Гкал/час</w:t>
            </w:r>
          </w:p>
        </w:tc>
      </w:tr>
      <w:tr w:rsidR="00E11242" w:rsidRPr="00E11242" w:rsidTr="009326E2">
        <w:trPr>
          <w:trHeight w:val="927"/>
        </w:trPr>
        <w:tc>
          <w:tcPr>
            <w:tcW w:w="788"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r w:rsidRPr="00E11242">
              <w:t>1</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 xml:space="preserve">Котельная Михайловской СОШ Васисского сельского поселения </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0,47</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0,47</w:t>
            </w:r>
          </w:p>
        </w:tc>
      </w:tr>
    </w:tbl>
    <w:p w:rsidR="00E11242" w:rsidRPr="00E11242" w:rsidRDefault="00E11242" w:rsidP="00E11242">
      <w:pPr>
        <w:jc w:val="both"/>
        <w:rPr>
          <w:b/>
        </w:rPr>
      </w:pPr>
    </w:p>
    <w:p w:rsidR="00E11242" w:rsidRPr="00E11242" w:rsidRDefault="00E11242" w:rsidP="00E11242">
      <w:pPr>
        <w:jc w:val="both"/>
        <w:rPr>
          <w:b/>
        </w:rPr>
      </w:pPr>
      <w:r w:rsidRPr="00E11242">
        <w:rPr>
          <w:b/>
        </w:rPr>
        <w:t>Раздел 5. Предложения по новому строительству и реконструкции  тепловых сетей.</w:t>
      </w:r>
    </w:p>
    <w:p w:rsidR="00E11242" w:rsidRPr="00E11242" w:rsidRDefault="00E11242" w:rsidP="00E11242">
      <w:pPr>
        <w:jc w:val="both"/>
        <w:rPr>
          <w:b/>
        </w:rPr>
      </w:pPr>
    </w:p>
    <w:p w:rsidR="00E11242" w:rsidRPr="00E11242" w:rsidRDefault="00E11242" w:rsidP="00E11242">
      <w:pPr>
        <w:jc w:val="both"/>
      </w:pPr>
      <w:r w:rsidRPr="00E11242">
        <w:t>5.1.Предложения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E11242" w:rsidRPr="00E11242" w:rsidRDefault="00E11242" w:rsidP="00E11242">
      <w:pPr>
        <w:jc w:val="both"/>
        <w:rPr>
          <w:b/>
        </w:rPr>
      </w:pPr>
    </w:p>
    <w:p w:rsidR="00E11242" w:rsidRPr="00E11242" w:rsidRDefault="00E11242" w:rsidP="00E11242">
      <w:pPr>
        <w:jc w:val="both"/>
      </w:pPr>
      <w:r w:rsidRPr="00E11242">
        <w:t xml:space="preserve">      Учитывая, что в Васисском сельском поселении программой комплексного развития коммунальной инфраструктуры не предусмотрено изменение схемы теплоснабжения поселения, поэтому новое строительство тепловых сетей не планируется. Перераспределение тепловой нагрузки не планируется.</w:t>
      </w:r>
    </w:p>
    <w:p w:rsidR="00E11242" w:rsidRPr="00E11242" w:rsidRDefault="00E11242" w:rsidP="00E11242">
      <w:pPr>
        <w:jc w:val="both"/>
        <w:rPr>
          <w:b/>
        </w:rPr>
      </w:pPr>
    </w:p>
    <w:p w:rsidR="00E11242" w:rsidRPr="00E11242" w:rsidRDefault="00E11242" w:rsidP="00E11242">
      <w:pPr>
        <w:jc w:val="both"/>
      </w:pPr>
      <w:r w:rsidRPr="00E11242">
        <w:t>5.2.Предложения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E11242" w:rsidRPr="00E11242" w:rsidRDefault="00E11242" w:rsidP="00E11242">
      <w:pPr>
        <w:jc w:val="both"/>
      </w:pPr>
    </w:p>
    <w:p w:rsidR="00E11242" w:rsidRPr="00E11242" w:rsidRDefault="00E11242" w:rsidP="00E11242">
      <w:pPr>
        <w:jc w:val="both"/>
      </w:pPr>
      <w:r w:rsidRPr="00E11242">
        <w:t xml:space="preserve">      Новое строительство тепловых сетей не планируется.</w:t>
      </w:r>
    </w:p>
    <w:p w:rsidR="00E11242" w:rsidRPr="00E11242" w:rsidRDefault="00E11242" w:rsidP="00E11242">
      <w:pPr>
        <w:jc w:val="both"/>
      </w:pPr>
    </w:p>
    <w:p w:rsidR="00E11242" w:rsidRPr="00E11242" w:rsidRDefault="00E11242" w:rsidP="00E11242">
      <w:pPr>
        <w:jc w:val="both"/>
      </w:pPr>
      <w:r w:rsidRPr="00E11242">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E11242" w:rsidRPr="00E11242" w:rsidRDefault="00E11242" w:rsidP="00E11242">
      <w:pPr>
        <w:jc w:val="both"/>
      </w:pPr>
      <w:r w:rsidRPr="00E11242">
        <w:t xml:space="preserve">     Учитывая, что в Васисском сельском поселении не предусмотрено изменение схемы теплоснабжения поселения,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rsidR="00E11242" w:rsidRPr="00E11242" w:rsidRDefault="00E11242" w:rsidP="00E11242">
      <w:pPr>
        <w:jc w:val="both"/>
      </w:pPr>
      <w:r w:rsidRPr="00E11242">
        <w:t xml:space="preserve">5.4.Предложения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  </w:t>
      </w:r>
    </w:p>
    <w:p w:rsidR="00E11242" w:rsidRPr="00E11242" w:rsidRDefault="00E11242" w:rsidP="00E11242">
      <w:pPr>
        <w:jc w:val="both"/>
      </w:pPr>
      <w:r w:rsidRPr="00E11242">
        <w:t xml:space="preserve">    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E11242" w:rsidRPr="00E11242" w:rsidRDefault="00E11242" w:rsidP="00E11242">
      <w:pPr>
        <w:jc w:val="both"/>
      </w:pPr>
    </w:p>
    <w:p w:rsidR="00E11242" w:rsidRPr="00E11242" w:rsidRDefault="00E11242" w:rsidP="00E11242">
      <w:pPr>
        <w:jc w:val="both"/>
        <w:rPr>
          <w:b/>
        </w:rPr>
      </w:pPr>
      <w:r w:rsidRPr="00E11242">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E11242" w:rsidRPr="00E11242" w:rsidRDefault="00E11242" w:rsidP="00E11242">
      <w:pPr>
        <w:jc w:val="both"/>
        <w:rPr>
          <w:b/>
        </w:rPr>
      </w:pPr>
    </w:p>
    <w:p w:rsidR="00E11242" w:rsidRPr="00E11242" w:rsidRDefault="00E11242" w:rsidP="00E11242">
      <w:pPr>
        <w:jc w:val="both"/>
      </w:pPr>
      <w:r w:rsidRPr="00E11242">
        <w:t xml:space="preserve">   Учитывая, что в Васисском сельском поселении не предусмотрено изменение схемы теплоснабжения поселения, поэтому новое строительство тепловых сетей не планируется. </w:t>
      </w:r>
    </w:p>
    <w:p w:rsidR="00E11242" w:rsidRPr="00E11242" w:rsidRDefault="00E11242" w:rsidP="00E11242">
      <w:pPr>
        <w:jc w:val="both"/>
      </w:pPr>
      <w:r w:rsidRPr="00E11242">
        <w:t xml:space="preserve">Предложения по реконструкции тепловых сетей для обеспечения нормативной надежности безопасности теплоснабжения. </w:t>
      </w:r>
    </w:p>
    <w:p w:rsidR="00E11242" w:rsidRPr="00E11242" w:rsidRDefault="00E11242" w:rsidP="00E11242">
      <w:pPr>
        <w:jc w:val="both"/>
        <w:rPr>
          <w:b/>
        </w:rPr>
      </w:pPr>
      <w:r w:rsidRPr="00E11242">
        <w:rPr>
          <w:b/>
        </w:rPr>
        <w:lastRenderedPageBreak/>
        <w:t>Таблица 18 Предложения по реконструкции тепловых сетей для обеспечения нормативной надежности безопасности теплоснабжения</w:t>
      </w:r>
    </w:p>
    <w:p w:rsidR="00E11242" w:rsidRPr="00E11242" w:rsidRDefault="00E11242" w:rsidP="00E11242">
      <w:pPr>
        <w:jc w:val="both"/>
      </w:pPr>
    </w:p>
    <w:tbl>
      <w:tblPr>
        <w:tblW w:w="0" w:type="auto"/>
        <w:tblLook w:val="01E0"/>
      </w:tblPr>
      <w:tblGrid>
        <w:gridCol w:w="1036"/>
        <w:gridCol w:w="4950"/>
        <w:gridCol w:w="4182"/>
      </w:tblGrid>
      <w:tr w:rsidR="00E11242" w:rsidRPr="00E11242" w:rsidTr="009326E2">
        <w:trPr>
          <w:trHeight w:val="590"/>
        </w:trPr>
        <w:tc>
          <w:tcPr>
            <w:tcW w:w="1036"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rPr>
                <w:b/>
              </w:rPr>
            </w:pPr>
            <w:r w:rsidRPr="00E11242">
              <w:rPr>
                <w:b/>
              </w:rPr>
              <w:t xml:space="preserve">№ </w:t>
            </w:r>
            <w:proofErr w:type="spellStart"/>
            <w:proofErr w:type="gramStart"/>
            <w:r w:rsidRPr="00E11242">
              <w:rPr>
                <w:b/>
              </w:rPr>
              <w:t>п</w:t>
            </w:r>
            <w:proofErr w:type="spellEnd"/>
            <w:proofErr w:type="gramEnd"/>
            <w:r w:rsidRPr="00E11242">
              <w:rPr>
                <w:b/>
              </w:rPr>
              <w:t>/</w:t>
            </w:r>
            <w:proofErr w:type="spellStart"/>
            <w:r w:rsidRPr="00E11242">
              <w:rPr>
                <w:b/>
              </w:rPr>
              <w:t>п</w:t>
            </w:r>
            <w:proofErr w:type="spellEnd"/>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 xml:space="preserve">Наименование котельной </w:t>
            </w:r>
          </w:p>
        </w:tc>
        <w:tc>
          <w:tcPr>
            <w:tcW w:w="418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Мероприятия</w:t>
            </w:r>
          </w:p>
        </w:tc>
      </w:tr>
      <w:tr w:rsidR="00E11242" w:rsidRPr="00E11242" w:rsidTr="009326E2">
        <w:trPr>
          <w:trHeight w:val="1345"/>
        </w:trPr>
        <w:tc>
          <w:tcPr>
            <w:tcW w:w="1036"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Котельная Михайловской СОШ Васисского сельского поселения</w:t>
            </w:r>
          </w:p>
        </w:tc>
        <w:tc>
          <w:tcPr>
            <w:tcW w:w="418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r w:rsidRPr="00E11242">
              <w:t xml:space="preserve">Реконструкция тепловой сети с использованием новых  высокотехнологичных материалов. Наладка и регулировка с использованием балансировочных клапанов и регулировочных шайб  тепловой сети. Строгий </w:t>
            </w:r>
            <w:proofErr w:type="gramStart"/>
            <w:r w:rsidRPr="00E11242">
              <w:t>контроль за</w:t>
            </w:r>
            <w:proofErr w:type="gramEnd"/>
            <w:r w:rsidRPr="00E11242">
              <w:t xml:space="preserve"> обеспечением заданного гидравлического режима.  Своевременное обслуживание и ремонт  тепловых сетей и запорной арматуры.</w:t>
            </w:r>
          </w:p>
        </w:tc>
      </w:tr>
    </w:tbl>
    <w:p w:rsidR="00E11242" w:rsidRPr="00E11242" w:rsidRDefault="00E11242" w:rsidP="00E11242">
      <w:pPr>
        <w:jc w:val="both"/>
        <w:rPr>
          <w:b/>
        </w:rPr>
      </w:pPr>
    </w:p>
    <w:p w:rsidR="00E11242" w:rsidRPr="00E11242" w:rsidRDefault="00E11242" w:rsidP="00E11242">
      <w:pPr>
        <w:jc w:val="both"/>
        <w:rPr>
          <w:b/>
        </w:rPr>
      </w:pPr>
      <w:r w:rsidRPr="00E11242">
        <w:rPr>
          <w:b/>
        </w:rPr>
        <w:t>Раздел 6. Перспективные топливные балансы.</w:t>
      </w:r>
    </w:p>
    <w:p w:rsidR="00E11242" w:rsidRPr="00E11242" w:rsidRDefault="00E11242" w:rsidP="00E11242">
      <w:pPr>
        <w:jc w:val="both"/>
        <w:rPr>
          <w:b/>
        </w:rPr>
      </w:pPr>
    </w:p>
    <w:p w:rsidR="00E11242" w:rsidRPr="00E11242" w:rsidRDefault="00E11242" w:rsidP="00E11242">
      <w:pPr>
        <w:ind w:firstLine="708"/>
        <w:jc w:val="both"/>
      </w:pPr>
      <w:r w:rsidRPr="00E11242">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E11242" w:rsidRPr="00E11242" w:rsidRDefault="00E11242" w:rsidP="00E11242">
      <w:pPr>
        <w:jc w:val="both"/>
        <w:rPr>
          <w:b/>
        </w:rPr>
      </w:pPr>
      <w:r w:rsidRPr="00E11242">
        <w:rPr>
          <w:b/>
        </w:rPr>
        <w:t>Таблица 19 Существующие и перспективные топливные балансы для каждого источника тепловой энергии</w:t>
      </w:r>
    </w:p>
    <w:tbl>
      <w:tblPr>
        <w:tblpPr w:leftFromText="180" w:rightFromText="180" w:vertAnchor="text" w:tblpY="1"/>
        <w:tblOverlap w:val="never"/>
        <w:tblW w:w="996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8"/>
        <w:gridCol w:w="1134"/>
        <w:gridCol w:w="1134"/>
        <w:gridCol w:w="850"/>
        <w:gridCol w:w="1135"/>
        <w:gridCol w:w="1515"/>
        <w:gridCol w:w="1276"/>
      </w:tblGrid>
      <w:tr w:rsidR="00E11242" w:rsidRPr="00E11242" w:rsidTr="009326E2">
        <w:tblPrEx>
          <w:tblCellMar>
            <w:top w:w="0" w:type="dxa"/>
            <w:bottom w:w="0" w:type="dxa"/>
          </w:tblCellMar>
        </w:tblPrEx>
        <w:trPr>
          <w:trHeight w:val="108"/>
        </w:trPr>
        <w:tc>
          <w:tcPr>
            <w:tcW w:w="2918" w:type="dxa"/>
            <w:vMerge w:val="restart"/>
          </w:tcPr>
          <w:p w:rsidR="00E11242" w:rsidRPr="00E11242" w:rsidRDefault="00E11242" w:rsidP="009326E2">
            <w:pPr>
              <w:jc w:val="center"/>
            </w:pPr>
            <w:r w:rsidRPr="00E11242">
              <w:t>Наименование котельной, адрес</w:t>
            </w:r>
          </w:p>
        </w:tc>
        <w:tc>
          <w:tcPr>
            <w:tcW w:w="4253" w:type="dxa"/>
            <w:gridSpan w:val="4"/>
          </w:tcPr>
          <w:p w:rsidR="00E11242" w:rsidRPr="00E11242" w:rsidRDefault="00E11242" w:rsidP="009326E2">
            <w:pPr>
              <w:jc w:val="center"/>
            </w:pPr>
            <w:r w:rsidRPr="00E11242">
              <w:t>Существующий баланс основного топлива (уголь, дрова)</w:t>
            </w:r>
          </w:p>
        </w:tc>
        <w:tc>
          <w:tcPr>
            <w:tcW w:w="1515" w:type="dxa"/>
            <w:vMerge w:val="restart"/>
          </w:tcPr>
          <w:p w:rsidR="00E11242" w:rsidRPr="00E11242" w:rsidRDefault="00E11242" w:rsidP="009326E2">
            <w:pPr>
              <w:jc w:val="center"/>
            </w:pPr>
            <w:r w:rsidRPr="00E11242">
              <w:t>Резервный вид топлива</w:t>
            </w:r>
          </w:p>
        </w:tc>
        <w:tc>
          <w:tcPr>
            <w:tcW w:w="1276" w:type="dxa"/>
            <w:vMerge w:val="restart"/>
          </w:tcPr>
          <w:p w:rsidR="00E11242" w:rsidRPr="00E11242" w:rsidRDefault="00E11242" w:rsidP="009326E2">
            <w:pPr>
              <w:jc w:val="center"/>
            </w:pPr>
            <w:r w:rsidRPr="00E11242">
              <w:t>Аварийный вид топлива</w:t>
            </w:r>
          </w:p>
        </w:tc>
      </w:tr>
      <w:tr w:rsidR="00E11242" w:rsidRPr="00E11242" w:rsidTr="009326E2">
        <w:tblPrEx>
          <w:tblCellMar>
            <w:top w:w="0" w:type="dxa"/>
            <w:bottom w:w="0" w:type="dxa"/>
          </w:tblCellMar>
        </w:tblPrEx>
        <w:trPr>
          <w:trHeight w:val="108"/>
        </w:trPr>
        <w:tc>
          <w:tcPr>
            <w:tcW w:w="2918" w:type="dxa"/>
            <w:vMerge/>
          </w:tcPr>
          <w:p w:rsidR="00E11242" w:rsidRPr="00E11242" w:rsidRDefault="00E11242" w:rsidP="009326E2"/>
        </w:tc>
        <w:tc>
          <w:tcPr>
            <w:tcW w:w="1134" w:type="dxa"/>
          </w:tcPr>
          <w:p w:rsidR="00E11242" w:rsidRPr="00E11242" w:rsidRDefault="00E11242" w:rsidP="009326E2">
            <w:pPr>
              <w:jc w:val="center"/>
              <w:rPr>
                <w:vertAlign w:val="superscript"/>
              </w:rPr>
            </w:pPr>
            <w:r w:rsidRPr="00E11242">
              <w:t xml:space="preserve">Годовой расход,  </w:t>
            </w:r>
            <w:proofErr w:type="gramStart"/>
            <w:r w:rsidRPr="00E11242">
              <w:t>т</w:t>
            </w:r>
            <w:proofErr w:type="gramEnd"/>
            <w:r w:rsidRPr="00E11242">
              <w:t xml:space="preserve"> </w:t>
            </w:r>
          </w:p>
        </w:tc>
        <w:tc>
          <w:tcPr>
            <w:tcW w:w="1134" w:type="dxa"/>
          </w:tcPr>
          <w:p w:rsidR="00E11242" w:rsidRPr="00E11242" w:rsidRDefault="00E11242" w:rsidP="009326E2">
            <w:pPr>
              <w:jc w:val="center"/>
            </w:pPr>
            <w:r w:rsidRPr="00E11242">
              <w:t xml:space="preserve">Зимний период,  </w:t>
            </w:r>
            <w:proofErr w:type="gramStart"/>
            <w:r w:rsidRPr="00E11242">
              <w:t>т</w:t>
            </w:r>
            <w:proofErr w:type="gramEnd"/>
          </w:p>
        </w:tc>
        <w:tc>
          <w:tcPr>
            <w:tcW w:w="850" w:type="dxa"/>
          </w:tcPr>
          <w:p w:rsidR="00E11242" w:rsidRPr="00E11242" w:rsidRDefault="00E11242" w:rsidP="009326E2">
            <w:pPr>
              <w:jc w:val="center"/>
            </w:pPr>
            <w:r w:rsidRPr="00E11242">
              <w:t xml:space="preserve">Летний </w:t>
            </w:r>
            <w:proofErr w:type="spellStart"/>
            <w:r w:rsidRPr="00E11242">
              <w:t>периодт</w:t>
            </w:r>
            <w:proofErr w:type="spellEnd"/>
            <w:r w:rsidRPr="00E11242">
              <w:t>/ м</w:t>
            </w:r>
            <w:r w:rsidRPr="00E11242">
              <w:rPr>
                <w:vertAlign w:val="superscript"/>
              </w:rPr>
              <w:t>3</w:t>
            </w:r>
          </w:p>
        </w:tc>
        <w:tc>
          <w:tcPr>
            <w:tcW w:w="1135" w:type="dxa"/>
          </w:tcPr>
          <w:p w:rsidR="00E11242" w:rsidRPr="00E11242" w:rsidRDefault="00E11242" w:rsidP="009326E2">
            <w:pPr>
              <w:jc w:val="center"/>
            </w:pPr>
            <w:r w:rsidRPr="00E11242">
              <w:t>Переходный период,  т/м</w:t>
            </w:r>
            <w:r w:rsidRPr="00E11242">
              <w:rPr>
                <w:vertAlign w:val="superscript"/>
              </w:rPr>
              <w:t>3</w:t>
            </w:r>
          </w:p>
        </w:tc>
        <w:tc>
          <w:tcPr>
            <w:tcW w:w="1515" w:type="dxa"/>
            <w:vMerge/>
          </w:tcPr>
          <w:p w:rsidR="00E11242" w:rsidRPr="00E11242" w:rsidRDefault="00E11242" w:rsidP="009326E2">
            <w:pPr>
              <w:jc w:val="center"/>
            </w:pPr>
          </w:p>
        </w:tc>
        <w:tc>
          <w:tcPr>
            <w:tcW w:w="1276" w:type="dxa"/>
            <w:vMerge/>
          </w:tcPr>
          <w:p w:rsidR="00E11242" w:rsidRPr="00E11242" w:rsidRDefault="00E11242" w:rsidP="009326E2">
            <w:pPr>
              <w:jc w:val="center"/>
            </w:pPr>
          </w:p>
        </w:tc>
      </w:tr>
      <w:tr w:rsidR="00E11242" w:rsidRPr="00E11242" w:rsidTr="009326E2">
        <w:tblPrEx>
          <w:tblCellMar>
            <w:top w:w="0" w:type="dxa"/>
            <w:bottom w:w="0" w:type="dxa"/>
          </w:tblCellMar>
        </w:tblPrEx>
        <w:trPr>
          <w:trHeight w:val="108"/>
        </w:trPr>
        <w:tc>
          <w:tcPr>
            <w:tcW w:w="2918" w:type="dxa"/>
            <w:vAlign w:val="center"/>
          </w:tcPr>
          <w:p w:rsidR="00E11242" w:rsidRPr="00E11242" w:rsidRDefault="00E11242" w:rsidP="009326E2">
            <w:r w:rsidRPr="00E11242">
              <w:t xml:space="preserve">Котельная Михайловской СОШ Васисского сельского поселения </w:t>
            </w:r>
          </w:p>
        </w:tc>
        <w:tc>
          <w:tcPr>
            <w:tcW w:w="1134" w:type="dxa"/>
          </w:tcPr>
          <w:p w:rsidR="00E11242" w:rsidRPr="00E11242" w:rsidRDefault="00E11242" w:rsidP="009326E2">
            <w:pPr>
              <w:jc w:val="center"/>
            </w:pPr>
            <w:r w:rsidRPr="00E11242">
              <w:t xml:space="preserve">181,68 уголь </w:t>
            </w:r>
          </w:p>
        </w:tc>
        <w:tc>
          <w:tcPr>
            <w:tcW w:w="1134" w:type="dxa"/>
          </w:tcPr>
          <w:p w:rsidR="00E11242" w:rsidRPr="00E11242" w:rsidRDefault="00E11242" w:rsidP="009326E2">
            <w:pPr>
              <w:jc w:val="center"/>
            </w:pPr>
            <w:r w:rsidRPr="00E11242">
              <w:t xml:space="preserve">94,4 уголь </w:t>
            </w:r>
          </w:p>
        </w:tc>
        <w:tc>
          <w:tcPr>
            <w:tcW w:w="850" w:type="dxa"/>
          </w:tcPr>
          <w:p w:rsidR="00E11242" w:rsidRPr="00E11242" w:rsidRDefault="00E11242" w:rsidP="009326E2">
            <w:pPr>
              <w:jc w:val="center"/>
            </w:pPr>
            <w:r w:rsidRPr="00E11242">
              <w:t>0</w:t>
            </w:r>
          </w:p>
        </w:tc>
        <w:tc>
          <w:tcPr>
            <w:tcW w:w="1135" w:type="dxa"/>
          </w:tcPr>
          <w:p w:rsidR="00E11242" w:rsidRPr="00E11242" w:rsidRDefault="00E11242" w:rsidP="009326E2">
            <w:pPr>
              <w:jc w:val="center"/>
            </w:pPr>
            <w:r w:rsidRPr="00E11242">
              <w:t xml:space="preserve">87,2 уголь </w:t>
            </w:r>
          </w:p>
        </w:tc>
        <w:tc>
          <w:tcPr>
            <w:tcW w:w="1515" w:type="dxa"/>
          </w:tcPr>
          <w:p w:rsidR="00E11242" w:rsidRPr="00E11242" w:rsidRDefault="00E11242" w:rsidP="009326E2">
            <w:pPr>
              <w:jc w:val="center"/>
            </w:pPr>
            <w:r w:rsidRPr="00E11242">
              <w:t>уголь</w:t>
            </w:r>
          </w:p>
        </w:tc>
        <w:tc>
          <w:tcPr>
            <w:tcW w:w="1276" w:type="dxa"/>
          </w:tcPr>
          <w:p w:rsidR="00E11242" w:rsidRPr="00E11242" w:rsidRDefault="00E11242" w:rsidP="009326E2">
            <w:pPr>
              <w:jc w:val="center"/>
            </w:pPr>
            <w:r w:rsidRPr="00E11242">
              <w:t>Не предусмотрен</w:t>
            </w:r>
          </w:p>
        </w:tc>
      </w:tr>
    </w:tbl>
    <w:p w:rsidR="00E11242" w:rsidRPr="00E11242" w:rsidRDefault="00E11242" w:rsidP="00E11242">
      <w:pPr>
        <w:pStyle w:val="ab"/>
        <w:sectPr w:rsidR="00E11242" w:rsidRPr="00E11242" w:rsidSect="003476A9">
          <w:pgSz w:w="11907" w:h="16840" w:code="9"/>
          <w:pgMar w:top="902" w:right="747" w:bottom="360" w:left="1134" w:header="720" w:footer="720" w:gutter="0"/>
          <w:cols w:space="720"/>
          <w:noEndnote/>
        </w:sectPr>
      </w:pPr>
    </w:p>
    <w:p w:rsidR="00E11242" w:rsidRPr="00E11242" w:rsidRDefault="00E11242" w:rsidP="00E11242">
      <w:pPr>
        <w:jc w:val="center"/>
        <w:rPr>
          <w:b/>
        </w:rPr>
      </w:pPr>
      <w:r w:rsidRPr="00E11242">
        <w:rPr>
          <w:b/>
        </w:rPr>
        <w:lastRenderedPageBreak/>
        <w:t>Раздел 7. Инвестиции в новое строительство, реконструкцию и техническое перевооружение.</w:t>
      </w:r>
    </w:p>
    <w:p w:rsidR="00E11242" w:rsidRPr="00E11242" w:rsidRDefault="00E11242" w:rsidP="00E11242">
      <w:pPr>
        <w:jc w:val="both"/>
        <w:rPr>
          <w:b/>
        </w:rPr>
      </w:pPr>
    </w:p>
    <w:p w:rsidR="00E11242" w:rsidRPr="00E11242" w:rsidRDefault="00E11242" w:rsidP="00E11242">
      <w:pPr>
        <w:jc w:val="both"/>
      </w:pPr>
      <w:proofErr w:type="gramStart"/>
      <w:r w:rsidRPr="00E11242">
        <w:t>7.1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до 2017 года и подлежат ежегодной корректировке на каждом этапе планируемого периода с учетом утвержденной инвестиционной программы Тарского муниципального района на 2013 – 2020 годы и программы комплексного развития коммунальной инженерной инфраструктуры Васисского сельского поселения.</w:t>
      </w:r>
      <w:proofErr w:type="gramEnd"/>
    </w:p>
    <w:p w:rsidR="00E11242" w:rsidRPr="00E11242" w:rsidRDefault="00E11242" w:rsidP="00E11242">
      <w:pPr>
        <w:jc w:val="both"/>
      </w:pPr>
    </w:p>
    <w:p w:rsidR="00E11242" w:rsidRPr="00E11242" w:rsidRDefault="00E11242" w:rsidP="00E11242">
      <w:pPr>
        <w:jc w:val="both"/>
      </w:pPr>
      <w:r w:rsidRPr="00E11242">
        <w:t xml:space="preserve">7.2 Предложения по величине необходимых инвестиций в реконструкцию и техническое перевооружение источников тепловой энергии и тепловых сетей </w:t>
      </w:r>
    </w:p>
    <w:tbl>
      <w:tblPr>
        <w:tblW w:w="15797" w:type="dxa"/>
        <w:tblLook w:val="01E0"/>
      </w:tblPr>
      <w:tblGrid>
        <w:gridCol w:w="479"/>
        <w:gridCol w:w="123"/>
        <w:gridCol w:w="1923"/>
        <w:gridCol w:w="652"/>
        <w:gridCol w:w="2272"/>
        <w:gridCol w:w="1349"/>
        <w:gridCol w:w="939"/>
        <w:gridCol w:w="939"/>
        <w:gridCol w:w="939"/>
        <w:gridCol w:w="939"/>
        <w:gridCol w:w="1507"/>
        <w:gridCol w:w="934"/>
        <w:gridCol w:w="934"/>
        <w:gridCol w:w="934"/>
        <w:gridCol w:w="934"/>
      </w:tblGrid>
      <w:tr w:rsidR="00E11242" w:rsidRPr="00E11242" w:rsidTr="009326E2">
        <w:tc>
          <w:tcPr>
            <w:tcW w:w="6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 xml:space="preserve">№ </w:t>
            </w:r>
            <w:proofErr w:type="spellStart"/>
            <w:proofErr w:type="gramStart"/>
            <w:r w:rsidRPr="00E11242">
              <w:t>п</w:t>
            </w:r>
            <w:proofErr w:type="spellEnd"/>
            <w:proofErr w:type="gramEnd"/>
            <w:r w:rsidRPr="00E11242">
              <w:t>/</w:t>
            </w:r>
            <w:proofErr w:type="spellStart"/>
            <w:r w:rsidRPr="00E11242">
              <w:t>п</w:t>
            </w:r>
            <w:proofErr w:type="spellEnd"/>
          </w:p>
        </w:tc>
        <w:tc>
          <w:tcPr>
            <w:tcW w:w="2007" w:type="dxa"/>
            <w:vMerge w:val="restart"/>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Адрес объекта/ меропри</w:t>
            </w:r>
            <w:r w:rsidRPr="00E11242">
              <w:t>я</w:t>
            </w:r>
            <w:r w:rsidRPr="00E11242">
              <w:t>тия</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 xml:space="preserve">Ед. </w:t>
            </w:r>
            <w:proofErr w:type="spellStart"/>
            <w:r w:rsidRPr="00E11242">
              <w:t>изм</w:t>
            </w:r>
            <w:proofErr w:type="spellEnd"/>
            <w:r w:rsidRPr="00E11242">
              <w:t>.</w:t>
            </w:r>
          </w:p>
        </w:tc>
        <w:tc>
          <w:tcPr>
            <w:tcW w:w="2073" w:type="dxa"/>
            <w:vMerge w:val="restart"/>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Цели реализации м</w:t>
            </w:r>
            <w:r w:rsidRPr="00E11242">
              <w:t>е</w:t>
            </w:r>
            <w:r w:rsidRPr="00E11242">
              <w:t>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Объемные показатели</w:t>
            </w:r>
          </w:p>
        </w:tc>
        <w:tc>
          <w:tcPr>
            <w:tcW w:w="4048" w:type="dxa"/>
            <w:gridSpan w:val="4"/>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Реализация мероприятий по г</w:t>
            </w:r>
            <w:r w:rsidRPr="00E11242">
              <w:t>о</w:t>
            </w:r>
            <w:r w:rsidRPr="00E11242">
              <w:t xml:space="preserve">дам, ед. </w:t>
            </w:r>
            <w:proofErr w:type="spellStart"/>
            <w:r w:rsidRPr="00E11242">
              <w:t>изм</w:t>
            </w:r>
            <w:proofErr w:type="spellEnd"/>
            <w:r w:rsidRPr="00E11242">
              <w:t>.</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Финансовые потребности всего, млн. руб.</w:t>
            </w:r>
          </w:p>
        </w:tc>
        <w:tc>
          <w:tcPr>
            <w:tcW w:w="4020" w:type="dxa"/>
            <w:gridSpan w:val="4"/>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Реализация мероприятий по г</w:t>
            </w:r>
            <w:r w:rsidRPr="00E11242">
              <w:t>о</w:t>
            </w:r>
            <w:r w:rsidRPr="00E11242">
              <w:t>дам, млн. руб.</w:t>
            </w:r>
          </w:p>
        </w:tc>
      </w:tr>
      <w:tr w:rsidR="00E11242" w:rsidRPr="00E11242" w:rsidTr="009326E2">
        <w:tc>
          <w:tcPr>
            <w:tcW w:w="617" w:type="dxa"/>
            <w:gridSpan w:val="2"/>
            <w:vMerge/>
            <w:tcBorders>
              <w:left w:val="single" w:sz="4" w:space="0" w:color="auto"/>
              <w:bottom w:val="single" w:sz="4" w:space="0" w:color="auto"/>
              <w:right w:val="single" w:sz="4" w:space="0" w:color="auto"/>
            </w:tcBorders>
            <w:shd w:val="clear" w:color="auto" w:fill="auto"/>
          </w:tcPr>
          <w:p w:rsidR="00E11242" w:rsidRPr="00E11242" w:rsidRDefault="00E11242" w:rsidP="009326E2">
            <w:pPr>
              <w:jc w:val="both"/>
            </w:pPr>
          </w:p>
        </w:tc>
        <w:tc>
          <w:tcPr>
            <w:tcW w:w="2007" w:type="dxa"/>
            <w:vMerge/>
            <w:tcBorders>
              <w:left w:val="single" w:sz="4" w:space="0" w:color="auto"/>
              <w:bottom w:val="single" w:sz="4" w:space="0" w:color="auto"/>
              <w:right w:val="single" w:sz="4" w:space="0" w:color="auto"/>
            </w:tcBorders>
            <w:shd w:val="clear" w:color="auto" w:fill="auto"/>
          </w:tcPr>
          <w:p w:rsidR="00E11242" w:rsidRPr="00E11242" w:rsidRDefault="00E11242" w:rsidP="009326E2">
            <w:pPr>
              <w:jc w:val="both"/>
            </w:pPr>
          </w:p>
        </w:tc>
        <w:tc>
          <w:tcPr>
            <w:tcW w:w="580" w:type="dxa"/>
            <w:vMerge/>
            <w:tcBorders>
              <w:left w:val="single" w:sz="4" w:space="0" w:color="auto"/>
              <w:bottom w:val="single" w:sz="4" w:space="0" w:color="auto"/>
              <w:right w:val="single" w:sz="4" w:space="0" w:color="auto"/>
            </w:tcBorders>
            <w:shd w:val="clear" w:color="auto" w:fill="auto"/>
          </w:tcPr>
          <w:p w:rsidR="00E11242" w:rsidRPr="00E11242" w:rsidRDefault="00E11242" w:rsidP="009326E2">
            <w:pPr>
              <w:jc w:val="both"/>
            </w:pPr>
          </w:p>
        </w:tc>
        <w:tc>
          <w:tcPr>
            <w:tcW w:w="2073" w:type="dxa"/>
            <w:vMerge/>
            <w:tcBorders>
              <w:left w:val="single" w:sz="4" w:space="0" w:color="auto"/>
              <w:bottom w:val="single" w:sz="4" w:space="0" w:color="auto"/>
              <w:right w:val="single" w:sz="4" w:space="0" w:color="auto"/>
            </w:tcBorders>
            <w:shd w:val="clear" w:color="auto" w:fill="auto"/>
          </w:tcPr>
          <w:p w:rsidR="00E11242" w:rsidRPr="00E11242" w:rsidRDefault="00E11242" w:rsidP="009326E2">
            <w:pPr>
              <w:jc w:val="both"/>
            </w:pPr>
          </w:p>
        </w:tc>
        <w:tc>
          <w:tcPr>
            <w:tcW w:w="1160" w:type="dxa"/>
            <w:vMerge/>
            <w:tcBorders>
              <w:left w:val="single" w:sz="4" w:space="0" w:color="auto"/>
              <w:bottom w:val="single" w:sz="4" w:space="0" w:color="auto"/>
              <w:right w:val="single" w:sz="4" w:space="0" w:color="auto"/>
            </w:tcBorders>
            <w:shd w:val="clear" w:color="auto" w:fill="auto"/>
          </w:tcPr>
          <w:p w:rsidR="00E11242" w:rsidRPr="00E11242" w:rsidRDefault="00E11242" w:rsidP="009326E2">
            <w:pPr>
              <w:jc w:val="both"/>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2014</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2015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2016</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2017</w:t>
            </w:r>
          </w:p>
        </w:tc>
        <w:tc>
          <w:tcPr>
            <w:tcW w:w="1292" w:type="dxa"/>
            <w:vMerge/>
            <w:tcBorders>
              <w:left w:val="single" w:sz="4" w:space="0" w:color="auto"/>
              <w:bottom w:val="single" w:sz="4" w:space="0" w:color="auto"/>
              <w:right w:val="single" w:sz="4" w:space="0" w:color="auto"/>
            </w:tcBorders>
            <w:shd w:val="clear" w:color="auto" w:fill="auto"/>
          </w:tcPr>
          <w:p w:rsidR="00E11242" w:rsidRPr="00E11242" w:rsidRDefault="00E11242" w:rsidP="009326E2">
            <w:pPr>
              <w:jc w:val="both"/>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2014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2015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2016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2017</w:t>
            </w:r>
          </w:p>
        </w:tc>
      </w:tr>
      <w:tr w:rsidR="00E11242" w:rsidRPr="00E11242" w:rsidTr="009326E2">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1</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3</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6</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7</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14</w:t>
            </w:r>
          </w:p>
        </w:tc>
      </w:tr>
      <w:tr w:rsidR="00E11242" w:rsidRPr="00E11242" w:rsidTr="009326E2">
        <w:tc>
          <w:tcPr>
            <w:tcW w:w="15797" w:type="dxa"/>
            <w:gridSpan w:val="15"/>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Теплоснабжение Васисского сельского поселения</w:t>
            </w:r>
          </w:p>
        </w:tc>
      </w:tr>
      <w:tr w:rsidR="00E11242" w:rsidRPr="00E11242" w:rsidTr="009326E2">
        <w:tc>
          <w:tcPr>
            <w:tcW w:w="486"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1</w:t>
            </w: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 xml:space="preserve">Котельная Михайловской СОШ Васисского сельского поселения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r w:rsidRPr="00E11242">
              <w:t xml:space="preserve">Установка энергосберегающих насосов </w:t>
            </w:r>
            <w:r w:rsidRPr="00E11242">
              <w:rPr>
                <w:color w:val="000000"/>
              </w:rPr>
              <w:t>(</w:t>
            </w:r>
            <w:proofErr w:type="spellStart"/>
            <w:r w:rsidRPr="00E11242">
              <w:rPr>
                <w:color w:val="000000"/>
              </w:rPr>
              <w:t>Grundfos</w:t>
            </w:r>
            <w:proofErr w:type="spellEnd"/>
            <w:r w:rsidRPr="00E11242">
              <w:rPr>
                <w:color w:val="000000"/>
              </w:rPr>
              <w:t xml:space="preserve">, </w:t>
            </w:r>
            <w:proofErr w:type="spellStart"/>
            <w:r w:rsidRPr="00E11242">
              <w:rPr>
                <w:color w:val="000000"/>
              </w:rPr>
              <w:t>Wilo</w:t>
            </w:r>
            <w:proofErr w:type="spellEnd"/>
            <w:r w:rsidRPr="00E11242">
              <w:rPr>
                <w:color w:val="000000"/>
              </w:rPr>
              <w:t>)</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4 шт.</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2</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2</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0,160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0,08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0,08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r>
      <w:tr w:rsidR="00E11242" w:rsidRPr="00E11242" w:rsidTr="009326E2">
        <w:tc>
          <w:tcPr>
            <w:tcW w:w="486"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2</w:t>
            </w: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 xml:space="preserve">Котельная Михайловской СОШ Васисского сельского поселения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r w:rsidRPr="00E11242">
              <w:rPr>
                <w:color w:val="000000"/>
              </w:rPr>
              <w:t xml:space="preserve">Замена   тепловых сетей   с использованием </w:t>
            </w:r>
            <w:proofErr w:type="spellStart"/>
            <w:r w:rsidRPr="00E11242">
              <w:rPr>
                <w:color w:val="000000"/>
              </w:rPr>
              <w:t>ППУ-изоляции</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smartTag w:uri="urn:schemas-microsoft-com:office:smarttags" w:element="metricconverter">
              <w:smartTagPr>
                <w:attr w:name="ProductID" w:val="0,15 км"/>
              </w:smartTagPr>
              <w:r w:rsidRPr="00E11242">
                <w:t>0,15 км</w:t>
              </w:r>
            </w:smartTag>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0,15</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highlight w:val="yellow"/>
              </w:rPr>
            </w:pPr>
            <w:r w:rsidRPr="00E11242">
              <w:t>0,2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highlight w:val="yellow"/>
              </w:rPr>
            </w:pPr>
          </w:p>
        </w:tc>
      </w:tr>
      <w:tr w:rsidR="00E11242" w:rsidRPr="00E11242" w:rsidTr="009326E2">
        <w:trPr>
          <w:trHeight w:val="819"/>
        </w:trPr>
        <w:tc>
          <w:tcPr>
            <w:tcW w:w="486"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3.</w:t>
            </w: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Котельная Михайловской СОШ Васисского сельского поселения</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color w:val="000000"/>
              </w:rPr>
            </w:pPr>
            <w:r w:rsidRPr="00E11242">
              <w:rPr>
                <w:color w:val="000000"/>
              </w:rPr>
              <w:t>Замена водогрейного котла</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1 шт.</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1</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0,23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0,23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r>
      <w:tr w:rsidR="00E11242" w:rsidRPr="00E11242" w:rsidTr="009326E2">
        <w:tc>
          <w:tcPr>
            <w:tcW w:w="486"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 xml:space="preserve">Котельная Михайловской СОШ Васисского сельского поселения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color w:val="000000"/>
              </w:rPr>
            </w:pPr>
            <w:r w:rsidRPr="00E11242">
              <w:rPr>
                <w:color w:val="000000"/>
              </w:rPr>
              <w:t>Замена дымовой трубы</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1</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0,03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r w:rsidRPr="00E11242">
              <w:t>0,03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r>
      <w:tr w:rsidR="00E11242" w:rsidRPr="00E11242" w:rsidTr="009326E2">
        <w:tc>
          <w:tcPr>
            <w:tcW w:w="5277" w:type="dxa"/>
            <w:gridSpan w:val="5"/>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Всего инвестиций за период, в т.ч.</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r w:rsidRPr="00E11242">
              <w:rPr>
                <w:b/>
              </w:rPr>
              <w:t>0,62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r w:rsidRPr="00E11242">
              <w:rPr>
                <w:b/>
              </w:rPr>
              <w:t>0,34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r w:rsidRPr="00E11242">
              <w:rPr>
                <w:b/>
              </w:rPr>
              <w:t>0,28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r>
      <w:tr w:rsidR="00E11242" w:rsidRPr="00E11242" w:rsidTr="009326E2">
        <w:tc>
          <w:tcPr>
            <w:tcW w:w="5277" w:type="dxa"/>
            <w:gridSpan w:val="5"/>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Областной бюджет</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r>
      <w:tr w:rsidR="00E11242" w:rsidRPr="00E11242" w:rsidTr="009326E2">
        <w:tc>
          <w:tcPr>
            <w:tcW w:w="5277" w:type="dxa"/>
            <w:gridSpan w:val="5"/>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Районный бюджет</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r>
      <w:tr w:rsidR="00E11242" w:rsidRPr="00E11242" w:rsidTr="009326E2">
        <w:trPr>
          <w:trHeight w:val="313"/>
        </w:trPr>
        <w:tc>
          <w:tcPr>
            <w:tcW w:w="5277" w:type="dxa"/>
            <w:gridSpan w:val="5"/>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Бюджет поселений</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r>
      <w:tr w:rsidR="00E11242" w:rsidRPr="00E11242" w:rsidTr="009326E2">
        <w:trPr>
          <w:trHeight w:val="221"/>
        </w:trPr>
        <w:tc>
          <w:tcPr>
            <w:tcW w:w="5277" w:type="dxa"/>
            <w:gridSpan w:val="5"/>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lastRenderedPageBreak/>
              <w:t>Средства предприятий</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0,62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0,34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0,28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highlight w:val="yellow"/>
              </w:rPr>
            </w:pPr>
          </w:p>
        </w:tc>
      </w:tr>
      <w:tr w:rsidR="00E11242" w:rsidRPr="00E11242" w:rsidTr="009326E2">
        <w:trPr>
          <w:trHeight w:val="313"/>
        </w:trPr>
        <w:tc>
          <w:tcPr>
            <w:tcW w:w="5277" w:type="dxa"/>
            <w:gridSpan w:val="5"/>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r w:rsidRPr="00E11242">
              <w:rPr>
                <w:b/>
              </w:rPr>
              <w:t>Средства населения</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center"/>
              <w:rPr>
                <w:b/>
              </w:rPr>
            </w:pPr>
          </w:p>
        </w:tc>
      </w:tr>
    </w:tbl>
    <w:p w:rsidR="00E11242" w:rsidRPr="00E11242" w:rsidRDefault="00E11242" w:rsidP="00E11242">
      <w:pPr>
        <w:pStyle w:val="af7"/>
        <w:spacing w:before="120"/>
        <w:jc w:val="both"/>
        <w:rPr>
          <w:sz w:val="24"/>
          <w:szCs w:val="24"/>
        </w:rPr>
      </w:pPr>
      <w:r w:rsidRPr="00E11242">
        <w:rPr>
          <w:b/>
          <w:sz w:val="24"/>
          <w:szCs w:val="24"/>
        </w:rPr>
        <w:t>Примечание:</w:t>
      </w:r>
      <w:r w:rsidRPr="00E11242">
        <w:rPr>
          <w:sz w:val="24"/>
          <w:szCs w:val="24"/>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E11242" w:rsidRPr="00E11242" w:rsidRDefault="00E11242" w:rsidP="00E11242">
      <w:pPr>
        <w:pStyle w:val="ab"/>
        <w:sectPr w:rsidR="00E11242" w:rsidRPr="00E11242" w:rsidSect="003476A9">
          <w:pgSz w:w="16840" w:h="11907" w:orient="landscape" w:code="9"/>
          <w:pgMar w:top="709" w:right="902" w:bottom="142" w:left="357" w:header="720" w:footer="720" w:gutter="0"/>
          <w:cols w:space="720"/>
          <w:noEndnote/>
          <w:docGrid w:linePitch="326"/>
        </w:sectPr>
      </w:pPr>
    </w:p>
    <w:p w:rsidR="00E11242" w:rsidRPr="00E11242" w:rsidRDefault="00E11242" w:rsidP="00E11242">
      <w:pPr>
        <w:jc w:val="both"/>
        <w:rPr>
          <w:b/>
        </w:rPr>
      </w:pPr>
      <w:r w:rsidRPr="00E11242">
        <w:rPr>
          <w:b/>
        </w:rPr>
        <w:lastRenderedPageBreak/>
        <w:t>Раздел 8. Решение об определении единой теплоснабжающей организации.</w:t>
      </w:r>
    </w:p>
    <w:p w:rsidR="00E11242" w:rsidRPr="00E11242" w:rsidRDefault="00E11242" w:rsidP="00E11242">
      <w:pPr>
        <w:jc w:val="both"/>
        <w:rPr>
          <w:b/>
        </w:rPr>
      </w:pPr>
    </w:p>
    <w:p w:rsidR="00E11242" w:rsidRPr="00E11242" w:rsidRDefault="00E11242" w:rsidP="00E11242">
      <w:pPr>
        <w:pStyle w:val="aff3"/>
        <w:spacing w:after="0" w:line="240" w:lineRule="auto"/>
        <w:ind w:left="0"/>
        <w:jc w:val="both"/>
        <w:rPr>
          <w:rFonts w:eastAsia="Times New Roman"/>
          <w:lang w:eastAsia="ru-RU"/>
        </w:rPr>
      </w:pPr>
      <w:r w:rsidRPr="00E11242">
        <w:t xml:space="preserve">     Теплоснабжение объектов образования и социальной сферы на  территории Васисского сельского поселения осуществляет </w:t>
      </w:r>
      <w:proofErr w:type="gramStart"/>
      <w:r w:rsidRPr="00E11242">
        <w:t>котельная</w:t>
      </w:r>
      <w:proofErr w:type="gramEnd"/>
      <w:r w:rsidRPr="00E11242">
        <w:t xml:space="preserve"> находящаяся на балансе МКУ «</w:t>
      </w:r>
      <w:proofErr w:type="spellStart"/>
      <w:r w:rsidRPr="00E11242">
        <w:t>ЦФЭиХОУ</w:t>
      </w:r>
      <w:proofErr w:type="spellEnd"/>
      <w:r w:rsidRPr="00E11242">
        <w:t xml:space="preserve"> в сфере образования». Единой теплоснабжающей организацией на территории Васисского сельского </w:t>
      </w:r>
      <w:proofErr w:type="gramStart"/>
      <w:r w:rsidRPr="00E11242">
        <w:t>определена</w:t>
      </w:r>
      <w:proofErr w:type="gramEnd"/>
      <w:r w:rsidRPr="00E11242">
        <w:t xml:space="preserve"> МКУ «</w:t>
      </w:r>
      <w:proofErr w:type="spellStart"/>
      <w:r w:rsidRPr="00E11242">
        <w:t>ЦФЭиХОУ</w:t>
      </w:r>
      <w:proofErr w:type="spellEnd"/>
      <w:r w:rsidRPr="00E11242">
        <w:t xml:space="preserve"> в сфере образования»</w:t>
      </w:r>
    </w:p>
    <w:p w:rsidR="00E11242" w:rsidRPr="00E11242" w:rsidRDefault="00E11242" w:rsidP="00E11242">
      <w:pPr>
        <w:ind w:left="360"/>
        <w:jc w:val="both"/>
      </w:pPr>
    </w:p>
    <w:p w:rsidR="00E11242" w:rsidRPr="00E11242" w:rsidRDefault="00E11242" w:rsidP="00E11242">
      <w:pPr>
        <w:jc w:val="both"/>
        <w:rPr>
          <w:b/>
        </w:rPr>
      </w:pPr>
      <w:r w:rsidRPr="00E11242">
        <w:rPr>
          <w:b/>
        </w:rPr>
        <w:t>Раздел 9. Решения о распределении тепловой нагрузки между источниками тепловой энергии.</w:t>
      </w:r>
    </w:p>
    <w:p w:rsidR="00E11242" w:rsidRPr="00E11242" w:rsidRDefault="00E11242" w:rsidP="00E11242">
      <w:pPr>
        <w:jc w:val="both"/>
        <w:rPr>
          <w:b/>
        </w:rPr>
      </w:pPr>
    </w:p>
    <w:p w:rsidR="00E11242" w:rsidRPr="00E11242" w:rsidRDefault="00E11242" w:rsidP="00E11242">
      <w:pPr>
        <w:jc w:val="both"/>
      </w:pPr>
      <w:r w:rsidRPr="00E11242">
        <w:t xml:space="preserve">  Так как источник централизованного теплоснабжения на территории Васисского сельского поселения один. Решения о загрузке источников тепловой энергии, распределении (перераспределении) тепловой нагрузки потребителей тепловой энергии  между </w:t>
      </w:r>
      <w:proofErr w:type="gramStart"/>
      <w:r w:rsidRPr="00E11242">
        <w:t>источниками тепловой энергии, поставляющими тепловую энергию в данном случае</w:t>
      </w:r>
      <w:proofErr w:type="gramEnd"/>
      <w:r w:rsidRPr="00E11242">
        <w:t xml:space="preserve"> будут отсутствовать</w:t>
      </w:r>
    </w:p>
    <w:p w:rsidR="00E11242" w:rsidRPr="00E11242" w:rsidRDefault="00E11242" w:rsidP="00E11242">
      <w:pPr>
        <w:rPr>
          <w:b/>
        </w:rPr>
      </w:pPr>
    </w:p>
    <w:p w:rsidR="00E11242" w:rsidRPr="00E11242" w:rsidRDefault="00E11242" w:rsidP="00E11242">
      <w:pPr>
        <w:rPr>
          <w:b/>
        </w:rPr>
      </w:pPr>
      <w:r w:rsidRPr="00E11242">
        <w:rPr>
          <w:b/>
        </w:rPr>
        <w:t>Таблица 20 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w:t>
      </w:r>
    </w:p>
    <w:tbl>
      <w:tblPr>
        <w:tblW w:w="0" w:type="auto"/>
        <w:tblLook w:val="01E0"/>
      </w:tblPr>
      <w:tblGrid>
        <w:gridCol w:w="774"/>
        <w:gridCol w:w="3799"/>
        <w:gridCol w:w="2418"/>
        <w:gridCol w:w="2394"/>
      </w:tblGrid>
      <w:tr w:rsidR="00E11242" w:rsidRPr="00E11242" w:rsidTr="009326E2">
        <w:trPr>
          <w:trHeight w:val="759"/>
        </w:trPr>
        <w:tc>
          <w:tcPr>
            <w:tcW w:w="774"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 xml:space="preserve">№ </w:t>
            </w:r>
            <w:proofErr w:type="spellStart"/>
            <w:proofErr w:type="gramStart"/>
            <w:r w:rsidRPr="00E11242">
              <w:rPr>
                <w:b/>
              </w:rPr>
              <w:t>п</w:t>
            </w:r>
            <w:proofErr w:type="spellEnd"/>
            <w:proofErr w:type="gramEnd"/>
            <w:r w:rsidRPr="00E11242">
              <w:rPr>
                <w:b/>
              </w:rPr>
              <w:t>/</w:t>
            </w:r>
            <w:proofErr w:type="spellStart"/>
            <w:r w:rsidRPr="00E11242">
              <w:rPr>
                <w:b/>
              </w:rPr>
              <w:t>п</w:t>
            </w:r>
            <w:proofErr w:type="spellEnd"/>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Наименование котельной</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Установленная мощность, Гкал/час</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rPr>
                <w:b/>
              </w:rPr>
            </w:pPr>
            <w:r w:rsidRPr="00E11242">
              <w:rPr>
                <w:b/>
              </w:rPr>
              <w:t>Подключенная тепловая нагрузка, Гкал/час</w:t>
            </w:r>
          </w:p>
        </w:tc>
      </w:tr>
      <w:tr w:rsidR="00E11242" w:rsidRPr="00E11242" w:rsidTr="009326E2">
        <w:trPr>
          <w:trHeight w:val="205"/>
        </w:trPr>
        <w:tc>
          <w:tcPr>
            <w:tcW w:w="774"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 w:rsidR="00E11242" w:rsidRPr="00E11242" w:rsidRDefault="00E11242" w:rsidP="009326E2">
            <w:r w:rsidRPr="00E11242">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r w:rsidRPr="00E11242">
              <w:t xml:space="preserve">Котельная Михайловской СОШ Васисского сельского поселения </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0,47</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E11242" w:rsidRPr="00E11242" w:rsidRDefault="00E11242" w:rsidP="009326E2">
            <w:pPr>
              <w:jc w:val="center"/>
            </w:pPr>
            <w:r w:rsidRPr="00E11242">
              <w:t>0,23</w:t>
            </w:r>
          </w:p>
        </w:tc>
      </w:tr>
    </w:tbl>
    <w:p w:rsidR="00E11242" w:rsidRPr="00E11242" w:rsidRDefault="00E11242" w:rsidP="00E11242">
      <w:pPr>
        <w:jc w:val="both"/>
        <w:rPr>
          <w:b/>
        </w:rPr>
      </w:pPr>
    </w:p>
    <w:p w:rsidR="00E11242" w:rsidRPr="00E11242" w:rsidRDefault="00E11242" w:rsidP="00E11242">
      <w:pPr>
        <w:ind w:firstLine="708"/>
        <w:jc w:val="both"/>
      </w:pPr>
      <w:r w:rsidRPr="00E11242">
        <w:t xml:space="preserve"> 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E11242" w:rsidRPr="00E11242" w:rsidRDefault="00E11242" w:rsidP="00E11242">
      <w:pPr>
        <w:ind w:firstLine="708"/>
        <w:jc w:val="both"/>
      </w:pPr>
      <w:r w:rsidRPr="00E11242">
        <w:t xml:space="preserve">Перераспределение тепловой нагрузки между источниками тепловой энергии невозможно. Источник  тепловой </w:t>
      </w:r>
      <w:proofErr w:type="gramStart"/>
      <w:r w:rsidRPr="00E11242">
        <w:t>энергии</w:t>
      </w:r>
      <w:proofErr w:type="gramEnd"/>
      <w:r w:rsidRPr="00E11242">
        <w:t xml:space="preserve"> имеющий тепловую сеть на территории Васисского сельского поселения всего один.</w:t>
      </w:r>
    </w:p>
    <w:p w:rsidR="00E11242" w:rsidRPr="00E11242" w:rsidRDefault="00E11242" w:rsidP="00E11242">
      <w:pPr>
        <w:jc w:val="both"/>
        <w:rPr>
          <w:b/>
        </w:rPr>
      </w:pPr>
    </w:p>
    <w:p w:rsidR="00E11242" w:rsidRPr="00E11242" w:rsidRDefault="00E11242" w:rsidP="00E11242">
      <w:pPr>
        <w:jc w:val="both"/>
        <w:rPr>
          <w:b/>
        </w:rPr>
      </w:pPr>
      <w:r w:rsidRPr="00E11242">
        <w:rPr>
          <w:b/>
        </w:rPr>
        <w:t>Раздел 10. Перечень бесхозяйных тепловых сетей и определение организации, уполномоченной на их эксплуатацию.</w:t>
      </w:r>
    </w:p>
    <w:p w:rsidR="00E11242" w:rsidRPr="00E11242" w:rsidRDefault="00E11242" w:rsidP="00E11242">
      <w:pPr>
        <w:jc w:val="both"/>
      </w:pPr>
      <w:r w:rsidRPr="00E11242">
        <w:t xml:space="preserve">Характеристика бесхозяйных тепловых сетей </w:t>
      </w:r>
    </w:p>
    <w:p w:rsidR="00E11242" w:rsidRPr="00E11242" w:rsidRDefault="00E11242" w:rsidP="00E11242">
      <w:pPr>
        <w:jc w:val="both"/>
      </w:pPr>
    </w:p>
    <w:p w:rsidR="00E11242" w:rsidRPr="00E11242" w:rsidRDefault="00E11242" w:rsidP="00E11242">
      <w:pPr>
        <w:jc w:val="both"/>
        <w:rPr>
          <w:b/>
        </w:rPr>
      </w:pPr>
      <w:r w:rsidRPr="00E11242">
        <w:rPr>
          <w:b/>
        </w:rPr>
        <w:t xml:space="preserve">Таблица 21 Характеристика бесхозяйных тепловых сетей </w:t>
      </w:r>
    </w:p>
    <w:p w:rsidR="00E11242" w:rsidRPr="00E11242" w:rsidRDefault="00E11242" w:rsidP="00E11242">
      <w:pPr>
        <w:jc w:val="both"/>
        <w:rPr>
          <w:b/>
        </w:rPr>
      </w:pPr>
    </w:p>
    <w:tbl>
      <w:tblPr>
        <w:tblW w:w="0" w:type="auto"/>
        <w:tblLook w:val="01E0"/>
      </w:tblPr>
      <w:tblGrid>
        <w:gridCol w:w="2392"/>
        <w:gridCol w:w="2393"/>
        <w:gridCol w:w="2393"/>
        <w:gridCol w:w="2393"/>
      </w:tblGrid>
      <w:tr w:rsidR="00E11242" w:rsidRPr="00E11242" w:rsidTr="009326E2">
        <w:tc>
          <w:tcPr>
            <w:tcW w:w="23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rPr>
                <w:b/>
              </w:rPr>
            </w:pPr>
            <w:r w:rsidRPr="00E11242">
              <w:rPr>
                <w:b/>
              </w:rPr>
              <w:t>Наименование объекта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rPr>
                <w:b/>
              </w:rPr>
            </w:pPr>
            <w:r w:rsidRPr="00E11242">
              <w:rPr>
                <w:b/>
              </w:rPr>
              <w:t>Адрес объекта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rPr>
                <w:b/>
              </w:rPr>
            </w:pPr>
            <w:r w:rsidRPr="00E11242">
              <w:rPr>
                <w:b/>
              </w:rPr>
              <w:t xml:space="preserve">№ записи в Едином </w:t>
            </w:r>
            <w:proofErr w:type="spellStart"/>
            <w:r w:rsidRPr="00E11242">
              <w:rPr>
                <w:b/>
              </w:rPr>
              <w:t>гос</w:t>
            </w:r>
            <w:proofErr w:type="spellEnd"/>
            <w:r w:rsidRPr="00E11242">
              <w:rPr>
                <w:b/>
              </w:rPr>
              <w:t>. реестре прав на недвижимое имущество и сделок с ним, дата принятия на учет</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rPr>
                <w:b/>
              </w:rPr>
            </w:pPr>
            <w:r w:rsidRPr="00E11242">
              <w:rPr>
                <w:b/>
              </w:rPr>
              <w:t>Кадастровый № земельного участка, в пределах которого расположен объект недвижимого имущества</w:t>
            </w:r>
          </w:p>
        </w:tc>
      </w:tr>
      <w:tr w:rsidR="00E11242" w:rsidRPr="00E11242" w:rsidTr="009326E2">
        <w:tc>
          <w:tcPr>
            <w:tcW w:w="2392"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Тепловые сети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proofErr w:type="spellStart"/>
            <w:r w:rsidRPr="00E11242">
              <w:t>Васиское</w:t>
            </w:r>
            <w:proofErr w:type="spellEnd"/>
            <w:r w:rsidRPr="00E11242">
              <w:t xml:space="preserve"> сельское поселение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отсутствуют</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11242" w:rsidRPr="00E11242" w:rsidRDefault="00E11242" w:rsidP="009326E2">
            <w:pPr>
              <w:jc w:val="both"/>
            </w:pPr>
            <w:r w:rsidRPr="00E11242">
              <w:t>отсутствуют</w:t>
            </w:r>
          </w:p>
        </w:tc>
      </w:tr>
    </w:tbl>
    <w:p w:rsidR="00E11242" w:rsidRPr="00E11242" w:rsidRDefault="00E11242" w:rsidP="00E11242">
      <w:pPr>
        <w:jc w:val="both"/>
      </w:pPr>
    </w:p>
    <w:p w:rsidR="00E11242" w:rsidRPr="00E11242" w:rsidRDefault="00E11242" w:rsidP="00E11242">
      <w:pPr>
        <w:ind w:left="360"/>
        <w:jc w:val="both"/>
      </w:pPr>
    </w:p>
    <w:p w:rsidR="00C12DD2" w:rsidRDefault="00C12DD2" w:rsidP="00E11242">
      <w:pPr>
        <w:pStyle w:val="Default"/>
        <w:tabs>
          <w:tab w:val="left" w:pos="0"/>
        </w:tabs>
        <w:ind w:firstLine="720"/>
        <w:jc w:val="center"/>
        <w:rPr>
          <w:b/>
          <w:bCs/>
        </w:rPr>
      </w:pPr>
    </w:p>
    <w:p w:rsidR="00C12DD2" w:rsidRDefault="00C12DD2" w:rsidP="00E11242">
      <w:pPr>
        <w:pStyle w:val="Default"/>
        <w:tabs>
          <w:tab w:val="left" w:pos="0"/>
        </w:tabs>
        <w:ind w:firstLine="720"/>
        <w:jc w:val="center"/>
        <w:rPr>
          <w:b/>
          <w:bCs/>
        </w:rPr>
      </w:pPr>
    </w:p>
    <w:p w:rsidR="00C12DD2" w:rsidRDefault="00C12DD2" w:rsidP="00E11242">
      <w:pPr>
        <w:pStyle w:val="Default"/>
        <w:tabs>
          <w:tab w:val="left" w:pos="0"/>
        </w:tabs>
        <w:ind w:firstLine="720"/>
        <w:jc w:val="center"/>
        <w:rPr>
          <w:b/>
          <w:bCs/>
        </w:rPr>
      </w:pPr>
    </w:p>
    <w:p w:rsidR="00E11242" w:rsidRPr="00E11242" w:rsidRDefault="00E11242" w:rsidP="00E11242">
      <w:pPr>
        <w:pStyle w:val="Default"/>
        <w:tabs>
          <w:tab w:val="left" w:pos="0"/>
        </w:tabs>
        <w:ind w:firstLine="720"/>
        <w:jc w:val="center"/>
        <w:rPr>
          <w:b/>
          <w:bCs/>
        </w:rPr>
      </w:pPr>
      <w:r w:rsidRPr="00E11242">
        <w:rPr>
          <w:b/>
          <w:bCs/>
        </w:rPr>
        <w:lastRenderedPageBreak/>
        <w:t>Список источников</w:t>
      </w:r>
    </w:p>
    <w:p w:rsidR="00E11242" w:rsidRPr="00E11242" w:rsidRDefault="00E11242" w:rsidP="00E11242">
      <w:pPr>
        <w:pStyle w:val="Default"/>
        <w:tabs>
          <w:tab w:val="left" w:pos="0"/>
        </w:tabs>
        <w:ind w:firstLine="720"/>
        <w:jc w:val="center"/>
        <w:rPr>
          <w:b/>
          <w:bCs/>
        </w:rPr>
      </w:pPr>
    </w:p>
    <w:p w:rsidR="00E11242" w:rsidRPr="00E11242" w:rsidRDefault="00E11242" w:rsidP="00E11242">
      <w:pPr>
        <w:pStyle w:val="Default"/>
        <w:numPr>
          <w:ilvl w:val="1"/>
          <w:numId w:val="44"/>
        </w:numPr>
        <w:tabs>
          <w:tab w:val="left" w:pos="0"/>
        </w:tabs>
        <w:ind w:left="0" w:firstLine="720"/>
        <w:rPr>
          <w:spacing w:val="1"/>
        </w:rPr>
      </w:pPr>
      <w:r w:rsidRPr="00E11242">
        <w:rPr>
          <w:spacing w:val="1"/>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("Собрание законодательства РФ", 26.01.2009, N 4, ст. 445).</w:t>
      </w:r>
    </w:p>
    <w:p w:rsidR="00E11242" w:rsidRPr="00E11242" w:rsidRDefault="00E11242" w:rsidP="00E11242">
      <w:pPr>
        <w:pStyle w:val="Default"/>
        <w:numPr>
          <w:ilvl w:val="1"/>
          <w:numId w:val="44"/>
        </w:numPr>
        <w:tabs>
          <w:tab w:val="left" w:pos="0"/>
        </w:tabs>
        <w:ind w:left="0" w:firstLine="720"/>
        <w:rPr>
          <w:spacing w:val="1"/>
        </w:rPr>
      </w:pPr>
      <w:r w:rsidRPr="00E11242">
        <w:rPr>
          <w:spacing w:val="1"/>
        </w:rPr>
        <w:t>Федеральный закон от 06.10.2003 № 131-ФЗ «Об общих принципах организации местного самоуправления в Российской Федерации» ("Собрание законодательства РФ", 06.10.2003, N 40, ст. 3822).</w:t>
      </w:r>
    </w:p>
    <w:p w:rsidR="00E11242" w:rsidRPr="00E11242" w:rsidRDefault="00E11242" w:rsidP="00E11242">
      <w:pPr>
        <w:pStyle w:val="Default"/>
        <w:numPr>
          <w:ilvl w:val="1"/>
          <w:numId w:val="44"/>
        </w:numPr>
        <w:tabs>
          <w:tab w:val="left" w:pos="0"/>
        </w:tabs>
        <w:ind w:left="0" w:firstLine="720"/>
        <w:rPr>
          <w:spacing w:val="1"/>
        </w:rPr>
      </w:pPr>
      <w:r w:rsidRPr="00E11242">
        <w:rPr>
          <w:spacing w:val="17"/>
        </w:rPr>
        <w:t>Федеральный закон от 27.07.2010 №190-ФЗ «О теплоснабжении</w:t>
      </w:r>
      <w:r w:rsidRPr="00E11242">
        <w:rPr>
          <w:spacing w:val="1"/>
        </w:rPr>
        <w:t>» ("Собрание законодательства РФ", 02.08.2010, N 31, ст. 4159).</w:t>
      </w:r>
    </w:p>
    <w:p w:rsidR="00E11242" w:rsidRPr="00E11242" w:rsidRDefault="00E11242" w:rsidP="00E11242">
      <w:pPr>
        <w:pStyle w:val="Default"/>
        <w:numPr>
          <w:ilvl w:val="1"/>
          <w:numId w:val="44"/>
        </w:numPr>
        <w:tabs>
          <w:tab w:val="left" w:pos="0"/>
        </w:tabs>
        <w:ind w:left="0" w:firstLine="720"/>
      </w:pPr>
      <w:r w:rsidRPr="00E11242">
        <w:t>Постановление Правительства Российской Федерации от 22.02.2012 №154 «О требованиях к схемам теплоснабжения, порядку их разработки и утверждения» ("Собрание законодательства РФ", 05.03.2012, N 10, ст. 1242).</w:t>
      </w:r>
    </w:p>
    <w:p w:rsidR="00E11242" w:rsidRPr="00E11242" w:rsidRDefault="00E11242" w:rsidP="00E11242">
      <w:pPr>
        <w:pStyle w:val="Default"/>
        <w:numPr>
          <w:ilvl w:val="1"/>
          <w:numId w:val="44"/>
        </w:numPr>
        <w:tabs>
          <w:tab w:val="left" w:pos="0"/>
        </w:tabs>
        <w:ind w:left="0" w:firstLine="720"/>
      </w:pPr>
      <w:r w:rsidRPr="00E11242">
        <w:t>Приказ Минэнерго РФ от 30.12.2008 № 325 «По организации в Минэнерго России работы по расчету и обоснованию нормативов технологических потерь при передаче тепловой энергии» ("Бюллетень нормативных актов федеральных органов исполнительной власти", N 16, 20.04.2009).</w:t>
      </w:r>
    </w:p>
    <w:p w:rsidR="00E11242" w:rsidRPr="00E11242" w:rsidRDefault="00E11242" w:rsidP="00E11242">
      <w:pPr>
        <w:pStyle w:val="Default"/>
        <w:numPr>
          <w:ilvl w:val="1"/>
          <w:numId w:val="44"/>
        </w:numPr>
        <w:tabs>
          <w:tab w:val="left" w:pos="0"/>
        </w:tabs>
        <w:ind w:left="0" w:firstLine="720"/>
      </w:pPr>
      <w:r w:rsidRPr="00E11242">
        <w:t>Приказ Минэнерго РФ от 30.12.2008 № 323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ТЭС и котельных» ("Бюллетень нормативных актов федеральных органов исполнительной власти", N 16, 20.04.2009).</w:t>
      </w:r>
    </w:p>
    <w:p w:rsidR="00E11242" w:rsidRPr="00E11242" w:rsidRDefault="00E11242" w:rsidP="00E11242">
      <w:pPr>
        <w:pStyle w:val="Default"/>
        <w:numPr>
          <w:ilvl w:val="1"/>
          <w:numId w:val="44"/>
        </w:numPr>
        <w:tabs>
          <w:tab w:val="left" w:pos="0"/>
        </w:tabs>
        <w:ind w:left="0" w:firstLine="720"/>
      </w:pPr>
      <w:proofErr w:type="spellStart"/>
      <w:r w:rsidRPr="00E11242">
        <w:t>СНиП</w:t>
      </w:r>
      <w:proofErr w:type="spellEnd"/>
      <w:r w:rsidRPr="00E11242">
        <w:t xml:space="preserve"> 2.04.14-88. Тепловая изоляция оборудования и трубопроводов/Госстрой России.— М.: ЦИТП Госстроя СССР, 1998. - 28 </w:t>
      </w:r>
      <w:proofErr w:type="gramStart"/>
      <w:r w:rsidRPr="00E11242">
        <w:t>с</w:t>
      </w:r>
      <w:proofErr w:type="gramEnd"/>
      <w:r w:rsidRPr="00E11242">
        <w:t>..</w:t>
      </w:r>
    </w:p>
    <w:p w:rsidR="00E11242" w:rsidRPr="00E11242" w:rsidRDefault="00E11242" w:rsidP="00E11242">
      <w:pPr>
        <w:pStyle w:val="Default"/>
        <w:numPr>
          <w:ilvl w:val="1"/>
          <w:numId w:val="44"/>
        </w:numPr>
        <w:tabs>
          <w:tab w:val="left" w:pos="0"/>
        </w:tabs>
        <w:ind w:left="0" w:firstLine="720"/>
      </w:pPr>
      <w:proofErr w:type="spellStart"/>
      <w:r w:rsidRPr="00E11242">
        <w:t>СНиП</w:t>
      </w:r>
      <w:proofErr w:type="spellEnd"/>
      <w:r w:rsidRPr="00E11242">
        <w:t xml:space="preserve"> 23.01.99. Строительная климатология. </w:t>
      </w:r>
      <w:proofErr w:type="gramStart"/>
      <w:r w:rsidRPr="00E11242">
        <w:t>–М</w:t>
      </w:r>
      <w:proofErr w:type="gramEnd"/>
      <w:r w:rsidRPr="00E11242">
        <w:t>.:ГОССТРОЙ РФ, 2000.</w:t>
      </w:r>
    </w:p>
    <w:p w:rsidR="00E11242" w:rsidRPr="00E11242" w:rsidRDefault="00E11242" w:rsidP="00E11242">
      <w:pPr>
        <w:numPr>
          <w:ilvl w:val="0"/>
          <w:numId w:val="46"/>
        </w:numPr>
        <w:autoSpaceDE w:val="0"/>
        <w:autoSpaceDN w:val="0"/>
        <w:adjustRightInd w:val="0"/>
        <w:ind w:left="709" w:firstLine="0"/>
      </w:pPr>
      <w:proofErr w:type="spellStart"/>
      <w:r w:rsidRPr="00E11242">
        <w:t>СНиП</w:t>
      </w:r>
      <w:proofErr w:type="spellEnd"/>
      <w:r w:rsidRPr="00E11242">
        <w:t xml:space="preserve"> II-35-76 «Котельные установки» УТВЕРЖДЕНЫ постановлением Государственного комитета Совета Министров по делам строительства от 31 декабря </w:t>
      </w:r>
      <w:smartTag w:uri="urn:schemas-microsoft-com:office:smarttags" w:element="metricconverter">
        <w:smartTagPr>
          <w:attr w:name="ProductID" w:val="1976 г"/>
        </w:smartTagPr>
        <w:r w:rsidRPr="00E11242">
          <w:t>1976 г</w:t>
        </w:r>
      </w:smartTag>
      <w:r w:rsidRPr="00E11242">
        <w:t>. № 229.</w:t>
      </w:r>
    </w:p>
    <w:p w:rsidR="00E11242" w:rsidRPr="00E11242" w:rsidRDefault="00E11242" w:rsidP="00E11242">
      <w:pPr>
        <w:numPr>
          <w:ilvl w:val="0"/>
          <w:numId w:val="46"/>
        </w:numPr>
        <w:autoSpaceDE w:val="0"/>
        <w:autoSpaceDN w:val="0"/>
        <w:adjustRightInd w:val="0"/>
        <w:ind w:left="709" w:firstLine="0"/>
      </w:pPr>
      <w:r w:rsidRPr="00E11242">
        <w:t>РД 34.09.255-97 Методические указания по определению тепловых потерь в водяных тепловых сетях. ОРГРЭС,1998 г.</w:t>
      </w:r>
    </w:p>
    <w:p w:rsidR="00E11242" w:rsidRPr="00E11242" w:rsidRDefault="00E11242" w:rsidP="00E11242">
      <w:pPr>
        <w:pStyle w:val="Default"/>
        <w:numPr>
          <w:ilvl w:val="1"/>
          <w:numId w:val="47"/>
        </w:numPr>
        <w:tabs>
          <w:tab w:val="clear" w:pos="1440"/>
          <w:tab w:val="left" w:pos="0"/>
          <w:tab w:val="num" w:pos="851"/>
        </w:tabs>
        <w:ind w:left="709" w:firstLine="0"/>
      </w:pPr>
      <w:r w:rsidRPr="00E11242">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(утв. Госстроем РФ от 12.08.2003)</w:t>
      </w:r>
    </w:p>
    <w:p w:rsidR="00E11242" w:rsidRPr="00E11242" w:rsidRDefault="00E11242" w:rsidP="00E11242">
      <w:pPr>
        <w:pStyle w:val="Default"/>
        <w:numPr>
          <w:ilvl w:val="1"/>
          <w:numId w:val="47"/>
        </w:numPr>
        <w:tabs>
          <w:tab w:val="left" w:pos="0"/>
        </w:tabs>
        <w:ind w:left="0" w:firstLine="720"/>
      </w:pPr>
      <w:r w:rsidRPr="00E11242">
        <w:t>Методические указания по составлению энергетических характеристик для систем транспорта тепловой энергии (в трех частях) РД 153-34.0-20.523-98 часть 2 (Утверждено Департаментом стратегии развития и научно-технической политики РАО "ЕЭС России" 06.07.98)</w:t>
      </w:r>
    </w:p>
    <w:p w:rsidR="00E11242" w:rsidRPr="00E11242" w:rsidRDefault="00E11242" w:rsidP="00E11242">
      <w:pPr>
        <w:pStyle w:val="Default"/>
        <w:numPr>
          <w:ilvl w:val="1"/>
          <w:numId w:val="47"/>
        </w:numPr>
        <w:tabs>
          <w:tab w:val="left" w:pos="0"/>
        </w:tabs>
        <w:ind w:left="0" w:firstLine="720"/>
      </w:pPr>
      <w:r w:rsidRPr="00E11242">
        <w:rPr>
          <w:color w:val="auto"/>
        </w:rPr>
        <w:t xml:space="preserve">Методические указания по составлению энергетических характеристик для систем транспорта тепловой энергии (в 3 частях) РД 153-34.0-20.523-98 ч 1 </w:t>
      </w:r>
      <w:r w:rsidRPr="00E11242">
        <w:t>(Утверждено Департаментом стратегии развития и научно-технической политики РАО "ЕЭС России" 06.07.98)</w:t>
      </w:r>
    </w:p>
    <w:p w:rsidR="00E11242" w:rsidRPr="00E11242" w:rsidRDefault="00E11242" w:rsidP="00E11242">
      <w:pPr>
        <w:pStyle w:val="Default"/>
        <w:numPr>
          <w:ilvl w:val="1"/>
          <w:numId w:val="47"/>
        </w:numPr>
        <w:tabs>
          <w:tab w:val="left" w:pos="0"/>
        </w:tabs>
        <w:ind w:left="0" w:firstLine="720"/>
      </w:pPr>
      <w:r w:rsidRPr="00E11242">
        <w:rPr>
          <w:color w:val="auto"/>
        </w:rPr>
        <w:t>Методические указания по определению расходов топлива, электроэнергии и воды на выработку тепла отопительными котельными коммунальных теплоэнергетических предприятий. М.: Сектор научно-технической информации АКХ им Памфилова 1994г.</w:t>
      </w:r>
    </w:p>
    <w:p w:rsidR="00E11242" w:rsidRPr="00E11242" w:rsidRDefault="00E11242" w:rsidP="00E11242">
      <w:pPr>
        <w:pStyle w:val="Default"/>
        <w:numPr>
          <w:ilvl w:val="1"/>
          <w:numId w:val="47"/>
        </w:numPr>
        <w:tabs>
          <w:tab w:val="left" w:pos="0"/>
        </w:tabs>
        <w:ind w:left="0" w:firstLine="720"/>
      </w:pPr>
      <w:r w:rsidRPr="00E11242">
        <w:t>Методические основы разработки схем теплоснабжения поселений и промышленных узлов Российской Федерации РД-10-ВЭП.</w:t>
      </w:r>
    </w:p>
    <w:p w:rsidR="00E11242" w:rsidRPr="00E11242" w:rsidRDefault="00E11242" w:rsidP="00E11242">
      <w:pPr>
        <w:pStyle w:val="Default"/>
        <w:numPr>
          <w:ilvl w:val="1"/>
          <w:numId w:val="47"/>
        </w:numPr>
        <w:tabs>
          <w:tab w:val="left" w:pos="0"/>
        </w:tabs>
        <w:ind w:left="0" w:firstLine="720"/>
      </w:pPr>
      <w:r w:rsidRPr="00E11242">
        <w:t>Информационное письмо ФЭК от 12.01.04 № ЕЯ-137.</w:t>
      </w:r>
    </w:p>
    <w:p w:rsidR="00946714" w:rsidRDefault="00946714" w:rsidP="003659A5">
      <w:pPr>
        <w:shd w:val="clear" w:color="auto" w:fill="FFFFFF"/>
        <w:spacing w:before="10"/>
        <w:ind w:right="101"/>
        <w:jc w:val="right"/>
      </w:pPr>
    </w:p>
    <w:sectPr w:rsidR="00946714" w:rsidSect="003659A5">
      <w:pgSz w:w="11907" w:h="16840" w:code="9"/>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54DD02"/>
    <w:lvl w:ilvl="0">
      <w:numFmt w:val="bullet"/>
      <w:lvlText w:val="*"/>
      <w:lvlJc w:val="left"/>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637478"/>
    <w:multiLevelType w:val="hybridMultilevel"/>
    <w:tmpl w:val="CAA6DA62"/>
    <w:lvl w:ilvl="0" w:tplc="5E8A654C">
      <w:start w:val="1"/>
      <w:numFmt w:val="decimal"/>
      <w:lvlText w:val="%1."/>
      <w:lvlJc w:val="left"/>
      <w:pPr>
        <w:tabs>
          <w:tab w:val="num" w:pos="540"/>
        </w:tabs>
        <w:ind w:left="540" w:hanging="360"/>
      </w:pPr>
      <w:rPr>
        <w:rFonts w:ascii="Times New Roman" w:hAnsi="Times New Roman" w:cs="Times New Roman" w:hint="default"/>
        <w:b w:val="0"/>
        <w:bCs w:val="0"/>
        <w:i w:val="0"/>
        <w:iCs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E857A5"/>
    <w:multiLevelType w:val="hybridMultilevel"/>
    <w:tmpl w:val="D870E35C"/>
    <w:lvl w:ilvl="0" w:tplc="BF3E265A">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E46A81"/>
    <w:multiLevelType w:val="multilevel"/>
    <w:tmpl w:val="1828F662"/>
    <w:lvl w:ilvl="0">
      <w:start w:val="2"/>
      <w:numFmt w:val="decimal"/>
      <w:lvlText w:val="%1."/>
      <w:lvlJc w:val="left"/>
      <w:pPr>
        <w:ind w:left="450" w:hanging="450"/>
      </w:pPr>
      <w:rPr>
        <w:rFonts w:eastAsia="Times New Roman"/>
      </w:rPr>
    </w:lvl>
    <w:lvl w:ilvl="1">
      <w:start w:val="1"/>
      <w:numFmt w:val="decimal"/>
      <w:lvlText w:val="%1.%2."/>
      <w:lvlJc w:val="left"/>
      <w:pPr>
        <w:ind w:left="900" w:hanging="720"/>
      </w:pPr>
      <w:rPr>
        <w:rFonts w:eastAsia="Times New Roman"/>
        <w:b w:val="0"/>
        <w:bCs w:val="0"/>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5">
    <w:nsid w:val="13C775DD"/>
    <w:multiLevelType w:val="hybridMultilevel"/>
    <w:tmpl w:val="FEE4107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F66FFC"/>
    <w:multiLevelType w:val="hybridMultilevel"/>
    <w:tmpl w:val="03D4598E"/>
    <w:lvl w:ilvl="0" w:tplc="AC8E46C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896FD6"/>
    <w:multiLevelType w:val="hybridMultilevel"/>
    <w:tmpl w:val="25AA49B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8D60C96"/>
    <w:multiLevelType w:val="singleLevel"/>
    <w:tmpl w:val="05061936"/>
    <w:lvl w:ilvl="0">
      <w:start w:val="1"/>
      <w:numFmt w:val="decimal"/>
      <w:lvlText w:val="1.%1."/>
      <w:legacy w:legacy="1" w:legacySpace="0" w:legacyIndent="485"/>
      <w:lvlJc w:val="left"/>
      <w:rPr>
        <w:rFonts w:ascii="Times New Roman" w:hAnsi="Times New Roman" w:cs="Times New Roman" w:hint="default"/>
      </w:rPr>
    </w:lvl>
  </w:abstractNum>
  <w:abstractNum w:abstractNumId="9">
    <w:nsid w:val="199D5987"/>
    <w:multiLevelType w:val="hybridMultilevel"/>
    <w:tmpl w:val="C58C071C"/>
    <w:lvl w:ilvl="0" w:tplc="21900F1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1A3D4219"/>
    <w:multiLevelType w:val="multilevel"/>
    <w:tmpl w:val="0D363220"/>
    <w:lvl w:ilvl="0">
      <w:start w:val="1"/>
      <w:numFmt w:val="decimal"/>
      <w:lvlText w:val="%1."/>
      <w:legacy w:legacy="1" w:legacySpace="0" w:legacyIndent="345"/>
      <w:lvlJc w:val="left"/>
      <w:rPr>
        <w:rFonts w:ascii="Times New Roman" w:hAnsi="Times New Roman" w:cs="Times New Roman" w:hint="default"/>
      </w:rPr>
    </w:lvl>
    <w:lvl w:ilvl="1">
      <w:start w:val="1"/>
      <w:numFmt w:val="decimal"/>
      <w:isLgl/>
      <w:lvlText w:val="%1.%2."/>
      <w:lvlJc w:val="left"/>
      <w:pPr>
        <w:tabs>
          <w:tab w:val="num" w:pos="1480"/>
        </w:tabs>
        <w:ind w:left="1480" w:hanging="720"/>
      </w:pPr>
    </w:lvl>
    <w:lvl w:ilvl="2">
      <w:start w:val="1"/>
      <w:numFmt w:val="decimal"/>
      <w:isLgl/>
      <w:lvlText w:val="%1.%2.%3."/>
      <w:lvlJc w:val="left"/>
      <w:pPr>
        <w:tabs>
          <w:tab w:val="num" w:pos="2240"/>
        </w:tabs>
        <w:ind w:left="2240" w:hanging="720"/>
      </w:pPr>
    </w:lvl>
    <w:lvl w:ilvl="3">
      <w:start w:val="1"/>
      <w:numFmt w:val="decimal"/>
      <w:isLgl/>
      <w:lvlText w:val="%1.%2.%3.%4."/>
      <w:lvlJc w:val="left"/>
      <w:pPr>
        <w:tabs>
          <w:tab w:val="num" w:pos="3360"/>
        </w:tabs>
        <w:ind w:left="3360" w:hanging="1080"/>
      </w:pPr>
    </w:lvl>
    <w:lvl w:ilvl="4">
      <w:start w:val="1"/>
      <w:numFmt w:val="decimal"/>
      <w:isLgl/>
      <w:lvlText w:val="%1.%2.%3.%4.%5."/>
      <w:lvlJc w:val="left"/>
      <w:pPr>
        <w:tabs>
          <w:tab w:val="num" w:pos="4120"/>
        </w:tabs>
        <w:ind w:left="4120" w:hanging="1080"/>
      </w:pPr>
    </w:lvl>
    <w:lvl w:ilvl="5">
      <w:start w:val="1"/>
      <w:numFmt w:val="decimal"/>
      <w:isLgl/>
      <w:lvlText w:val="%1.%2.%3.%4.%5.%6."/>
      <w:lvlJc w:val="left"/>
      <w:pPr>
        <w:tabs>
          <w:tab w:val="num" w:pos="5240"/>
        </w:tabs>
        <w:ind w:left="5240" w:hanging="1440"/>
      </w:pPr>
    </w:lvl>
    <w:lvl w:ilvl="6">
      <w:start w:val="1"/>
      <w:numFmt w:val="decimal"/>
      <w:isLgl/>
      <w:lvlText w:val="%1.%2.%3.%4.%5.%6.%7."/>
      <w:lvlJc w:val="left"/>
      <w:pPr>
        <w:tabs>
          <w:tab w:val="num" w:pos="6360"/>
        </w:tabs>
        <w:ind w:left="6360" w:hanging="1800"/>
      </w:pPr>
    </w:lvl>
    <w:lvl w:ilvl="7">
      <w:start w:val="1"/>
      <w:numFmt w:val="decimal"/>
      <w:isLgl/>
      <w:lvlText w:val="%1.%2.%3.%4.%5.%6.%7.%8."/>
      <w:lvlJc w:val="left"/>
      <w:pPr>
        <w:tabs>
          <w:tab w:val="num" w:pos="7120"/>
        </w:tabs>
        <w:ind w:left="7120" w:hanging="1800"/>
      </w:pPr>
    </w:lvl>
    <w:lvl w:ilvl="8">
      <w:start w:val="1"/>
      <w:numFmt w:val="decimal"/>
      <w:isLgl/>
      <w:lvlText w:val="%1.%2.%3.%4.%5.%6.%7.%8.%9."/>
      <w:lvlJc w:val="left"/>
      <w:pPr>
        <w:tabs>
          <w:tab w:val="num" w:pos="8240"/>
        </w:tabs>
        <w:ind w:left="8240" w:hanging="2160"/>
      </w:pPr>
    </w:lvl>
  </w:abstractNum>
  <w:abstractNum w:abstractNumId="11">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CA76BA1"/>
    <w:multiLevelType w:val="hybridMultilevel"/>
    <w:tmpl w:val="BEAA21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107C8F"/>
    <w:multiLevelType w:val="hybridMultilevel"/>
    <w:tmpl w:val="85489DE0"/>
    <w:lvl w:ilvl="0" w:tplc="9C3E5EE8">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14">
    <w:nsid w:val="23D25920"/>
    <w:multiLevelType w:val="hybridMultilevel"/>
    <w:tmpl w:val="270415F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69D00D1"/>
    <w:multiLevelType w:val="hybridMultilevel"/>
    <w:tmpl w:val="ECE48A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BB7C2D"/>
    <w:multiLevelType w:val="hybridMultilevel"/>
    <w:tmpl w:val="E6F0401C"/>
    <w:lvl w:ilvl="0" w:tplc="740EBEBC">
      <w:start w:val="1"/>
      <w:numFmt w:val="decimal"/>
      <w:lvlText w:val="%1."/>
      <w:lvlJc w:val="left"/>
      <w:pPr>
        <w:ind w:left="144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9FA2226"/>
    <w:multiLevelType w:val="singleLevel"/>
    <w:tmpl w:val="3D427316"/>
    <w:lvl w:ilvl="0">
      <w:start w:val="1"/>
      <w:numFmt w:val="decimal"/>
      <w:lvlText w:val="%1."/>
      <w:legacy w:legacy="1" w:legacySpace="0" w:legacyIndent="279"/>
      <w:lvlJc w:val="left"/>
      <w:rPr>
        <w:rFonts w:ascii="Times New Roman" w:hAnsi="Times New Roman" w:cs="Times New Roman" w:hint="default"/>
      </w:rPr>
    </w:lvl>
  </w:abstractNum>
  <w:abstractNum w:abstractNumId="18">
    <w:nsid w:val="2A1F1859"/>
    <w:multiLevelType w:val="hybridMultilevel"/>
    <w:tmpl w:val="B044CA1C"/>
    <w:lvl w:ilvl="0" w:tplc="F6C8E548">
      <w:start w:val="1"/>
      <w:numFmt w:val="decimal"/>
      <w:lvlText w:val="%1."/>
      <w:lvlJc w:val="left"/>
      <w:pPr>
        <w:tabs>
          <w:tab w:val="num" w:pos="1968"/>
        </w:tabs>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BF3A53"/>
    <w:multiLevelType w:val="hybridMultilevel"/>
    <w:tmpl w:val="5B00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E03B56"/>
    <w:multiLevelType w:val="hybridMultilevel"/>
    <w:tmpl w:val="D4425E26"/>
    <w:lvl w:ilvl="0" w:tplc="5B566A32">
      <w:start w:val="1"/>
      <w:numFmt w:val="decimal"/>
      <w:lvlText w:val="%1."/>
      <w:lvlJc w:val="left"/>
      <w:pPr>
        <w:tabs>
          <w:tab w:val="num" w:pos="720"/>
        </w:tabs>
        <w:ind w:left="720" w:hanging="360"/>
      </w:pPr>
      <w:rPr>
        <w:rFonts w:hint="default"/>
      </w:rPr>
    </w:lvl>
    <w:lvl w:ilvl="1" w:tplc="7304B996">
      <w:numFmt w:val="none"/>
      <w:lvlText w:val=""/>
      <w:lvlJc w:val="left"/>
      <w:pPr>
        <w:tabs>
          <w:tab w:val="num" w:pos="360"/>
        </w:tabs>
      </w:pPr>
    </w:lvl>
    <w:lvl w:ilvl="2" w:tplc="445A8CA2">
      <w:numFmt w:val="none"/>
      <w:lvlText w:val=""/>
      <w:lvlJc w:val="left"/>
      <w:pPr>
        <w:tabs>
          <w:tab w:val="num" w:pos="360"/>
        </w:tabs>
      </w:pPr>
    </w:lvl>
    <w:lvl w:ilvl="3" w:tplc="8BEE8D44">
      <w:numFmt w:val="none"/>
      <w:lvlText w:val=""/>
      <w:lvlJc w:val="left"/>
      <w:pPr>
        <w:tabs>
          <w:tab w:val="num" w:pos="360"/>
        </w:tabs>
      </w:pPr>
    </w:lvl>
    <w:lvl w:ilvl="4" w:tplc="D6AC152E">
      <w:numFmt w:val="none"/>
      <w:lvlText w:val=""/>
      <w:lvlJc w:val="left"/>
      <w:pPr>
        <w:tabs>
          <w:tab w:val="num" w:pos="360"/>
        </w:tabs>
      </w:pPr>
    </w:lvl>
    <w:lvl w:ilvl="5" w:tplc="019CF5D0">
      <w:numFmt w:val="none"/>
      <w:lvlText w:val=""/>
      <w:lvlJc w:val="left"/>
      <w:pPr>
        <w:tabs>
          <w:tab w:val="num" w:pos="360"/>
        </w:tabs>
      </w:pPr>
    </w:lvl>
    <w:lvl w:ilvl="6" w:tplc="B146726C">
      <w:numFmt w:val="none"/>
      <w:lvlText w:val=""/>
      <w:lvlJc w:val="left"/>
      <w:pPr>
        <w:tabs>
          <w:tab w:val="num" w:pos="360"/>
        </w:tabs>
      </w:pPr>
    </w:lvl>
    <w:lvl w:ilvl="7" w:tplc="394CA86C">
      <w:numFmt w:val="none"/>
      <w:lvlText w:val=""/>
      <w:lvlJc w:val="left"/>
      <w:pPr>
        <w:tabs>
          <w:tab w:val="num" w:pos="360"/>
        </w:tabs>
      </w:pPr>
    </w:lvl>
    <w:lvl w:ilvl="8" w:tplc="BD8416AA">
      <w:numFmt w:val="none"/>
      <w:lvlText w:val=""/>
      <w:lvlJc w:val="left"/>
      <w:pPr>
        <w:tabs>
          <w:tab w:val="num" w:pos="360"/>
        </w:tabs>
      </w:pPr>
    </w:lvl>
  </w:abstractNum>
  <w:abstractNum w:abstractNumId="21">
    <w:nsid w:val="32C85D14"/>
    <w:multiLevelType w:val="hybridMultilevel"/>
    <w:tmpl w:val="B87CFBD8"/>
    <w:lvl w:ilvl="0" w:tplc="A0600470">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9232158"/>
    <w:multiLevelType w:val="hybridMultilevel"/>
    <w:tmpl w:val="084C8574"/>
    <w:lvl w:ilvl="0" w:tplc="6E88E7A4">
      <w:start w:val="1"/>
      <w:numFmt w:val="decimal"/>
      <w:lvlText w:val="%1."/>
      <w:lvlJc w:val="left"/>
      <w:pPr>
        <w:ind w:left="43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D508CA"/>
    <w:multiLevelType w:val="hybridMultilevel"/>
    <w:tmpl w:val="28C436F2"/>
    <w:lvl w:ilvl="0" w:tplc="B82CFDB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nsid w:val="3EC01C54"/>
    <w:multiLevelType w:val="hybridMultilevel"/>
    <w:tmpl w:val="3AC89B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0F6DA0"/>
    <w:multiLevelType w:val="hybridMultilevel"/>
    <w:tmpl w:val="0B8A2F0E"/>
    <w:lvl w:ilvl="0" w:tplc="355C6E4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0373B1B"/>
    <w:multiLevelType w:val="multilevel"/>
    <w:tmpl w:val="C6ECC87A"/>
    <w:lvl w:ilvl="0">
      <w:start w:val="1"/>
      <w:numFmt w:val="bullet"/>
      <w:lvlText w:val=""/>
      <w:lvlJc w:val="left"/>
      <w:pPr>
        <w:tabs>
          <w:tab w:val="num" w:pos="720"/>
        </w:tabs>
        <w:ind w:left="720" w:hanging="360"/>
      </w:pPr>
      <w:rPr>
        <w:rFonts w:ascii="Symbol" w:hAnsi="Symbol" w:cs="Symbol" w:hint="default"/>
        <w:sz w:val="20"/>
        <w:szCs w:val="20"/>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78D26A5"/>
    <w:multiLevelType w:val="hybridMultilevel"/>
    <w:tmpl w:val="35ECE5AA"/>
    <w:lvl w:ilvl="0" w:tplc="5D2CB6E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C201CF0"/>
    <w:multiLevelType w:val="hybridMultilevel"/>
    <w:tmpl w:val="6452F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CA34380"/>
    <w:multiLevelType w:val="hybridMultilevel"/>
    <w:tmpl w:val="AD2AC976"/>
    <w:lvl w:ilvl="0" w:tplc="C9FC3F8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0F6C17"/>
    <w:multiLevelType w:val="hybridMultilevel"/>
    <w:tmpl w:val="16924F80"/>
    <w:lvl w:ilvl="0" w:tplc="F92E01E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1">
    <w:nsid w:val="522B02F0"/>
    <w:multiLevelType w:val="hybridMultilevel"/>
    <w:tmpl w:val="BDC827E6"/>
    <w:lvl w:ilvl="0" w:tplc="80C450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537D39E1"/>
    <w:multiLevelType w:val="hybridMultilevel"/>
    <w:tmpl w:val="4D2637D6"/>
    <w:lvl w:ilvl="0" w:tplc="80C450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5056183"/>
    <w:multiLevelType w:val="hybridMultilevel"/>
    <w:tmpl w:val="03AE73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85B6493"/>
    <w:multiLevelType w:val="hybridMultilevel"/>
    <w:tmpl w:val="7EFAB58E"/>
    <w:lvl w:ilvl="0" w:tplc="583C8F2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ABE6E87"/>
    <w:multiLevelType w:val="multilevel"/>
    <w:tmpl w:val="CF0A6C08"/>
    <w:lvl w:ilvl="0">
      <w:start w:val="3"/>
      <w:numFmt w:val="decimal"/>
      <w:lvlText w:val="%1."/>
      <w:lvlJc w:val="left"/>
      <w:pPr>
        <w:tabs>
          <w:tab w:val="num" w:pos="900"/>
        </w:tabs>
        <w:ind w:left="90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5E4F3A73"/>
    <w:multiLevelType w:val="hybridMultilevel"/>
    <w:tmpl w:val="BD90D43E"/>
    <w:lvl w:ilvl="0" w:tplc="935A850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EB51B79"/>
    <w:multiLevelType w:val="hybridMultilevel"/>
    <w:tmpl w:val="80FCA5D8"/>
    <w:lvl w:ilvl="0" w:tplc="BFACBAEC">
      <w:start w:val="1"/>
      <w:numFmt w:val="decimal"/>
      <w:lvlText w:val="%1."/>
      <w:lvlJc w:val="left"/>
      <w:pPr>
        <w:tabs>
          <w:tab w:val="num" w:pos="1713"/>
        </w:tabs>
        <w:ind w:left="1713"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1A2FED"/>
    <w:multiLevelType w:val="hybridMultilevel"/>
    <w:tmpl w:val="C58C071C"/>
    <w:lvl w:ilvl="0" w:tplc="21900F1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9">
    <w:nsid w:val="644E56E9"/>
    <w:multiLevelType w:val="hybridMultilevel"/>
    <w:tmpl w:val="C234D654"/>
    <w:lvl w:ilvl="0" w:tplc="A73406B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4F215E"/>
    <w:multiLevelType w:val="hybridMultilevel"/>
    <w:tmpl w:val="AB1AAB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C519E8"/>
    <w:multiLevelType w:val="hybridMultilevel"/>
    <w:tmpl w:val="D0F264E8"/>
    <w:lvl w:ilvl="0" w:tplc="9C08683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2">
    <w:nsid w:val="7AE15E66"/>
    <w:multiLevelType w:val="hybridMultilevel"/>
    <w:tmpl w:val="270415F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754D1E"/>
    <w:multiLevelType w:val="hybridMultilevel"/>
    <w:tmpl w:val="27041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0713BB"/>
    <w:multiLevelType w:val="hybridMultilevel"/>
    <w:tmpl w:val="66D8E960"/>
    <w:lvl w:ilvl="0" w:tplc="C5FCD6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F2D3AD4"/>
    <w:multiLevelType w:val="hybridMultilevel"/>
    <w:tmpl w:val="0FC0BEAC"/>
    <w:lvl w:ilvl="0" w:tplc="47922C18">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num>
  <w:num w:numId="11">
    <w:abstractNumId w:val="0"/>
    <w:lvlOverride w:ilvl="0">
      <w:lvl w:ilvl="0">
        <w:numFmt w:val="bullet"/>
        <w:lvlText w:val="-"/>
        <w:legacy w:legacy="1" w:legacySpace="0" w:legacyIndent="164"/>
        <w:lvlJc w:val="left"/>
        <w:rPr>
          <w:rFonts w:ascii="Times New Roman" w:hAnsi="Times New Roman" w:cs="Times New Roman" w:hint="default"/>
        </w:rPr>
      </w:lvl>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5"/>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3"/>
  </w:num>
  <w:num w:numId="25">
    <w:abstractNumId w:val="41"/>
  </w:num>
  <w:num w:numId="26">
    <w:abstractNumId w:val="30"/>
  </w:num>
  <w:num w:numId="27">
    <w:abstractNumId w:val="44"/>
  </w:num>
  <w:num w:numId="28">
    <w:abstractNumId w:val="2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53"/>
        <w:lvlJc w:val="left"/>
        <w:rPr>
          <w:rFonts w:ascii="Times New Roman" w:hAnsi="Times New Roman" w:cs="Times New Roman" w:hint="default"/>
        </w:rPr>
      </w:lvl>
    </w:lvlOverride>
  </w:num>
  <w:num w:numId="31">
    <w:abstractNumId w:val="33"/>
  </w:num>
  <w:num w:numId="32">
    <w:abstractNumId w:val="5"/>
  </w:num>
  <w:num w:numId="33">
    <w:abstractNumId w:val="7"/>
  </w:num>
  <w:num w:numId="34">
    <w:abstractNumId w:val="13"/>
  </w:num>
  <w:num w:numId="35">
    <w:abstractNumId w:val="28"/>
  </w:num>
  <w:num w:numId="36">
    <w:abstractNumId w:val="43"/>
  </w:num>
  <w:num w:numId="37">
    <w:abstractNumId w:val="14"/>
  </w:num>
  <w:num w:numId="38">
    <w:abstractNumId w:val="42"/>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9"/>
  </w:num>
  <w:num w:numId="42">
    <w:abstractNumId w:val="31"/>
  </w:num>
  <w:num w:numId="43">
    <w:abstractNumId w:val="32"/>
  </w:num>
  <w:num w:numId="44">
    <w:abstractNumId w:val="1"/>
  </w:num>
  <w:num w:numId="45">
    <w:abstractNumId w:val="38"/>
  </w:num>
  <w:num w:numId="46">
    <w:abstractNumId w:val="21"/>
  </w:num>
  <w:num w:numId="47">
    <w:abstractNumId w:val="2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EB0"/>
    <w:rsid w:val="00020BD7"/>
    <w:rsid w:val="00027799"/>
    <w:rsid w:val="000449BD"/>
    <w:rsid w:val="00051EC1"/>
    <w:rsid w:val="00081508"/>
    <w:rsid w:val="00092412"/>
    <w:rsid w:val="00096033"/>
    <w:rsid w:val="000D1559"/>
    <w:rsid w:val="00177295"/>
    <w:rsid w:val="001920C9"/>
    <w:rsid w:val="001B0D90"/>
    <w:rsid w:val="001B69B5"/>
    <w:rsid w:val="001C3514"/>
    <w:rsid w:val="002141C2"/>
    <w:rsid w:val="0021428F"/>
    <w:rsid w:val="00226267"/>
    <w:rsid w:val="0023101A"/>
    <w:rsid w:val="00240DAF"/>
    <w:rsid w:val="00272194"/>
    <w:rsid w:val="002B143E"/>
    <w:rsid w:val="002C1AE4"/>
    <w:rsid w:val="002E0F64"/>
    <w:rsid w:val="002F5D36"/>
    <w:rsid w:val="003140B3"/>
    <w:rsid w:val="00323095"/>
    <w:rsid w:val="0033548A"/>
    <w:rsid w:val="00352FFA"/>
    <w:rsid w:val="0035424C"/>
    <w:rsid w:val="003659A5"/>
    <w:rsid w:val="003767BD"/>
    <w:rsid w:val="003B6762"/>
    <w:rsid w:val="003D05DC"/>
    <w:rsid w:val="003D7BC4"/>
    <w:rsid w:val="003E376F"/>
    <w:rsid w:val="003E476F"/>
    <w:rsid w:val="004013F5"/>
    <w:rsid w:val="0040167F"/>
    <w:rsid w:val="0041046D"/>
    <w:rsid w:val="004349E3"/>
    <w:rsid w:val="00452514"/>
    <w:rsid w:val="004B5845"/>
    <w:rsid w:val="004D6827"/>
    <w:rsid w:val="0050219E"/>
    <w:rsid w:val="00513512"/>
    <w:rsid w:val="00514F2F"/>
    <w:rsid w:val="00523128"/>
    <w:rsid w:val="00533E6A"/>
    <w:rsid w:val="005363E8"/>
    <w:rsid w:val="00541D05"/>
    <w:rsid w:val="00564FAE"/>
    <w:rsid w:val="00590D85"/>
    <w:rsid w:val="00592F6A"/>
    <w:rsid w:val="005934B3"/>
    <w:rsid w:val="005A28F2"/>
    <w:rsid w:val="005B6FAF"/>
    <w:rsid w:val="005B7118"/>
    <w:rsid w:val="005D0F1C"/>
    <w:rsid w:val="005D18EA"/>
    <w:rsid w:val="00611439"/>
    <w:rsid w:val="00627EB0"/>
    <w:rsid w:val="00661D3B"/>
    <w:rsid w:val="00667361"/>
    <w:rsid w:val="006A6DAF"/>
    <w:rsid w:val="006E019F"/>
    <w:rsid w:val="006F58EA"/>
    <w:rsid w:val="007109EC"/>
    <w:rsid w:val="00710AF4"/>
    <w:rsid w:val="00726E21"/>
    <w:rsid w:val="00741D1E"/>
    <w:rsid w:val="0074472B"/>
    <w:rsid w:val="00763EBA"/>
    <w:rsid w:val="007B747D"/>
    <w:rsid w:val="007F771D"/>
    <w:rsid w:val="008067CB"/>
    <w:rsid w:val="00832E99"/>
    <w:rsid w:val="00833D79"/>
    <w:rsid w:val="00884837"/>
    <w:rsid w:val="00893997"/>
    <w:rsid w:val="00903DCA"/>
    <w:rsid w:val="00927595"/>
    <w:rsid w:val="00935E50"/>
    <w:rsid w:val="00944742"/>
    <w:rsid w:val="00946714"/>
    <w:rsid w:val="00985FB6"/>
    <w:rsid w:val="009964E2"/>
    <w:rsid w:val="009A2704"/>
    <w:rsid w:val="009A3122"/>
    <w:rsid w:val="009C3D79"/>
    <w:rsid w:val="009D7785"/>
    <w:rsid w:val="009F0760"/>
    <w:rsid w:val="00A111DD"/>
    <w:rsid w:val="00A219DC"/>
    <w:rsid w:val="00A7424F"/>
    <w:rsid w:val="00AA44A1"/>
    <w:rsid w:val="00AB0FD0"/>
    <w:rsid w:val="00AC0648"/>
    <w:rsid w:val="00AD1B88"/>
    <w:rsid w:val="00AE5C36"/>
    <w:rsid w:val="00B12C3C"/>
    <w:rsid w:val="00B14C96"/>
    <w:rsid w:val="00B15779"/>
    <w:rsid w:val="00B158A0"/>
    <w:rsid w:val="00B75846"/>
    <w:rsid w:val="00BE6246"/>
    <w:rsid w:val="00C12DD2"/>
    <w:rsid w:val="00C56569"/>
    <w:rsid w:val="00C86527"/>
    <w:rsid w:val="00C95F99"/>
    <w:rsid w:val="00CA26D0"/>
    <w:rsid w:val="00CA5425"/>
    <w:rsid w:val="00CB37D2"/>
    <w:rsid w:val="00CB3D86"/>
    <w:rsid w:val="00CC1161"/>
    <w:rsid w:val="00D14629"/>
    <w:rsid w:val="00D21FCF"/>
    <w:rsid w:val="00D22459"/>
    <w:rsid w:val="00D355B8"/>
    <w:rsid w:val="00D35C83"/>
    <w:rsid w:val="00D635C4"/>
    <w:rsid w:val="00D65CF5"/>
    <w:rsid w:val="00D8195D"/>
    <w:rsid w:val="00DA7FCF"/>
    <w:rsid w:val="00E11242"/>
    <w:rsid w:val="00E16CA3"/>
    <w:rsid w:val="00E60A4D"/>
    <w:rsid w:val="00E63621"/>
    <w:rsid w:val="00E65A42"/>
    <w:rsid w:val="00E96BD3"/>
    <w:rsid w:val="00EB18E2"/>
    <w:rsid w:val="00ED30DA"/>
    <w:rsid w:val="00ED36E5"/>
    <w:rsid w:val="00ED3872"/>
    <w:rsid w:val="00F121BD"/>
    <w:rsid w:val="00F21F05"/>
    <w:rsid w:val="00F372E2"/>
    <w:rsid w:val="00F40C73"/>
    <w:rsid w:val="00F45A53"/>
    <w:rsid w:val="00F45A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B0"/>
    <w:rPr>
      <w:rFonts w:ascii="Times New Roman" w:eastAsia="Times New Roman" w:hAnsi="Times New Roman"/>
      <w:sz w:val="24"/>
      <w:szCs w:val="24"/>
    </w:rPr>
  </w:style>
  <w:style w:type="paragraph" w:styleId="1">
    <w:name w:val="heading 1"/>
    <w:basedOn w:val="a"/>
    <w:next w:val="a"/>
    <w:link w:val="10"/>
    <w:uiPriority w:val="99"/>
    <w:qFormat/>
    <w:locked/>
    <w:rsid w:val="004013F5"/>
    <w:pPr>
      <w:keepNext/>
      <w:outlineLvl w:val="0"/>
    </w:pPr>
    <w:rPr>
      <w:rFonts w:eastAsia="Calibri"/>
      <w:sz w:val="28"/>
      <w:szCs w:val="28"/>
    </w:rPr>
  </w:style>
  <w:style w:type="paragraph" w:styleId="2">
    <w:name w:val="heading 2"/>
    <w:basedOn w:val="a"/>
    <w:next w:val="a"/>
    <w:link w:val="20"/>
    <w:uiPriority w:val="99"/>
    <w:qFormat/>
    <w:locked/>
    <w:rsid w:val="004013F5"/>
    <w:pPr>
      <w:keepNext/>
      <w:spacing w:before="240" w:after="60"/>
      <w:outlineLvl w:val="1"/>
    </w:pPr>
    <w:rPr>
      <w:rFonts w:ascii="Arial" w:eastAsia="Calibri" w:hAnsi="Arial" w:cs="Arial"/>
      <w:b/>
      <w:bCs/>
      <w:i/>
      <w:iCs/>
      <w:sz w:val="28"/>
      <w:szCs w:val="28"/>
    </w:rPr>
  </w:style>
  <w:style w:type="paragraph" w:styleId="3">
    <w:name w:val="heading 3"/>
    <w:basedOn w:val="a"/>
    <w:next w:val="a"/>
    <w:link w:val="30"/>
    <w:uiPriority w:val="99"/>
    <w:qFormat/>
    <w:locked/>
    <w:rsid w:val="004013F5"/>
    <w:pPr>
      <w:keepNext/>
      <w:jc w:val="right"/>
      <w:outlineLvl w:val="2"/>
    </w:pPr>
    <w:rPr>
      <w:rFonts w:eastAsia="Calibri"/>
      <w:b/>
      <w:bCs/>
    </w:rPr>
  </w:style>
  <w:style w:type="paragraph" w:styleId="5">
    <w:name w:val="heading 5"/>
    <w:basedOn w:val="a"/>
    <w:next w:val="a"/>
    <w:link w:val="50"/>
    <w:uiPriority w:val="99"/>
    <w:qFormat/>
    <w:locked/>
    <w:rsid w:val="004013F5"/>
    <w:pPr>
      <w:keepNext/>
      <w:widowControl w:val="0"/>
      <w:autoSpaceDE w:val="0"/>
      <w:autoSpaceDN w:val="0"/>
      <w:adjustRightInd w:val="0"/>
      <w:ind w:firstLine="720"/>
      <w:outlineLvl w:val="4"/>
    </w:pPr>
    <w:rPr>
      <w:rFonts w:ascii="Arial" w:eastAsia="Calibri" w:hAnsi="Arial" w:cs="Arial"/>
      <w:b/>
      <w:bCs/>
    </w:rPr>
  </w:style>
  <w:style w:type="paragraph" w:styleId="6">
    <w:name w:val="heading 6"/>
    <w:basedOn w:val="a"/>
    <w:next w:val="a"/>
    <w:link w:val="60"/>
    <w:uiPriority w:val="99"/>
    <w:qFormat/>
    <w:locked/>
    <w:rsid w:val="004013F5"/>
    <w:pPr>
      <w:keepNext/>
      <w:widowControl w:val="0"/>
      <w:autoSpaceDE w:val="0"/>
      <w:autoSpaceDN w:val="0"/>
      <w:adjustRightInd w:val="0"/>
      <w:ind w:firstLine="720"/>
      <w:jc w:val="right"/>
      <w:outlineLvl w:val="5"/>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763EBA"/>
    <w:rPr>
      <w:rFonts w:ascii="Cambria" w:hAnsi="Cambria" w:cs="Cambria"/>
      <w:b/>
      <w:bCs/>
      <w:kern w:val="32"/>
      <w:sz w:val="32"/>
      <w:szCs w:val="32"/>
    </w:rPr>
  </w:style>
  <w:style w:type="character" w:customStyle="1" w:styleId="Heading2Char">
    <w:name w:val="Heading 2 Char"/>
    <w:basedOn w:val="a0"/>
    <w:link w:val="2"/>
    <w:uiPriority w:val="99"/>
    <w:semiHidden/>
    <w:locked/>
    <w:rsid w:val="00763EBA"/>
    <w:rPr>
      <w:rFonts w:ascii="Cambria" w:hAnsi="Cambria" w:cs="Cambria"/>
      <w:b/>
      <w:bCs/>
      <w:i/>
      <w:iCs/>
      <w:sz w:val="28"/>
      <w:szCs w:val="28"/>
    </w:rPr>
  </w:style>
  <w:style w:type="character" w:customStyle="1" w:styleId="30">
    <w:name w:val="Заголовок 3 Знак"/>
    <w:basedOn w:val="a0"/>
    <w:link w:val="3"/>
    <w:uiPriority w:val="99"/>
    <w:locked/>
    <w:rsid w:val="00763EBA"/>
    <w:rPr>
      <w:rFonts w:ascii="Cambria" w:hAnsi="Cambria" w:cs="Cambria"/>
      <w:b/>
      <w:bCs/>
      <w:sz w:val="26"/>
      <w:szCs w:val="26"/>
    </w:rPr>
  </w:style>
  <w:style w:type="character" w:customStyle="1" w:styleId="50">
    <w:name w:val="Заголовок 5 Знак"/>
    <w:basedOn w:val="a0"/>
    <w:link w:val="5"/>
    <w:uiPriority w:val="99"/>
    <w:locked/>
    <w:rsid w:val="00763EBA"/>
    <w:rPr>
      <w:rFonts w:ascii="Calibri" w:hAnsi="Calibri" w:cs="Calibri"/>
      <w:b/>
      <w:bCs/>
      <w:i/>
      <w:iCs/>
      <w:sz w:val="26"/>
      <w:szCs w:val="26"/>
    </w:rPr>
  </w:style>
  <w:style w:type="character" w:customStyle="1" w:styleId="60">
    <w:name w:val="Заголовок 6 Знак"/>
    <w:basedOn w:val="a0"/>
    <w:link w:val="6"/>
    <w:uiPriority w:val="99"/>
    <w:locked/>
    <w:rsid w:val="00763EBA"/>
    <w:rPr>
      <w:rFonts w:ascii="Calibri" w:hAnsi="Calibri" w:cs="Calibri"/>
      <w:b/>
      <w:bCs/>
    </w:rPr>
  </w:style>
  <w:style w:type="character" w:styleId="a3">
    <w:name w:val="Hyperlink"/>
    <w:basedOn w:val="a0"/>
    <w:uiPriority w:val="99"/>
    <w:rsid w:val="00D22459"/>
    <w:rPr>
      <w:color w:val="0000FF"/>
      <w:u w:val="single"/>
    </w:rPr>
  </w:style>
  <w:style w:type="paragraph" w:customStyle="1" w:styleId="a4">
    <w:name w:val="Знак Знак Знак Знак Знак Знак Знак"/>
    <w:basedOn w:val="a"/>
    <w:uiPriority w:val="99"/>
    <w:rsid w:val="00D22459"/>
    <w:pPr>
      <w:spacing w:before="100" w:beforeAutospacing="1" w:after="100" w:afterAutospacing="1"/>
    </w:pPr>
    <w:rPr>
      <w:rFonts w:ascii="Tahoma" w:eastAsia="Calibri" w:hAnsi="Tahoma" w:cs="Tahoma"/>
      <w:sz w:val="20"/>
      <w:szCs w:val="20"/>
      <w:lang w:val="en-US" w:eastAsia="en-US"/>
    </w:rPr>
  </w:style>
  <w:style w:type="character" w:customStyle="1" w:styleId="a5">
    <w:name w:val="Текст выноски Знак"/>
    <w:basedOn w:val="a0"/>
    <w:link w:val="a6"/>
    <w:uiPriority w:val="99"/>
    <w:locked/>
    <w:rsid w:val="004013F5"/>
    <w:rPr>
      <w:sz w:val="24"/>
      <w:szCs w:val="24"/>
      <w:lang w:val="ru-RU" w:eastAsia="ru-RU"/>
    </w:rPr>
  </w:style>
  <w:style w:type="paragraph" w:customStyle="1" w:styleId="a7">
    <w:name w:val="Знак"/>
    <w:basedOn w:val="a"/>
    <w:uiPriority w:val="99"/>
    <w:rsid w:val="004013F5"/>
    <w:pPr>
      <w:spacing w:before="100" w:beforeAutospacing="1" w:after="100" w:afterAutospacing="1"/>
    </w:pPr>
    <w:rPr>
      <w:rFonts w:ascii="Tahoma" w:eastAsia="Calibri" w:hAnsi="Tahoma" w:cs="Tahoma"/>
      <w:sz w:val="20"/>
      <w:szCs w:val="20"/>
      <w:lang w:val="en-US" w:eastAsia="en-US"/>
    </w:rPr>
  </w:style>
  <w:style w:type="paragraph" w:styleId="a8">
    <w:name w:val="Body Text Indent"/>
    <w:basedOn w:val="a"/>
    <w:link w:val="a9"/>
    <w:uiPriority w:val="99"/>
    <w:rsid w:val="004013F5"/>
    <w:pPr>
      <w:ind w:left="7200"/>
    </w:pPr>
    <w:rPr>
      <w:rFonts w:eastAsia="Calibri"/>
      <w:sz w:val="28"/>
      <w:szCs w:val="28"/>
    </w:rPr>
  </w:style>
  <w:style w:type="character" w:customStyle="1" w:styleId="a9">
    <w:name w:val="Основной текст с отступом Знак"/>
    <w:basedOn w:val="a0"/>
    <w:link w:val="a8"/>
    <w:uiPriority w:val="99"/>
    <w:locked/>
    <w:rsid w:val="00763EBA"/>
    <w:rPr>
      <w:rFonts w:ascii="Times New Roman" w:hAnsi="Times New Roman" w:cs="Times New Roman"/>
      <w:sz w:val="24"/>
      <w:szCs w:val="24"/>
    </w:rPr>
  </w:style>
  <w:style w:type="character" w:customStyle="1" w:styleId="10">
    <w:name w:val="Заголовок 1 Знак"/>
    <w:basedOn w:val="a0"/>
    <w:link w:val="1"/>
    <w:uiPriority w:val="99"/>
    <w:locked/>
    <w:rsid w:val="004013F5"/>
    <w:rPr>
      <w:sz w:val="24"/>
      <w:szCs w:val="24"/>
      <w:lang w:val="ru-RU" w:eastAsia="ru-RU"/>
    </w:rPr>
  </w:style>
  <w:style w:type="character" w:customStyle="1" w:styleId="20">
    <w:name w:val="Заголовок 2 Знак"/>
    <w:basedOn w:val="a0"/>
    <w:link w:val="2"/>
    <w:uiPriority w:val="99"/>
    <w:locked/>
    <w:rsid w:val="004013F5"/>
    <w:rPr>
      <w:rFonts w:ascii="Arial" w:hAnsi="Arial" w:cs="Arial"/>
      <w:b/>
      <w:bCs/>
      <w:i/>
      <w:iCs/>
      <w:sz w:val="28"/>
      <w:szCs w:val="28"/>
      <w:lang w:val="ru-RU" w:eastAsia="ru-RU"/>
    </w:rPr>
  </w:style>
  <w:style w:type="character" w:styleId="aa">
    <w:name w:val="FollowedHyperlink"/>
    <w:basedOn w:val="a0"/>
    <w:uiPriority w:val="99"/>
    <w:rsid w:val="004013F5"/>
    <w:rPr>
      <w:color w:val="800080"/>
      <w:u w:val="single"/>
    </w:rPr>
  </w:style>
  <w:style w:type="paragraph" w:styleId="ab">
    <w:name w:val="Normal (Web)"/>
    <w:basedOn w:val="a"/>
    <w:rsid w:val="004013F5"/>
    <w:pPr>
      <w:spacing w:before="100" w:beforeAutospacing="1" w:after="100" w:afterAutospacing="1"/>
    </w:pPr>
    <w:rPr>
      <w:rFonts w:eastAsia="Calibri"/>
    </w:rPr>
  </w:style>
  <w:style w:type="paragraph" w:styleId="ac">
    <w:name w:val="header"/>
    <w:basedOn w:val="a"/>
    <w:link w:val="ad"/>
    <w:uiPriority w:val="99"/>
    <w:rsid w:val="004013F5"/>
    <w:pPr>
      <w:tabs>
        <w:tab w:val="center" w:pos="4677"/>
        <w:tab w:val="right" w:pos="9355"/>
      </w:tabs>
    </w:pPr>
    <w:rPr>
      <w:rFonts w:eastAsia="Calibri"/>
    </w:rPr>
  </w:style>
  <w:style w:type="character" w:customStyle="1" w:styleId="ad">
    <w:name w:val="Верхний колонтитул Знак"/>
    <w:basedOn w:val="a0"/>
    <w:link w:val="ac"/>
    <w:uiPriority w:val="99"/>
    <w:locked/>
    <w:rsid w:val="00763EBA"/>
    <w:rPr>
      <w:rFonts w:ascii="Times New Roman" w:hAnsi="Times New Roman" w:cs="Times New Roman"/>
      <w:sz w:val="24"/>
      <w:szCs w:val="24"/>
    </w:rPr>
  </w:style>
  <w:style w:type="paragraph" w:styleId="21">
    <w:name w:val="Body Text Indent 2"/>
    <w:basedOn w:val="a"/>
    <w:link w:val="22"/>
    <w:uiPriority w:val="99"/>
    <w:rsid w:val="004013F5"/>
    <w:pPr>
      <w:spacing w:after="120" w:line="480" w:lineRule="auto"/>
      <w:ind w:left="283"/>
    </w:pPr>
    <w:rPr>
      <w:rFonts w:eastAsia="Calibri"/>
    </w:rPr>
  </w:style>
  <w:style w:type="character" w:customStyle="1" w:styleId="22">
    <w:name w:val="Основной текст с отступом 2 Знак"/>
    <w:basedOn w:val="a0"/>
    <w:link w:val="21"/>
    <w:uiPriority w:val="99"/>
    <w:locked/>
    <w:rsid w:val="00763EBA"/>
    <w:rPr>
      <w:rFonts w:ascii="Times New Roman" w:hAnsi="Times New Roman" w:cs="Times New Roman"/>
      <w:sz w:val="24"/>
      <w:szCs w:val="24"/>
    </w:rPr>
  </w:style>
  <w:style w:type="paragraph" w:styleId="31">
    <w:name w:val="Body Text Indent 3"/>
    <w:basedOn w:val="a"/>
    <w:link w:val="32"/>
    <w:uiPriority w:val="99"/>
    <w:rsid w:val="004013F5"/>
    <w:pPr>
      <w:spacing w:after="120"/>
      <w:ind w:left="283"/>
    </w:pPr>
    <w:rPr>
      <w:rFonts w:eastAsia="Calibri"/>
      <w:sz w:val="16"/>
      <w:szCs w:val="16"/>
    </w:rPr>
  </w:style>
  <w:style w:type="character" w:customStyle="1" w:styleId="32">
    <w:name w:val="Основной текст с отступом 3 Знак"/>
    <w:basedOn w:val="a0"/>
    <w:link w:val="31"/>
    <w:uiPriority w:val="99"/>
    <w:locked/>
    <w:rsid w:val="00763EBA"/>
    <w:rPr>
      <w:rFonts w:ascii="Times New Roman" w:hAnsi="Times New Roman" w:cs="Times New Roman"/>
      <w:sz w:val="16"/>
      <w:szCs w:val="16"/>
    </w:rPr>
  </w:style>
  <w:style w:type="paragraph" w:customStyle="1" w:styleId="ConsPlusNormal">
    <w:name w:val="ConsPlusNormal"/>
    <w:uiPriority w:val="99"/>
    <w:rsid w:val="004013F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013F5"/>
    <w:pPr>
      <w:widowControl w:val="0"/>
      <w:autoSpaceDE w:val="0"/>
      <w:autoSpaceDN w:val="0"/>
      <w:adjustRightInd w:val="0"/>
    </w:pPr>
    <w:rPr>
      <w:rFonts w:ascii="Times New Roman" w:hAnsi="Times New Roman"/>
      <w:b/>
      <w:bCs/>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uiPriority w:val="99"/>
    <w:rsid w:val="004013F5"/>
    <w:pPr>
      <w:spacing w:before="100" w:beforeAutospacing="1" w:after="100" w:afterAutospacing="1"/>
    </w:pPr>
    <w:rPr>
      <w:rFonts w:ascii="Tahoma" w:eastAsia="Calibri" w:hAnsi="Tahoma" w:cs="Tahom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w:basedOn w:val="a"/>
    <w:uiPriority w:val="99"/>
    <w:rsid w:val="004013F5"/>
    <w:pPr>
      <w:spacing w:line="240" w:lineRule="exact"/>
      <w:jc w:val="both"/>
    </w:pPr>
    <w:rPr>
      <w:rFonts w:eastAsia="Calibri"/>
      <w:lang w:val="en-US" w:eastAsia="en-US"/>
    </w:rPr>
  </w:style>
  <w:style w:type="paragraph" w:customStyle="1" w:styleId="12">
    <w:name w:val="Абзац списка1"/>
    <w:basedOn w:val="a"/>
    <w:uiPriority w:val="99"/>
    <w:rsid w:val="004013F5"/>
    <w:pPr>
      <w:ind w:left="720"/>
    </w:pPr>
    <w:rPr>
      <w:rFonts w:eastAsia="Calibri"/>
    </w:rPr>
  </w:style>
  <w:style w:type="paragraph" w:customStyle="1" w:styleId="ConsTitle">
    <w:name w:val="ConsTitle"/>
    <w:uiPriority w:val="99"/>
    <w:rsid w:val="004013F5"/>
    <w:pPr>
      <w:widowControl w:val="0"/>
      <w:autoSpaceDE w:val="0"/>
      <w:autoSpaceDN w:val="0"/>
      <w:adjustRightInd w:val="0"/>
      <w:ind w:right="19772"/>
    </w:pPr>
    <w:rPr>
      <w:rFonts w:ascii="Arial" w:hAnsi="Arial" w:cs="Arial"/>
      <w:b/>
      <w:bCs/>
      <w:sz w:val="16"/>
      <w:szCs w:val="16"/>
    </w:rPr>
  </w:style>
  <w:style w:type="paragraph" w:customStyle="1" w:styleId="msonormalcxspmiddle">
    <w:name w:val="msonormalcxspmiddle"/>
    <w:basedOn w:val="a"/>
    <w:uiPriority w:val="99"/>
    <w:rsid w:val="004013F5"/>
    <w:pPr>
      <w:spacing w:before="100" w:beforeAutospacing="1" w:after="100" w:afterAutospacing="1"/>
    </w:pPr>
    <w:rPr>
      <w:rFonts w:eastAsia="Calibri"/>
    </w:rPr>
  </w:style>
  <w:style w:type="paragraph" w:customStyle="1" w:styleId="msonormalcxsplast">
    <w:name w:val="msonormalcxsplast"/>
    <w:basedOn w:val="a"/>
    <w:uiPriority w:val="99"/>
    <w:rsid w:val="004013F5"/>
    <w:pPr>
      <w:spacing w:before="100" w:beforeAutospacing="1" w:after="100" w:afterAutospacing="1"/>
    </w:pPr>
    <w:rPr>
      <w:rFonts w:eastAsia="Calibri"/>
    </w:rPr>
  </w:style>
  <w:style w:type="paragraph" w:customStyle="1" w:styleId="consplusnormalcxspmiddle">
    <w:name w:val="consplusnormalcxspmiddle"/>
    <w:basedOn w:val="a"/>
    <w:uiPriority w:val="99"/>
    <w:rsid w:val="004013F5"/>
    <w:pPr>
      <w:spacing w:before="100" w:beforeAutospacing="1" w:after="100" w:afterAutospacing="1"/>
    </w:pPr>
    <w:rPr>
      <w:rFonts w:eastAsia="Calibri"/>
    </w:rPr>
  </w:style>
  <w:style w:type="paragraph" w:customStyle="1" w:styleId="consplusnormalcxsplast">
    <w:name w:val="consplusnormalcxsplast"/>
    <w:basedOn w:val="a"/>
    <w:uiPriority w:val="99"/>
    <w:rsid w:val="004013F5"/>
    <w:pPr>
      <w:spacing w:before="100" w:beforeAutospacing="1" w:after="100" w:afterAutospacing="1"/>
    </w:pPr>
    <w:rPr>
      <w:rFonts w:eastAsia="Calibri"/>
    </w:rPr>
  </w:style>
  <w:style w:type="paragraph" w:customStyle="1" w:styleId="af">
    <w:name w:val="Нормальный (таблица)"/>
    <w:basedOn w:val="a"/>
    <w:next w:val="a"/>
    <w:uiPriority w:val="99"/>
    <w:rsid w:val="004013F5"/>
    <w:pPr>
      <w:widowControl w:val="0"/>
      <w:autoSpaceDE w:val="0"/>
      <w:autoSpaceDN w:val="0"/>
      <w:adjustRightInd w:val="0"/>
      <w:jc w:val="both"/>
    </w:pPr>
    <w:rPr>
      <w:rFonts w:ascii="Arial" w:eastAsia="Calibri" w:hAnsi="Arial" w:cs="Arial"/>
    </w:rPr>
  </w:style>
  <w:style w:type="paragraph" w:customStyle="1" w:styleId="af0">
    <w:name w:val="Прижатый влево"/>
    <w:basedOn w:val="a"/>
    <w:next w:val="a"/>
    <w:uiPriority w:val="99"/>
    <w:rsid w:val="004013F5"/>
    <w:pPr>
      <w:widowControl w:val="0"/>
      <w:autoSpaceDE w:val="0"/>
      <w:autoSpaceDN w:val="0"/>
      <w:adjustRightInd w:val="0"/>
    </w:pPr>
    <w:rPr>
      <w:rFonts w:ascii="Arial" w:eastAsia="Calibri" w:hAnsi="Arial" w:cs="Arial"/>
    </w:rPr>
  </w:style>
  <w:style w:type="paragraph" w:customStyle="1" w:styleId="13">
    <w:name w:val="Знак Знак Знак Знак Знак Знак Знак Знак Знак Знак Знак Знак1 Знак Знак Знак Знак Знак Знак Знак"/>
    <w:basedOn w:val="a"/>
    <w:uiPriority w:val="99"/>
    <w:rsid w:val="004013F5"/>
    <w:pPr>
      <w:spacing w:line="240" w:lineRule="exact"/>
      <w:jc w:val="both"/>
    </w:pPr>
    <w:rPr>
      <w:rFonts w:eastAsia="Calibri"/>
      <w:lang w:val="en-US" w:eastAsia="en-US"/>
    </w:rPr>
  </w:style>
  <w:style w:type="paragraph" w:customStyle="1" w:styleId="ConsPlusCell">
    <w:name w:val="ConsPlusCell"/>
    <w:uiPriority w:val="99"/>
    <w:rsid w:val="004013F5"/>
    <w:pPr>
      <w:widowControl w:val="0"/>
      <w:autoSpaceDE w:val="0"/>
      <w:autoSpaceDN w:val="0"/>
      <w:adjustRightInd w:val="0"/>
    </w:pPr>
    <w:rPr>
      <w:rFonts w:ascii="Arial" w:hAnsi="Arial" w:cs="Arial"/>
    </w:rPr>
  </w:style>
  <w:style w:type="character" w:customStyle="1" w:styleId="af1">
    <w:name w:val="Цветовое выделение"/>
    <w:uiPriority w:val="99"/>
    <w:rsid w:val="004013F5"/>
    <w:rPr>
      <w:b/>
      <w:bCs/>
      <w:color w:val="000080"/>
    </w:rPr>
  </w:style>
  <w:style w:type="character" w:customStyle="1" w:styleId="af2">
    <w:name w:val="Гипертекстовая ссылка"/>
    <w:basedOn w:val="af1"/>
    <w:uiPriority w:val="99"/>
    <w:rsid w:val="004013F5"/>
    <w:rPr>
      <w:color w:val="008000"/>
    </w:rPr>
  </w:style>
  <w:style w:type="character" w:styleId="af3">
    <w:name w:val="Strong"/>
    <w:basedOn w:val="a0"/>
    <w:qFormat/>
    <w:locked/>
    <w:rsid w:val="004013F5"/>
    <w:rPr>
      <w:b/>
      <w:bCs/>
    </w:rPr>
  </w:style>
  <w:style w:type="character" w:styleId="af4">
    <w:name w:val="Emphasis"/>
    <w:basedOn w:val="a0"/>
    <w:uiPriority w:val="99"/>
    <w:qFormat/>
    <w:locked/>
    <w:rsid w:val="004013F5"/>
    <w:rPr>
      <w:i/>
      <w:iCs/>
    </w:rPr>
  </w:style>
  <w:style w:type="paragraph" w:customStyle="1" w:styleId="msonormalcxspmiddlecxspmiddle">
    <w:name w:val="msonormalcxspmiddlecxspmiddle"/>
    <w:basedOn w:val="a"/>
    <w:uiPriority w:val="99"/>
    <w:rsid w:val="004013F5"/>
    <w:pPr>
      <w:spacing w:before="100" w:beforeAutospacing="1" w:after="100" w:afterAutospacing="1"/>
    </w:pPr>
    <w:rPr>
      <w:rFonts w:eastAsia="Calibri"/>
    </w:rPr>
  </w:style>
  <w:style w:type="paragraph" w:customStyle="1" w:styleId="msonormalcxspmiddlecxsplast">
    <w:name w:val="msonormalcxspmiddlecxsplast"/>
    <w:basedOn w:val="a"/>
    <w:uiPriority w:val="99"/>
    <w:rsid w:val="004013F5"/>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4013F5"/>
    <w:pPr>
      <w:spacing w:before="100" w:beforeAutospacing="1" w:after="100" w:afterAutospacing="1"/>
    </w:pPr>
    <w:rPr>
      <w:rFonts w:eastAsia="Calibri"/>
    </w:rPr>
  </w:style>
  <w:style w:type="paragraph" w:customStyle="1" w:styleId="conspluscellcxspmiddle">
    <w:name w:val="conspluscellcxspmiddle"/>
    <w:basedOn w:val="a"/>
    <w:uiPriority w:val="99"/>
    <w:rsid w:val="004013F5"/>
    <w:pPr>
      <w:spacing w:before="100" w:beforeAutospacing="1" w:after="100" w:afterAutospacing="1"/>
    </w:pPr>
    <w:rPr>
      <w:rFonts w:eastAsia="Calibri"/>
    </w:rPr>
  </w:style>
  <w:style w:type="paragraph" w:customStyle="1" w:styleId="conspluscellcxsplast">
    <w:name w:val="conspluscellcxsplast"/>
    <w:basedOn w:val="a"/>
    <w:uiPriority w:val="99"/>
    <w:rsid w:val="004013F5"/>
    <w:pPr>
      <w:spacing w:before="100" w:beforeAutospacing="1" w:after="100" w:afterAutospacing="1"/>
    </w:pPr>
    <w:rPr>
      <w:rFonts w:eastAsia="Calibri"/>
    </w:rPr>
  </w:style>
  <w:style w:type="paragraph" w:styleId="a6">
    <w:name w:val="Balloon Text"/>
    <w:basedOn w:val="a"/>
    <w:link w:val="a5"/>
    <w:uiPriority w:val="99"/>
    <w:rsid w:val="004013F5"/>
    <w:rPr>
      <w:rFonts w:eastAsia="Calibri"/>
      <w:sz w:val="28"/>
      <w:szCs w:val="28"/>
    </w:rPr>
  </w:style>
  <w:style w:type="character" w:customStyle="1" w:styleId="BalloonTextChar">
    <w:name w:val="Balloon Text Char"/>
    <w:basedOn w:val="a0"/>
    <w:link w:val="a6"/>
    <w:uiPriority w:val="99"/>
    <w:semiHidden/>
    <w:locked/>
    <w:rsid w:val="00763EBA"/>
    <w:rPr>
      <w:rFonts w:ascii="Times New Roman" w:hAnsi="Times New Roman" w:cs="Times New Roman"/>
      <w:sz w:val="2"/>
      <w:szCs w:val="2"/>
    </w:rPr>
  </w:style>
  <w:style w:type="paragraph" w:styleId="af5">
    <w:name w:val="Body Text"/>
    <w:basedOn w:val="a"/>
    <w:link w:val="af6"/>
    <w:uiPriority w:val="99"/>
    <w:rsid w:val="004013F5"/>
    <w:pPr>
      <w:spacing w:after="120"/>
    </w:pPr>
    <w:rPr>
      <w:rFonts w:eastAsia="Calibri"/>
    </w:rPr>
  </w:style>
  <w:style w:type="character" w:customStyle="1" w:styleId="af6">
    <w:name w:val="Основной текст Знак"/>
    <w:basedOn w:val="a0"/>
    <w:link w:val="af5"/>
    <w:uiPriority w:val="99"/>
    <w:locked/>
    <w:rsid w:val="00763EBA"/>
    <w:rPr>
      <w:rFonts w:ascii="Times New Roman" w:hAnsi="Times New Roman" w:cs="Times New Roman"/>
      <w:sz w:val="24"/>
      <w:szCs w:val="24"/>
    </w:rPr>
  </w:style>
  <w:style w:type="paragraph" w:styleId="af7">
    <w:name w:val="No Spacing"/>
    <w:qFormat/>
    <w:rsid w:val="004013F5"/>
    <w:rPr>
      <w:rFonts w:ascii="Times New Roman" w:hAnsi="Times New Roman"/>
      <w:sz w:val="28"/>
      <w:szCs w:val="28"/>
      <w:lang w:eastAsia="en-US"/>
    </w:rPr>
  </w:style>
  <w:style w:type="paragraph" w:customStyle="1" w:styleId="ConsNormal">
    <w:name w:val="ConsNormal"/>
    <w:uiPriority w:val="99"/>
    <w:rsid w:val="004013F5"/>
    <w:pPr>
      <w:widowControl w:val="0"/>
      <w:snapToGrid w:val="0"/>
      <w:ind w:firstLine="720"/>
    </w:pPr>
    <w:rPr>
      <w:rFonts w:ascii="Arial" w:hAnsi="Arial" w:cs="Arial"/>
    </w:rPr>
  </w:style>
  <w:style w:type="paragraph" w:styleId="af8">
    <w:name w:val="caption"/>
    <w:basedOn w:val="a"/>
    <w:uiPriority w:val="99"/>
    <w:qFormat/>
    <w:rsid w:val="004013F5"/>
    <w:pPr>
      <w:spacing w:before="240" w:after="60"/>
      <w:ind w:firstLine="567"/>
      <w:jc w:val="center"/>
    </w:pPr>
    <w:rPr>
      <w:rFonts w:ascii="Arial" w:eastAsia="Calibri" w:hAnsi="Arial" w:cs="Arial"/>
      <w:b/>
      <w:bCs/>
      <w:sz w:val="32"/>
      <w:szCs w:val="32"/>
    </w:rPr>
  </w:style>
  <w:style w:type="paragraph" w:styleId="af9">
    <w:name w:val="footer"/>
    <w:basedOn w:val="a"/>
    <w:link w:val="afa"/>
    <w:uiPriority w:val="99"/>
    <w:rsid w:val="004013F5"/>
    <w:pPr>
      <w:tabs>
        <w:tab w:val="center" w:pos="4677"/>
        <w:tab w:val="right" w:pos="9355"/>
      </w:tabs>
    </w:pPr>
    <w:rPr>
      <w:rFonts w:eastAsia="Calibri"/>
    </w:rPr>
  </w:style>
  <w:style w:type="character" w:customStyle="1" w:styleId="afa">
    <w:name w:val="Нижний колонтитул Знак"/>
    <w:basedOn w:val="a0"/>
    <w:link w:val="af9"/>
    <w:uiPriority w:val="99"/>
    <w:locked/>
    <w:rsid w:val="00763EBA"/>
    <w:rPr>
      <w:rFonts w:ascii="Times New Roman" w:hAnsi="Times New Roman" w:cs="Times New Roman"/>
      <w:sz w:val="24"/>
      <w:szCs w:val="24"/>
    </w:rPr>
  </w:style>
  <w:style w:type="paragraph" w:customStyle="1" w:styleId="Ooaii">
    <w:name w:val="Ooaii"/>
    <w:basedOn w:val="a"/>
    <w:uiPriority w:val="99"/>
    <w:rsid w:val="004013F5"/>
    <w:pPr>
      <w:jc w:val="center"/>
    </w:pPr>
    <w:rPr>
      <w:rFonts w:eastAsia="Calibri"/>
    </w:rPr>
  </w:style>
  <w:style w:type="paragraph" w:customStyle="1" w:styleId="afb">
    <w:name w:val="Знак Знак Знак Знак Знак Знак Знак Знак Знак Знак Знак Знак Знак Знак Знак Знак Знак Знак Знак"/>
    <w:basedOn w:val="a"/>
    <w:autoRedefine/>
    <w:uiPriority w:val="99"/>
    <w:rsid w:val="004013F5"/>
    <w:pPr>
      <w:spacing w:after="160" w:line="240" w:lineRule="exact"/>
      <w:ind w:left="26"/>
    </w:pPr>
    <w:rPr>
      <w:rFonts w:eastAsia="Calibri"/>
      <w:lang w:val="en-US" w:eastAsia="en-US"/>
    </w:rPr>
  </w:style>
  <w:style w:type="paragraph" w:customStyle="1" w:styleId="ConsPlusNonformat">
    <w:name w:val="ConsPlusNonformat"/>
    <w:uiPriority w:val="99"/>
    <w:rsid w:val="004013F5"/>
    <w:pPr>
      <w:autoSpaceDE w:val="0"/>
      <w:autoSpaceDN w:val="0"/>
      <w:adjustRightInd w:val="0"/>
    </w:pPr>
    <w:rPr>
      <w:rFonts w:ascii="Courier New" w:hAnsi="Courier New" w:cs="Courier New"/>
    </w:rPr>
  </w:style>
  <w:style w:type="character" w:customStyle="1" w:styleId="FontStyle11">
    <w:name w:val="Font Style11"/>
    <w:basedOn w:val="a0"/>
    <w:uiPriority w:val="99"/>
    <w:rsid w:val="004013F5"/>
    <w:rPr>
      <w:rFonts w:ascii="Times New Roman" w:hAnsi="Times New Roman" w:cs="Times New Roman"/>
      <w:b/>
      <w:bCs/>
      <w:sz w:val="22"/>
      <w:szCs w:val="22"/>
    </w:rPr>
  </w:style>
  <w:style w:type="paragraph" w:customStyle="1" w:styleId="Standard">
    <w:name w:val="Standard"/>
    <w:uiPriority w:val="99"/>
    <w:rsid w:val="004013F5"/>
    <w:pPr>
      <w:widowControl w:val="0"/>
      <w:suppressAutoHyphens/>
      <w:autoSpaceDN w:val="0"/>
    </w:pPr>
    <w:rPr>
      <w:rFonts w:ascii="Times New Roman" w:eastAsia="Times New Roman" w:hAnsi="Times New Roman"/>
      <w:kern w:val="3"/>
      <w:sz w:val="24"/>
      <w:szCs w:val="24"/>
      <w:lang w:eastAsia="zh-CN"/>
    </w:rPr>
  </w:style>
  <w:style w:type="paragraph" w:styleId="HTML">
    <w:name w:val="HTML Preformatted"/>
    <w:basedOn w:val="a"/>
    <w:link w:val="HTML0"/>
    <w:uiPriority w:val="99"/>
    <w:rsid w:val="0040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0"/>
      <w:szCs w:val="20"/>
      <w:lang w:eastAsia="ar-SA"/>
    </w:rPr>
  </w:style>
  <w:style w:type="character" w:customStyle="1" w:styleId="HTML0">
    <w:name w:val="Стандартный HTML Знак"/>
    <w:basedOn w:val="a0"/>
    <w:link w:val="HTML"/>
    <w:uiPriority w:val="99"/>
    <w:locked/>
    <w:rsid w:val="00763EBA"/>
    <w:rPr>
      <w:rFonts w:ascii="Courier New" w:hAnsi="Courier New" w:cs="Courier New"/>
      <w:sz w:val="20"/>
      <w:szCs w:val="20"/>
    </w:rPr>
  </w:style>
  <w:style w:type="paragraph" w:customStyle="1" w:styleId="Postan">
    <w:name w:val="Postan"/>
    <w:basedOn w:val="a"/>
    <w:uiPriority w:val="99"/>
    <w:rsid w:val="004013F5"/>
    <w:pPr>
      <w:jc w:val="center"/>
    </w:pPr>
    <w:rPr>
      <w:rFonts w:eastAsia="Calibri"/>
      <w:sz w:val="28"/>
      <w:szCs w:val="28"/>
    </w:rPr>
  </w:style>
  <w:style w:type="paragraph" w:customStyle="1" w:styleId="FR3">
    <w:name w:val="FR3"/>
    <w:uiPriority w:val="99"/>
    <w:rsid w:val="004013F5"/>
    <w:pPr>
      <w:widowControl w:val="0"/>
      <w:ind w:left="120"/>
    </w:pPr>
    <w:rPr>
      <w:rFonts w:ascii="Times New Roman" w:hAnsi="Times New Roman"/>
    </w:rPr>
  </w:style>
  <w:style w:type="character" w:styleId="afc">
    <w:name w:val="page number"/>
    <w:basedOn w:val="a0"/>
    <w:uiPriority w:val="99"/>
    <w:rsid w:val="004013F5"/>
  </w:style>
  <w:style w:type="paragraph" w:customStyle="1" w:styleId="ConsCell">
    <w:name w:val="ConsCell"/>
    <w:uiPriority w:val="99"/>
    <w:rsid w:val="004013F5"/>
    <w:pPr>
      <w:widowControl w:val="0"/>
      <w:autoSpaceDE w:val="0"/>
      <w:autoSpaceDN w:val="0"/>
      <w:adjustRightInd w:val="0"/>
      <w:ind w:right="19772"/>
    </w:pPr>
    <w:rPr>
      <w:rFonts w:ascii="Arial" w:hAnsi="Arial" w:cs="Arial"/>
    </w:rPr>
  </w:style>
  <w:style w:type="paragraph" w:styleId="23">
    <w:name w:val="Body Text 2"/>
    <w:basedOn w:val="a"/>
    <w:link w:val="24"/>
    <w:uiPriority w:val="99"/>
    <w:rsid w:val="004013F5"/>
    <w:pPr>
      <w:spacing w:after="120" w:line="480" w:lineRule="auto"/>
    </w:pPr>
    <w:rPr>
      <w:rFonts w:eastAsia="Calibri"/>
    </w:rPr>
  </w:style>
  <w:style w:type="character" w:customStyle="1" w:styleId="24">
    <w:name w:val="Основной текст 2 Знак"/>
    <w:basedOn w:val="a0"/>
    <w:link w:val="23"/>
    <w:uiPriority w:val="99"/>
    <w:locked/>
    <w:rsid w:val="00763EBA"/>
    <w:rPr>
      <w:rFonts w:ascii="Times New Roman" w:hAnsi="Times New Roman" w:cs="Times New Roman"/>
      <w:sz w:val="24"/>
      <w:szCs w:val="24"/>
    </w:rPr>
  </w:style>
  <w:style w:type="paragraph" w:styleId="afd">
    <w:name w:val="Title"/>
    <w:basedOn w:val="a"/>
    <w:link w:val="afe"/>
    <w:uiPriority w:val="99"/>
    <w:qFormat/>
    <w:locked/>
    <w:rsid w:val="004013F5"/>
    <w:pPr>
      <w:widowControl w:val="0"/>
      <w:autoSpaceDE w:val="0"/>
      <w:autoSpaceDN w:val="0"/>
      <w:adjustRightInd w:val="0"/>
      <w:ind w:firstLine="720"/>
      <w:jc w:val="center"/>
    </w:pPr>
    <w:rPr>
      <w:rFonts w:ascii="Arial" w:eastAsia="Calibri" w:hAnsi="Arial" w:cs="Arial"/>
    </w:rPr>
  </w:style>
  <w:style w:type="character" w:customStyle="1" w:styleId="afe">
    <w:name w:val="Название Знак"/>
    <w:basedOn w:val="a0"/>
    <w:link w:val="afd"/>
    <w:uiPriority w:val="99"/>
    <w:locked/>
    <w:rsid w:val="00763EBA"/>
    <w:rPr>
      <w:rFonts w:ascii="Cambria" w:hAnsi="Cambria" w:cs="Cambria"/>
      <w:b/>
      <w:bCs/>
      <w:kern w:val="28"/>
      <w:sz w:val="32"/>
      <w:szCs w:val="32"/>
    </w:rPr>
  </w:style>
  <w:style w:type="paragraph" w:customStyle="1" w:styleId="aff">
    <w:name w:val="Таблицы (моноширинный)"/>
    <w:basedOn w:val="a"/>
    <w:next w:val="a"/>
    <w:uiPriority w:val="99"/>
    <w:rsid w:val="004013F5"/>
    <w:pPr>
      <w:widowControl w:val="0"/>
      <w:autoSpaceDE w:val="0"/>
      <w:autoSpaceDN w:val="0"/>
      <w:adjustRightInd w:val="0"/>
      <w:jc w:val="both"/>
    </w:pPr>
    <w:rPr>
      <w:rFonts w:ascii="Courier New" w:eastAsia="Calibri" w:hAnsi="Courier New" w:cs="Courier New"/>
      <w:sz w:val="20"/>
      <w:szCs w:val="20"/>
    </w:rPr>
  </w:style>
  <w:style w:type="character" w:customStyle="1" w:styleId="aff0">
    <w:name w:val="Не вступил в силу"/>
    <w:uiPriority w:val="99"/>
    <w:rsid w:val="004013F5"/>
    <w:rPr>
      <w:b/>
      <w:bCs/>
      <w:color w:val="008080"/>
      <w:sz w:val="20"/>
      <w:szCs w:val="20"/>
    </w:rPr>
  </w:style>
  <w:style w:type="paragraph" w:customStyle="1" w:styleId="aff1">
    <w:name w:val="Комментарий"/>
    <w:basedOn w:val="a"/>
    <w:next w:val="a"/>
    <w:uiPriority w:val="99"/>
    <w:rsid w:val="004013F5"/>
    <w:pPr>
      <w:autoSpaceDE w:val="0"/>
      <w:autoSpaceDN w:val="0"/>
      <w:adjustRightInd w:val="0"/>
      <w:ind w:left="170"/>
      <w:jc w:val="both"/>
    </w:pPr>
    <w:rPr>
      <w:rFonts w:ascii="Arial" w:eastAsia="Calibri" w:hAnsi="Arial" w:cs="Arial"/>
      <w:i/>
      <w:iCs/>
      <w:color w:val="800080"/>
      <w:sz w:val="20"/>
      <w:szCs w:val="20"/>
    </w:rPr>
  </w:style>
  <w:style w:type="paragraph" w:customStyle="1" w:styleId="aff2">
    <w:name w:val="Заголовок статьи"/>
    <w:basedOn w:val="a"/>
    <w:next w:val="a"/>
    <w:uiPriority w:val="99"/>
    <w:rsid w:val="004013F5"/>
    <w:pPr>
      <w:autoSpaceDE w:val="0"/>
      <w:autoSpaceDN w:val="0"/>
      <w:adjustRightInd w:val="0"/>
      <w:ind w:left="1612" w:hanging="892"/>
      <w:jc w:val="both"/>
    </w:pPr>
    <w:rPr>
      <w:rFonts w:ascii="Arial" w:eastAsia="Calibri" w:hAnsi="Arial" w:cs="Arial"/>
      <w:sz w:val="20"/>
      <w:szCs w:val="20"/>
    </w:rPr>
  </w:style>
  <w:style w:type="paragraph" w:customStyle="1" w:styleId="14">
    <w:name w:val="Без интервала1"/>
    <w:uiPriority w:val="99"/>
    <w:rsid w:val="004013F5"/>
    <w:pPr>
      <w:suppressAutoHyphens/>
    </w:pPr>
    <w:rPr>
      <w:rFonts w:eastAsia="Times New Roman" w:cs="Calibri"/>
      <w:kern w:val="1"/>
      <w:sz w:val="22"/>
      <w:szCs w:val="22"/>
      <w:lang w:eastAsia="ar-SA"/>
    </w:rPr>
  </w:style>
  <w:style w:type="paragraph" w:customStyle="1" w:styleId="Sweet">
    <w:name w:val="Sweet_основной текст"/>
    <w:basedOn w:val="a"/>
    <w:link w:val="Sweet0"/>
    <w:rsid w:val="004013F5"/>
    <w:pPr>
      <w:ind w:firstLine="709"/>
      <w:jc w:val="both"/>
    </w:pPr>
    <w:rPr>
      <w:rFonts w:ascii="Calibri" w:hAnsi="Calibri"/>
      <w:sz w:val="28"/>
      <w:szCs w:val="28"/>
      <w:lang/>
    </w:rPr>
  </w:style>
  <w:style w:type="character" w:customStyle="1" w:styleId="Sweet0">
    <w:name w:val="Sweet_основной текст Знак"/>
    <w:link w:val="Sweet"/>
    <w:locked/>
    <w:rsid w:val="004013F5"/>
    <w:rPr>
      <w:rFonts w:eastAsia="Times New Roman"/>
      <w:sz w:val="28"/>
      <w:szCs w:val="28"/>
    </w:rPr>
  </w:style>
  <w:style w:type="paragraph" w:styleId="aff3">
    <w:name w:val="List Paragraph"/>
    <w:basedOn w:val="a"/>
    <w:qFormat/>
    <w:rsid w:val="004013F5"/>
    <w:pPr>
      <w:spacing w:after="200" w:line="276" w:lineRule="auto"/>
      <w:ind w:left="720"/>
    </w:pPr>
    <w:rPr>
      <w:rFonts w:eastAsia="Calibri"/>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013F5"/>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rsid w:val="004013F5"/>
    <w:pPr>
      <w:spacing w:before="240" w:after="240"/>
      <w:ind w:firstLine="709"/>
      <w:jc w:val="both"/>
    </w:pPr>
    <w:rPr>
      <w:b/>
      <w:bCs/>
      <w:sz w:val="28"/>
      <w:szCs w:val="28"/>
    </w:rPr>
  </w:style>
  <w:style w:type="paragraph" w:customStyle="1" w:styleId="Default">
    <w:name w:val="Default"/>
    <w:rsid w:val="004013F5"/>
    <w:pPr>
      <w:autoSpaceDE w:val="0"/>
      <w:autoSpaceDN w:val="0"/>
      <w:adjustRightInd w:val="0"/>
    </w:pPr>
    <w:rPr>
      <w:rFonts w:ascii="Times New Roman" w:hAnsi="Times New Roman"/>
      <w:color w:val="000000"/>
      <w:sz w:val="24"/>
      <w:szCs w:val="24"/>
    </w:rPr>
  </w:style>
  <w:style w:type="character" w:customStyle="1" w:styleId="15">
    <w:name w:val="Текст выноски Знак1"/>
    <w:basedOn w:val="a0"/>
    <w:rsid w:val="003659A5"/>
    <w:rPr>
      <w:rFonts w:ascii="Tahoma" w:hAnsi="Tahoma" w:cs="Tahoma"/>
      <w:sz w:val="16"/>
      <w:szCs w:val="16"/>
    </w:rPr>
  </w:style>
  <w:style w:type="paragraph" w:customStyle="1" w:styleId="ListParagraph">
    <w:name w:val="List Paragraph"/>
    <w:basedOn w:val="a"/>
    <w:rsid w:val="00E11242"/>
    <w:pPr>
      <w:spacing w:after="200" w:line="276" w:lineRule="auto"/>
      <w:ind w:left="72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0%BF%D0%BB%D0%BE%D1%81%D0%BD%D0%B0%D0%B1%D0%B6%D0%B5%D0%BD%D0%B8%D0%B5"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F%D0%BE%D1%81%D0%B5%D0%BB%D0%B5%D0%BD%D0%B8%D0%B5"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hyperlink" Target="http://ru.wikipedia.org/wiki/%D0%98%D0%BD%D0%B2%D0%B5%D1%81%D1%82%D0%B8%D1%86%D0%B8%D0%B8" TargetMode="Externa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http://ru.wikipedia.org/wiki/%D0%AD%D0%BD%D0%B5%D1%80%D0%B3%D0%BE%D1%81%D0%B1%D0%B5%D1%80%D0%B5%D0%B6%D0%B5%D0%BD%D0%B8%D0%B5"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18</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Екатерининского сельского поселения</Company>
  <LinksUpToDate>false</LinksUpToDate>
  <CharactersWithSpaces>36314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53</cp:revision>
  <cp:lastPrinted>2025-04-29T09:03:00Z</cp:lastPrinted>
  <dcterms:created xsi:type="dcterms:W3CDTF">2018-12-27T04:58:00Z</dcterms:created>
  <dcterms:modified xsi:type="dcterms:W3CDTF">2025-04-29T09:05:00Z</dcterms:modified>
</cp:coreProperties>
</file>