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D386F">
        <w:rPr>
          <w:rFonts w:ascii="Times New Roman" w:hAnsi="Times New Roman" w:cs="Times New Roman"/>
          <w:bCs/>
          <w:sz w:val="40"/>
          <w:szCs w:val="40"/>
        </w:rPr>
        <w:t>2</w:t>
      </w:r>
      <w:r w:rsidR="00284553">
        <w:rPr>
          <w:rFonts w:ascii="Times New Roman" w:hAnsi="Times New Roman" w:cs="Times New Roman"/>
          <w:bCs/>
          <w:sz w:val="40"/>
          <w:szCs w:val="40"/>
        </w:rPr>
        <w:t>8</w:t>
      </w:r>
      <w:r w:rsidR="00E322E2">
        <w:rPr>
          <w:rFonts w:ascii="Times New Roman" w:hAnsi="Times New Roman" w:cs="Times New Roman"/>
          <w:bCs/>
          <w:sz w:val="40"/>
          <w:szCs w:val="40"/>
        </w:rPr>
        <w:t xml:space="preserve"> июня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284553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284553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0D386F">
        <w:rPr>
          <w:rFonts w:ascii="Times New Roman" w:hAnsi="Times New Roman" w:cs="Times New Roman"/>
          <w:b/>
          <w:bCs/>
          <w:sz w:val="40"/>
          <w:szCs w:val="40"/>
        </w:rPr>
        <w:t>22</w:t>
      </w:r>
    </w:p>
    <w:p w:rsidR="000D386F" w:rsidRPr="000D386F" w:rsidRDefault="000D386F" w:rsidP="000D38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86F">
        <w:rPr>
          <w:rFonts w:ascii="Times New Roman" w:hAnsi="Times New Roman" w:cs="Times New Roman"/>
          <w:b/>
          <w:sz w:val="28"/>
          <w:szCs w:val="28"/>
        </w:rPr>
        <w:t xml:space="preserve">АДМИНИСТРАЦИЯ ВАСИССКОГО СЕЛЬСКОГО ПОСЕЛЕНИЯ </w:t>
      </w:r>
    </w:p>
    <w:p w:rsidR="000D386F" w:rsidRPr="000D386F" w:rsidRDefault="000D386F" w:rsidP="000D38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86F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0D386F" w:rsidRPr="000D386F" w:rsidRDefault="000D386F" w:rsidP="000D38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86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D386F" w:rsidRPr="000D386F" w:rsidRDefault="000D386F" w:rsidP="000D38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86F" w:rsidRPr="000D386F" w:rsidRDefault="000D386F" w:rsidP="000D38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28 июня 2024 года                                                                                        № 31</w:t>
      </w:r>
    </w:p>
    <w:p w:rsidR="000D386F" w:rsidRPr="000D386F" w:rsidRDefault="000D386F" w:rsidP="000D386F">
      <w:pPr>
        <w:jc w:val="center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с. Васисс</w:t>
      </w:r>
    </w:p>
    <w:p w:rsidR="000D386F" w:rsidRPr="000D386F" w:rsidRDefault="000D386F" w:rsidP="000D386F">
      <w:pPr>
        <w:tabs>
          <w:tab w:val="left" w:pos="9356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D386F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Pr="000D386F">
        <w:rPr>
          <w:rFonts w:ascii="Times New Roman" w:hAnsi="Times New Roman" w:cs="Times New Roman"/>
          <w:sz w:val="28"/>
          <w:szCs w:val="28"/>
        </w:rPr>
        <w:t xml:space="preserve">в </w:t>
      </w:r>
      <w:r w:rsidRPr="000D386F">
        <w:rPr>
          <w:rFonts w:ascii="Times New Roman" w:hAnsi="Times New Roman" w:cs="Times New Roman"/>
          <w:bCs/>
          <w:sz w:val="28"/>
          <w:szCs w:val="28"/>
        </w:rPr>
        <w:t>Порядок ведения муниципальной долговой книги Администрации Васисского сельского поселения,</w:t>
      </w:r>
      <w:r w:rsidRPr="000D386F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Васисского сельского поселения от </w:t>
      </w:r>
      <w:r w:rsidRPr="000D386F">
        <w:rPr>
          <w:rFonts w:ascii="Times New Roman" w:hAnsi="Times New Roman" w:cs="Times New Roman"/>
          <w:bCs/>
          <w:sz w:val="28"/>
          <w:szCs w:val="28"/>
        </w:rPr>
        <w:t xml:space="preserve">4 октября 2021 года № 69 </w:t>
      </w:r>
      <w:r w:rsidRPr="000D386F">
        <w:rPr>
          <w:rFonts w:ascii="Times New Roman" w:hAnsi="Times New Roman" w:cs="Times New Roman"/>
          <w:sz w:val="28"/>
          <w:szCs w:val="28"/>
        </w:rPr>
        <w:t>«</w:t>
      </w:r>
      <w:r w:rsidRPr="000D386F">
        <w:rPr>
          <w:rFonts w:ascii="Times New Roman" w:hAnsi="Times New Roman" w:cs="Times New Roman"/>
          <w:bCs/>
          <w:sz w:val="28"/>
          <w:szCs w:val="28"/>
        </w:rPr>
        <w:t>Об утверждении Порядка ведения муниципальной долговой книги Администрации Васисского сельского поселения Тарского муниципального района Омской области»</w:t>
      </w:r>
    </w:p>
    <w:p w:rsidR="000D386F" w:rsidRPr="000D386F" w:rsidRDefault="000D386F" w:rsidP="000D386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D386F">
        <w:rPr>
          <w:rFonts w:ascii="Times New Roman" w:hAnsi="Times New Roman" w:cs="Times New Roman"/>
          <w:iCs/>
          <w:sz w:val="28"/>
          <w:szCs w:val="28"/>
        </w:rPr>
        <w:t xml:space="preserve">В соответствии с Федеральным законом от 26 марта 2022 года № 65-ФЗ «О внесении изменений в Бюджетный кодекс Российской Федерации», ст. ст. 98, 100, 100.1, 120 Бюджетного Кодекса Российской Федерации, руководствуясь Уставом </w:t>
      </w:r>
      <w:r w:rsidRPr="000D386F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Тарского муниципального района Омской области, </w:t>
      </w:r>
      <w:r w:rsidRPr="000D386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Pr="000D386F">
        <w:rPr>
          <w:rFonts w:ascii="Times New Roman" w:hAnsi="Times New Roman" w:cs="Times New Roman"/>
          <w:sz w:val="28"/>
          <w:szCs w:val="28"/>
          <w:lang w:eastAsia="en-US"/>
        </w:rPr>
        <w:t xml:space="preserve">Васисского </w:t>
      </w:r>
      <w:r w:rsidRPr="000D386F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0D386F" w:rsidRPr="000D386F" w:rsidRDefault="000D386F" w:rsidP="000D386F">
      <w:pPr>
        <w:numPr>
          <w:ilvl w:val="0"/>
          <w:numId w:val="30"/>
        </w:numPr>
        <w:tabs>
          <w:tab w:val="clear" w:pos="90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Внести в Порядок ведения муниципальной долговой книги</w:t>
      </w:r>
      <w:r w:rsidRPr="000D386F">
        <w:rPr>
          <w:rFonts w:ascii="Times New Roman" w:hAnsi="Times New Roman" w:cs="Times New Roman"/>
          <w:bCs/>
          <w:sz w:val="28"/>
          <w:szCs w:val="28"/>
        </w:rPr>
        <w:t xml:space="preserve"> Васисского поселения Тарского муниципального района Омской области</w:t>
      </w:r>
      <w:r w:rsidRPr="000D386F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Васисского сельского поселения от </w:t>
      </w:r>
      <w:r w:rsidRPr="000D386F">
        <w:rPr>
          <w:rFonts w:ascii="Times New Roman" w:hAnsi="Times New Roman" w:cs="Times New Roman"/>
          <w:bCs/>
          <w:sz w:val="28"/>
          <w:szCs w:val="28"/>
        </w:rPr>
        <w:t>4 октября 2021 года № 69</w:t>
      </w:r>
      <w:r w:rsidRPr="000D386F">
        <w:rPr>
          <w:rFonts w:ascii="Times New Roman" w:hAnsi="Times New Roman" w:cs="Times New Roman"/>
          <w:sz w:val="28"/>
          <w:szCs w:val="28"/>
        </w:rPr>
        <w:t xml:space="preserve"> «</w:t>
      </w:r>
      <w:r w:rsidRPr="000D386F">
        <w:rPr>
          <w:rFonts w:ascii="Times New Roman" w:hAnsi="Times New Roman" w:cs="Times New Roman"/>
          <w:bCs/>
          <w:sz w:val="28"/>
          <w:szCs w:val="28"/>
        </w:rPr>
        <w:t>Об утверждении Порядка ведения муниципальной долговой книги Администрации Васисского сельского поселения Тарского муниципального района Омской области»</w:t>
      </w:r>
      <w:r w:rsidRPr="000D386F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lastRenderedPageBreak/>
        <w:t>а) Пункт 3 изложить в следующей редакции: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86F">
        <w:rPr>
          <w:rFonts w:ascii="Times New Roman" w:hAnsi="Times New Roman" w:cs="Times New Roman"/>
          <w:sz w:val="28"/>
          <w:szCs w:val="28"/>
        </w:rPr>
        <w:t xml:space="preserve">«3. </w:t>
      </w:r>
      <w:r w:rsidRPr="000D3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Долговой книге регистрируются следующие виды долговых обязательств Администрации Васисского сельского поселения Тарского муниципального района: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ценные бумаги Администрации Васисского сельского поселения Тарского муниципального района;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бюджетные кредиты, привлеченные в валюте Российской Федерации в бюджет Васисского сельского поселения Тарского муниципального района из других бюджетов бюджетной системы Российской Федерации;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бюджетные кредиты, привлеченные в иностранной валюте в бюджет Васисского сельского поселения Тарского муниципального района в рамках использования целевых иностранных кредитов;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 кредиты, привлеченные Администрацией Васисского сельского поселения Тарского муниципального района от кредитных организаций в валюте Российской Федерации;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 гарантии Администрацией Васисского сельского поселения Тарского муниципального района, выраженные в валюте Российской Федерации;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6) муниципальные гарантии, предоставленным РФ в иностранной валюте в рамках использования целевых иностранных кредитов;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7) иные долговые обязательства, возникшие до введения в действие Бюджетного Кодекса Российской Федерациии отнесенными на муниципальный долг</w:t>
      </w:r>
      <w:r w:rsidRPr="000D386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Pr="000D386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б) Дополнить пунктом3.1 следующего содержания: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«3.1. В объем муниципального долга включаются: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1) номинальная сумма долга по муниципальным ценным бумагам;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2) объем основного долга по бюджетным кредитам, привлеченным в местный бюджет;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3) объем основного долга по кредитам, полученным Васисского сельским поселением;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4) объем обязательств по муниципальным гарантиям;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5) объем иных (за исключением указанных) непогашенных долговых обязательств.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lastRenderedPageBreak/>
        <w:t>Долговые обязательства могут быть краткосрочными (менее одного года), среднесрочными (от одного года до пяти лет) и долгосрочными (от пяти до 10 лет включительно).»;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в) Дополнить пунктом6.1 следующего содержания: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«6.1. Прекращение долговых обязательств осуществляется в следующем порядке: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1) после полного выполнения обязательств перед кредитором производится запись о списании муниципального долга в Долговой книге по данному долговому обязательству.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2) в случае если долговое обязательство не предъявлено к погашению (не совершены кредитором определенные условиями обязательства и муниципальными правовыми актами Васисского сельского поселения действия) в течение трех лет с даты, следующей за датой погашения, предусмотренной условиями долгового обязательства, или истек срок муниципальной гарантии, указанное обязательство считается полностью прекращенным и списывается с муниципального долга Васисского сельского поселения, если иное не предусмотрено правовыми актами Совета муниципального образования Васисского сельского поселения.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Глава Васисского сельского поселения по истечении сроков, указанных в подпункте 2 настоящего пункта, издает муниципальный правовой акт о списании с муниципального долга долговых обязательств, выраженных в валюте Российской Федерации.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Списание с муниципального долга осуществляется посредством уменьшения объема муниципального долга по видам списываемых долговых обязательств на сумму их списания без отражения сумм списания в источниках финансирования дефицита местного бюджета.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Действие подпункта 2 настоящего пункта не распространяется на обязательства по кредитным соглашениям, на долговые обязательства перед Российской Федерацией, субъектами Российской Федерации и другими муниципальными образованиями.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Списание с муниципального долга реструктурированных, а также погашенных (выкупленных) долговых обязательств осуществляется с учетом положений статей 105 и 113 Бюджетного кодекса Российской Федерации.».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«Официальный вестник Васисского сельского поселения» и </w:t>
      </w:r>
      <w:r w:rsidRPr="000D386F">
        <w:rPr>
          <w:rFonts w:ascii="Times New Roman" w:hAnsi="Times New Roman" w:cs="Times New Roman"/>
          <w:sz w:val="28"/>
          <w:szCs w:val="28"/>
        </w:rPr>
        <w:lastRenderedPageBreak/>
        <w:t>разместить на официальном сайте Васисского сельского поселения Тарского муниципального района Омской области.</w:t>
      </w:r>
    </w:p>
    <w:p w:rsidR="000D386F" w:rsidRPr="000D386F" w:rsidRDefault="000D386F" w:rsidP="000D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_GoBack"/>
      <w:bookmarkEnd w:id="0"/>
      <w:r w:rsidRPr="000D386F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0D386F" w:rsidRPr="000D386F" w:rsidRDefault="000D386F" w:rsidP="000D386F">
      <w:pPr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0D386F" w:rsidRPr="000D386F" w:rsidRDefault="000D386F" w:rsidP="000D386F">
      <w:pPr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0D386F" w:rsidRPr="000D386F" w:rsidRDefault="000D386F" w:rsidP="000D386F">
      <w:pPr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0D386F" w:rsidRPr="000D386F" w:rsidRDefault="000D386F" w:rsidP="000D386F">
      <w:pPr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0D386F" w:rsidRDefault="000D386F" w:rsidP="000D386F">
      <w:pPr>
        <w:jc w:val="both"/>
      </w:pPr>
    </w:p>
    <w:p w:rsidR="000D386F" w:rsidRPr="00F3399E" w:rsidRDefault="000D386F" w:rsidP="000D386F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3399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0D386F" w:rsidRPr="00F3399E" w:rsidRDefault="000D386F" w:rsidP="000D386F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D386F" w:rsidRPr="00F3399E" w:rsidRDefault="000D386F" w:rsidP="000D386F">
      <w:pPr>
        <w:rPr>
          <w:rFonts w:ascii="Times New Roman" w:hAnsi="Times New Roman" w:cs="Times New Roman"/>
          <w:sz w:val="28"/>
          <w:szCs w:val="28"/>
        </w:rPr>
      </w:pPr>
    </w:p>
    <w:p w:rsidR="000D386F" w:rsidRDefault="000D386F" w:rsidP="000D38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июня 2024 года                                                                                          № 32</w:t>
      </w:r>
    </w:p>
    <w:p w:rsidR="000D386F" w:rsidRDefault="000D386F" w:rsidP="000D38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0D386F" w:rsidRPr="000D386F" w:rsidRDefault="000D386F" w:rsidP="000D386F">
      <w:pPr>
        <w:rPr>
          <w:rFonts w:ascii="Times New Roman" w:hAnsi="Times New Roman" w:cs="Times New Roman"/>
          <w:sz w:val="28"/>
          <w:szCs w:val="28"/>
        </w:rPr>
      </w:pPr>
    </w:p>
    <w:p w:rsidR="000D386F" w:rsidRPr="000D386F" w:rsidRDefault="000D386F" w:rsidP="000D386F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Васисского сельского поселения Тарского муниципального района Омской области от  24 ноября 2020 года № 70 «Об   утверждении    Положения   о   порядке   предоставления лицом, поступающим на должность руководителя муниципального учреждения, и руководителями муниципальных учреждений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супруга (супруги) и несовершеннолетних детей»</w:t>
      </w:r>
    </w:p>
    <w:p w:rsidR="000D386F" w:rsidRPr="000D386F" w:rsidRDefault="000D386F" w:rsidP="000D386F">
      <w:pPr>
        <w:rPr>
          <w:rFonts w:ascii="Times New Roman" w:hAnsi="Times New Roman" w:cs="Times New Roman"/>
          <w:sz w:val="28"/>
          <w:szCs w:val="28"/>
        </w:rPr>
      </w:pPr>
    </w:p>
    <w:p w:rsidR="000D386F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 В соответствии с требо</w:t>
      </w:r>
      <w:r>
        <w:rPr>
          <w:rFonts w:ascii="Times New Roman" w:hAnsi="Times New Roman" w:cs="Times New Roman"/>
          <w:sz w:val="28"/>
          <w:szCs w:val="28"/>
        </w:rPr>
        <w:t xml:space="preserve">ваниями Федерального закона от 2 марта </w:t>
      </w:r>
      <w:r w:rsidRPr="00F3399E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3399E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3399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3399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ПОСТАНОВЛЯЕТ: </w:t>
      </w:r>
    </w:p>
    <w:p w:rsidR="000D386F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1. Внести в Положение о порядке представления </w:t>
      </w:r>
      <w:r w:rsidRPr="00164173">
        <w:rPr>
          <w:rFonts w:ascii="Times New Roman" w:hAnsi="Times New Roman" w:cs="Times New Roman"/>
          <w:sz w:val="28"/>
          <w:szCs w:val="28"/>
        </w:rPr>
        <w:t xml:space="preserve">предоставления лицом, поступающим на должность руководителя муниципального учреждения, и </w:t>
      </w:r>
      <w:r w:rsidRPr="00164173">
        <w:rPr>
          <w:rFonts w:ascii="Times New Roman" w:hAnsi="Times New Roman" w:cs="Times New Roman"/>
          <w:sz w:val="28"/>
          <w:szCs w:val="28"/>
        </w:rPr>
        <w:lastRenderedPageBreak/>
        <w:t>руководителями муниципальных учреждений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супруга (супруги) и несовершеннолетних детей,</w:t>
      </w:r>
      <w:r w:rsidRPr="00F3399E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0D386F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>1) пункт 8 Положения изложить в новой редакции:</w:t>
      </w:r>
    </w:p>
    <w:p w:rsidR="000D386F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 «8.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неполных сведений является правонарушением, влекущим увольнение муниципального служащего с муниципальной службы, за исключением случаев, установленных федеральными законами.»; </w:t>
      </w:r>
    </w:p>
    <w:p w:rsidR="000D386F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2) дополнить Положение пунктами 9 и 10 следующего содержания: </w:t>
      </w:r>
    </w:p>
    <w:p w:rsidR="000D386F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«9. Представление муниципальным служащим заведомо недостоверных сведений, указанных в пункте 2 настоящего Положения, является правонарушением, влекущим увольнение муниципального служащего с муниципальной службы. </w:t>
      </w:r>
    </w:p>
    <w:p w:rsidR="000D386F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10.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02.03.2007 № 25-ФЗ «О муниципальной службе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«О противодействии коррупции».». </w:t>
      </w:r>
    </w:p>
    <w:p w:rsidR="000D386F" w:rsidRPr="000D386F" w:rsidRDefault="000D386F" w:rsidP="000D386F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«Интернет». </w:t>
      </w:r>
    </w:p>
    <w:p w:rsidR="000D386F" w:rsidRDefault="000D386F" w:rsidP="000D386F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0D386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59264" behindDoc="0" locked="0" layoutInCell="0" allowOverlap="1">
            <wp:simplePos x="0" y="0"/>
            <wp:positionH relativeFrom="margin">
              <wp:posOffset>2798445</wp:posOffset>
            </wp:positionH>
            <wp:positionV relativeFrom="paragraph">
              <wp:posOffset>4313555</wp:posOffset>
            </wp:positionV>
            <wp:extent cx="1706880" cy="73914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386F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0D386F" w:rsidRDefault="000D386F" w:rsidP="000D3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0D386F" w:rsidRDefault="000D386F" w:rsidP="000D3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0D386F" w:rsidRDefault="000D386F" w:rsidP="000D3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0D386F" w:rsidRPr="00473850" w:rsidRDefault="000D386F" w:rsidP="000D3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0D386F" w:rsidRPr="00F3399E" w:rsidRDefault="000D386F" w:rsidP="000D38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4553" w:rsidRPr="006D3446" w:rsidRDefault="00284553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9"/>
          <w:headerReference w:type="default" r:id="rId10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D386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84553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E322E2">
        <w:rPr>
          <w:rFonts w:ascii="Times New Roman" w:hAnsi="Times New Roman" w:cs="Times New Roman"/>
          <w:color w:val="000000"/>
          <w:sz w:val="28"/>
          <w:szCs w:val="28"/>
        </w:rPr>
        <w:t>июня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1"/>
          <w:head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142" w:rsidRDefault="007A2142" w:rsidP="00C631C7">
      <w:pPr>
        <w:spacing w:after="0" w:line="240" w:lineRule="auto"/>
      </w:pPr>
      <w:r>
        <w:separator/>
      </w:r>
    </w:p>
  </w:endnote>
  <w:endnote w:type="continuationSeparator" w:id="1">
    <w:p w:rsidR="007A2142" w:rsidRDefault="007A2142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DC52D2">
    <w:pPr>
      <w:pStyle w:val="a6"/>
      <w:jc w:val="right"/>
    </w:pPr>
    <w:fldSimple w:instr=" PAGE   \* MERGEFORMAT ">
      <w:r w:rsidR="000D386F">
        <w:rPr>
          <w:noProof/>
        </w:rPr>
        <w:t>20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142" w:rsidRDefault="007A2142" w:rsidP="00C631C7">
      <w:pPr>
        <w:spacing w:after="0" w:line="240" w:lineRule="auto"/>
      </w:pPr>
      <w:r>
        <w:separator/>
      </w:r>
    </w:p>
  </w:footnote>
  <w:footnote w:type="continuationSeparator" w:id="1">
    <w:p w:rsidR="007A2142" w:rsidRDefault="007A2142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DC52D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DC52D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386F">
      <w:rPr>
        <w:rStyle w:val="aa"/>
        <w:noProof/>
      </w:rPr>
      <w:t>6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DC52D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5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1"/>
  </w:num>
  <w:num w:numId="3">
    <w:abstractNumId w:val="5"/>
  </w:num>
  <w:num w:numId="4">
    <w:abstractNumId w:val="2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9"/>
  </w:num>
  <w:num w:numId="9">
    <w:abstractNumId w:val="18"/>
  </w:num>
  <w:num w:numId="10">
    <w:abstractNumId w:val="28"/>
  </w:num>
  <w:num w:numId="11">
    <w:abstractNumId w:val="30"/>
  </w:num>
  <w:num w:numId="12">
    <w:abstractNumId w:val="14"/>
  </w:num>
  <w:num w:numId="13">
    <w:abstractNumId w:val="24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7"/>
  </w:num>
  <w:num w:numId="16">
    <w:abstractNumId w:val="13"/>
  </w:num>
  <w:num w:numId="17">
    <w:abstractNumId w:val="4"/>
  </w:num>
  <w:num w:numId="18">
    <w:abstractNumId w:val="19"/>
  </w:num>
  <w:num w:numId="19">
    <w:abstractNumId w:val="11"/>
  </w:num>
  <w:num w:numId="20">
    <w:abstractNumId w:val="20"/>
  </w:num>
  <w:num w:numId="21">
    <w:abstractNumId w:val="21"/>
  </w:num>
  <w:num w:numId="22">
    <w:abstractNumId w:val="16"/>
  </w:num>
  <w:num w:numId="23">
    <w:abstractNumId w:val="17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D386F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2142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2D2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20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282</cp:revision>
  <cp:lastPrinted>2024-07-15T10:54:00Z</cp:lastPrinted>
  <dcterms:created xsi:type="dcterms:W3CDTF">2022-01-25T09:11:00Z</dcterms:created>
  <dcterms:modified xsi:type="dcterms:W3CDTF">2024-07-15T10:58:00Z</dcterms:modified>
</cp:coreProperties>
</file>