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BC66F9">
        <w:rPr>
          <w:rFonts w:ascii="Times New Roman" w:hAnsi="Times New Roman" w:cs="Times New Roman"/>
          <w:bCs/>
          <w:sz w:val="40"/>
          <w:szCs w:val="40"/>
        </w:rPr>
        <w:t>2</w:t>
      </w:r>
      <w:r w:rsidR="000A6146">
        <w:rPr>
          <w:rFonts w:ascii="Times New Roman" w:hAnsi="Times New Roman" w:cs="Times New Roman"/>
          <w:bCs/>
          <w:sz w:val="40"/>
          <w:szCs w:val="40"/>
        </w:rPr>
        <w:t>5</w:t>
      </w:r>
      <w:r w:rsidR="002918E4">
        <w:rPr>
          <w:rFonts w:ascii="Times New Roman" w:hAnsi="Times New Roman" w:cs="Times New Roman"/>
          <w:bCs/>
          <w:sz w:val="40"/>
          <w:szCs w:val="40"/>
        </w:rPr>
        <w:t xml:space="preserve"> сентября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0A6146">
        <w:rPr>
          <w:rFonts w:ascii="Times New Roman" w:hAnsi="Times New Roman" w:cs="Times New Roman"/>
          <w:b/>
          <w:bCs/>
          <w:sz w:val="28"/>
          <w:szCs w:val="28"/>
        </w:rPr>
        <w:t>34</w:t>
      </w:r>
    </w:p>
    <w:p w:rsidR="000A6146" w:rsidRPr="000A6146" w:rsidRDefault="000A6146" w:rsidP="000A6146">
      <w:pPr>
        <w:jc w:val="center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</w:t>
      </w:r>
    </w:p>
    <w:p w:rsidR="000A6146" w:rsidRPr="000A6146" w:rsidRDefault="000A6146" w:rsidP="000A6146">
      <w:pPr>
        <w:jc w:val="center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 ТАРСКОГО МУНИЦИПАЛЬНОГО РАЙОНА ОМСКОЙ ОБЛАСТИ</w:t>
      </w:r>
    </w:p>
    <w:p w:rsidR="000A6146" w:rsidRPr="000A6146" w:rsidRDefault="000A6146" w:rsidP="000A6146">
      <w:pPr>
        <w:jc w:val="center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0A6146" w:rsidRPr="000A6146" w:rsidRDefault="000A6146" w:rsidP="000A6146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A6146" w:rsidRPr="000A6146" w:rsidRDefault="000A6146" w:rsidP="000A614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25 сентября 2024 года                                                                                   № 49</w:t>
      </w:r>
    </w:p>
    <w:p w:rsidR="000A6146" w:rsidRPr="000A6146" w:rsidRDefault="000A6146" w:rsidP="000A6146">
      <w:pPr>
        <w:pStyle w:val="ConsPlusTitle"/>
        <w:widowControl/>
        <w:jc w:val="center"/>
        <w:rPr>
          <w:sz w:val="28"/>
          <w:szCs w:val="28"/>
        </w:rPr>
      </w:pPr>
    </w:p>
    <w:p w:rsidR="000A6146" w:rsidRPr="000A6146" w:rsidRDefault="000A6146" w:rsidP="000A6146">
      <w:pPr>
        <w:pStyle w:val="ConsPlusTitle"/>
        <w:widowControl/>
        <w:jc w:val="center"/>
        <w:rPr>
          <w:sz w:val="28"/>
          <w:szCs w:val="28"/>
        </w:rPr>
      </w:pPr>
    </w:p>
    <w:p w:rsidR="000A6146" w:rsidRPr="000A6146" w:rsidRDefault="000A6146" w:rsidP="000A6146">
      <w:pPr>
        <w:pStyle w:val="ConsPlusTitle"/>
        <w:widowControl/>
        <w:jc w:val="center"/>
        <w:rPr>
          <w:b w:val="0"/>
          <w:sz w:val="28"/>
          <w:szCs w:val="28"/>
        </w:rPr>
      </w:pPr>
      <w:r w:rsidRPr="000A6146">
        <w:rPr>
          <w:b w:val="0"/>
          <w:sz w:val="28"/>
          <w:szCs w:val="28"/>
        </w:rPr>
        <w:t>с. Васисс</w:t>
      </w:r>
    </w:p>
    <w:p w:rsidR="000A6146" w:rsidRPr="000A6146" w:rsidRDefault="000A6146" w:rsidP="000A6146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A6146" w:rsidRPr="000A6146" w:rsidRDefault="000A6146" w:rsidP="000A6146">
      <w:pPr>
        <w:jc w:val="center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Об основных направлениях бюджетной и </w:t>
      </w:r>
    </w:p>
    <w:p w:rsidR="000A6146" w:rsidRPr="000A6146" w:rsidRDefault="000A6146" w:rsidP="000A6146">
      <w:pPr>
        <w:jc w:val="center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налоговой политики Васисского сельского поселения Тарского муниципального района Омской области на 2025 год и на плановый период 2026 и 2027 годов</w:t>
      </w:r>
    </w:p>
    <w:p w:rsidR="000A6146" w:rsidRPr="000A6146" w:rsidRDefault="000A6146" w:rsidP="000A6146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В соответствии с пунктом 3 статьи 184 Бюджетного кодекса Российской Федерации, в целях составления проекта бюджета поселения на 2025 год и на плановый период 2026 и 2027 годов,  Администрация Васисского сельского поселения постановляет:</w:t>
      </w:r>
    </w:p>
    <w:p w:rsidR="000A6146" w:rsidRPr="000A6146" w:rsidRDefault="000A6146" w:rsidP="000A61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 1. Определить основные направления бюджетной и налоговой политики Васисского сельского поселения Тарского муниципального района Омской области на 2025 год и на плановый период 2026 и 2027 годов согласно приложению к настоящему постановлению.</w:t>
      </w:r>
    </w:p>
    <w:p w:rsidR="000A6146" w:rsidRPr="000A6146" w:rsidRDefault="000A6146" w:rsidP="000A6146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 2. Администрации Васисского сельского поселения при составлении проекта решения Совета Васисского сельского поселения «О бюджете поселения на 2025 год и на плановый период 2026 и 2027 годов» руководствоваться основными направлениями бюджетной и налоговой </w:t>
      </w:r>
      <w:r w:rsidRPr="000A6146">
        <w:rPr>
          <w:rFonts w:ascii="Times New Roman" w:hAnsi="Times New Roman" w:cs="Times New Roman"/>
          <w:sz w:val="28"/>
          <w:szCs w:val="28"/>
        </w:rPr>
        <w:lastRenderedPageBreak/>
        <w:t>политики Васисского сельского поселения Тарского муниципального района Омской области на 2025 год и на плановый период 2026 и 2027 годов.</w:t>
      </w:r>
    </w:p>
    <w:p w:rsidR="000A6146" w:rsidRPr="000A6146" w:rsidRDefault="000A6146" w:rsidP="000A6146">
      <w:pPr>
        <w:pStyle w:val="af9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 (</w:t>
      </w:r>
      <w:r w:rsidRPr="000A614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https://vasisskoe-r52.gosweb.gosuslugi.ru)</w:t>
      </w:r>
      <w:r w:rsidRPr="000A6146">
        <w:rPr>
          <w:rFonts w:ascii="Times New Roman" w:hAnsi="Times New Roman" w:cs="Times New Roman"/>
          <w:sz w:val="28"/>
          <w:szCs w:val="28"/>
        </w:rPr>
        <w:t>.</w:t>
      </w:r>
    </w:p>
    <w:p w:rsidR="000A6146" w:rsidRPr="000A6146" w:rsidRDefault="000A6146" w:rsidP="000A6146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оставляю за собой.  </w:t>
      </w:r>
    </w:p>
    <w:p w:rsidR="000A6146" w:rsidRPr="000A6146" w:rsidRDefault="000A6146" w:rsidP="000A6146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0A6146" w:rsidRPr="000A6146" w:rsidRDefault="000A6146" w:rsidP="000A6146">
      <w:pPr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ИО Главы Васисского</w:t>
      </w:r>
    </w:p>
    <w:p w:rsidR="000A6146" w:rsidRPr="000A6146" w:rsidRDefault="000A6146" w:rsidP="000A61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А.Я. Хорошавина</w:t>
      </w:r>
    </w:p>
    <w:p w:rsidR="000A6146" w:rsidRP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P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P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0A6146" w:rsidRP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A6146" w:rsidRP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A6146" w:rsidRP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</w:p>
    <w:p w:rsidR="000A6146" w:rsidRPr="000A6146" w:rsidRDefault="000A6146" w:rsidP="000A6146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от 25  сентября 2024 г. № 49</w:t>
      </w:r>
    </w:p>
    <w:p w:rsidR="000A6146" w:rsidRPr="000A6146" w:rsidRDefault="000A6146" w:rsidP="000A6146">
      <w:pPr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A6146" w:rsidRPr="000A6146" w:rsidRDefault="000A6146" w:rsidP="000A61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6146">
        <w:rPr>
          <w:rFonts w:ascii="Times New Roman" w:hAnsi="Times New Roman" w:cs="Times New Roman"/>
          <w:bCs/>
          <w:sz w:val="28"/>
          <w:szCs w:val="28"/>
        </w:rPr>
        <w:t>ОСНОВНЫЕ НАПРАВЛЕНИЯ</w:t>
      </w:r>
    </w:p>
    <w:p w:rsidR="000A6146" w:rsidRPr="000A6146" w:rsidRDefault="000A6146" w:rsidP="000A61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6146">
        <w:rPr>
          <w:rFonts w:ascii="Times New Roman" w:hAnsi="Times New Roman" w:cs="Times New Roman"/>
          <w:bCs/>
          <w:sz w:val="28"/>
          <w:szCs w:val="28"/>
        </w:rPr>
        <w:t xml:space="preserve">бюджетной и налоговой политики </w:t>
      </w:r>
      <w:r w:rsidRPr="000A6146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0A6146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Тарского муниципального района Омской области </w:t>
      </w:r>
    </w:p>
    <w:p w:rsidR="000A6146" w:rsidRPr="000A6146" w:rsidRDefault="000A6146" w:rsidP="000A61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6146">
        <w:rPr>
          <w:rFonts w:ascii="Times New Roman" w:hAnsi="Times New Roman" w:cs="Times New Roman"/>
          <w:bCs/>
          <w:sz w:val="28"/>
          <w:szCs w:val="28"/>
        </w:rPr>
        <w:t xml:space="preserve">на 2025 год и на плановый период 2026 и 2027 годов 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1. Основные направления бюджетной и налоговой политики Васисского сельского поселения Тарского муниципального района Омской области (далее – Васисского сельского поселения) на 2025 год и на плановый период 2026 и 2027 годов обеспечивают преемственность направлений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местного бюджета  на 2025 год и на плановый период 2026 и 2027 годов, подходов к его формированию, основных характеристик и прогнозируемых параметров местного бюджета.</w:t>
      </w:r>
    </w:p>
    <w:p w:rsidR="000A6146" w:rsidRPr="000A6146" w:rsidRDefault="000A6146" w:rsidP="000A6146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0A6146">
        <w:rPr>
          <w:sz w:val="28"/>
          <w:szCs w:val="28"/>
        </w:rPr>
        <w:t>Основные направления бюджетной и налоговой политики Васисского сельского поселения на 2025 год и на плановый период 2026 и 2027 годов подготовлены:</w:t>
      </w:r>
    </w:p>
    <w:p w:rsidR="000A6146" w:rsidRPr="000A6146" w:rsidRDefault="000A6146" w:rsidP="000A6146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0A6146">
        <w:rPr>
          <w:sz w:val="28"/>
          <w:szCs w:val="28"/>
        </w:rPr>
        <w:t>1) 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выполнение целевых показателей и задач в соответствии с Указом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года";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2) исходя из задач  муниципальных программ Васисского сельского поселения;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3) с учетом необходимости реализации приоритетных задач социально-экономического развития Васисского сельского поселения в условиях выполнения обязательств, устанавливаемых соглашением о мерах по социально-экономическому развитию и оздоровлению муниципальных финансов Васисского </w:t>
      </w:r>
      <w:r w:rsidRPr="000A6146">
        <w:rPr>
          <w:rFonts w:ascii="Times New Roman" w:hAnsi="Times New Roman" w:cs="Times New Roman"/>
          <w:color w:val="000000"/>
          <w:spacing w:val="-1"/>
          <w:sz w:val="28"/>
          <w:szCs w:val="28"/>
        </w:rPr>
        <w:t>сельского поселения</w:t>
      </w:r>
      <w:r w:rsidRPr="000A6146">
        <w:rPr>
          <w:rFonts w:ascii="Times New Roman" w:hAnsi="Times New Roman" w:cs="Times New Roman"/>
          <w:sz w:val="28"/>
          <w:szCs w:val="28"/>
        </w:rPr>
        <w:t xml:space="preserve">, заключаемым ежегодно Комитетом финансов и контроля Администрации Тарского муниципального района и </w:t>
      </w:r>
      <w:r w:rsidRPr="000A6146">
        <w:rPr>
          <w:rFonts w:ascii="Times New Roman" w:hAnsi="Times New Roman" w:cs="Times New Roman"/>
          <w:sz w:val="28"/>
          <w:szCs w:val="28"/>
        </w:rPr>
        <w:lastRenderedPageBreak/>
        <w:t>Васисским сельским поселением в соответствии с пунктом 8 статьи 137 Бюджетного кодекса Российской Федерации;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4) в целях повышения стабильности ведения экономической деятельности на территории Васисского сельского поселения и роста налогового потенциала Васисского сельского поселения.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2. Бюджетная политика Васисского сельского поселения на 2025 год и на плановый период 2026 и 2027 годов ориентирована на обеспечение финансовой стабильности, улучшение качества жизни и благосостояния населения Васисского сельского поселения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Основными направлениями бюджетной политики Васисского сельского поселения на 2025 год и на плановый период 2026 и 2027 годов являются:</w:t>
      </w:r>
    </w:p>
    <w:p w:rsidR="000A6146" w:rsidRPr="000A6146" w:rsidRDefault="000A6146" w:rsidP="000A61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1)</w:t>
      </w:r>
      <w:r w:rsidRPr="000A61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A6146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финансовой устойчивости местного бюджета, сохранение долговой устойчивости в условиях сдержанной динамики доходных источников;</w:t>
      </w:r>
    </w:p>
    <w:p w:rsidR="000A6146" w:rsidRPr="000A6146" w:rsidRDefault="000A6146" w:rsidP="000A61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2) достижение национальных целей развития Российской Федерации путем реализации мероприятий муниципальных программ Васисского сельского поселения, реализуемых, в том числе, в рамках региональных и национальных проектов, в целях повышения качества жизни населения Васисского сельского поселения.</w:t>
      </w:r>
    </w:p>
    <w:p w:rsidR="000A6146" w:rsidRPr="000A6146" w:rsidRDefault="000A6146" w:rsidP="000A61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Применение программного метода бюджетного планирования направлено на решение задач социально-экономического развития Васисского сельского поселения, повышение эффективности бюджетной системы Васисского сельского поселения, обеспечивающей расходование бюджетных средств в увязке с конкретным результатом.</w:t>
      </w:r>
    </w:p>
    <w:p w:rsidR="000A6146" w:rsidRPr="000A6146" w:rsidRDefault="000A6146" w:rsidP="000A61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При этом необходимо обеспечить принятие мер по повышению качества планирования программных показателей и мероприятий с учетом текущей социально-экономической ситуации, своевременному выполнению показателей муниципальных программ Васисского сельского поселения, максимальному привлечению средств областного и федерального бюджетов в рамках реализации региональных и национальных проектов соответственно.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3) повышение эффективности расходов местного бюджета, сдерживание их роста путем: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- неустановления расходных обязательств, не связанных с решением вопросов, отнесенных Конституцией Российской Федерации, федеральными </w:t>
      </w:r>
      <w:r w:rsidRPr="000A6146">
        <w:rPr>
          <w:rFonts w:ascii="Times New Roman" w:hAnsi="Times New Roman" w:cs="Times New Roman"/>
          <w:sz w:val="28"/>
          <w:szCs w:val="28"/>
        </w:rPr>
        <w:lastRenderedPageBreak/>
        <w:t>законами и законами субъекта к полномочиям органов местного самоуправления;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- обеспечения соблюдения норматива формирования расходов на оплату труда и содержание органов местного самоуправления Омской области, установленного Правительством Омской области;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- недопущения принятия новых расходных обязательств, не обеспеченных источниками финансирования;</w:t>
      </w:r>
    </w:p>
    <w:p w:rsidR="000A6146" w:rsidRPr="000A6146" w:rsidRDefault="000A6146" w:rsidP="000A614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- реализации мероприятий, направленных на обеспечение соблюдения получателями межбюджетных субсидий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предоставлении.</w:t>
      </w:r>
    </w:p>
    <w:p w:rsidR="000A6146" w:rsidRPr="000A6146" w:rsidRDefault="000A6146" w:rsidP="000A61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- реализация мероприятий по развитию практик инициативного бюджетирования на территории Васисского сельского поселения в целях вовлечения граждан в бюджетный процесс;</w:t>
      </w:r>
    </w:p>
    <w:p w:rsidR="000A6146" w:rsidRPr="000A6146" w:rsidRDefault="000A6146" w:rsidP="000A61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4) обеспечение открытости и прозрачности бюджетного процесса;</w:t>
      </w:r>
    </w:p>
    <w:p w:rsidR="000A6146" w:rsidRPr="000A6146" w:rsidRDefault="000A6146" w:rsidP="000A61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5) реализация мероприятий, направленных на повышение уровня финансовой грамотности и формирование финансовой культуры населения Васисского сельского поселения.</w:t>
      </w:r>
    </w:p>
    <w:p w:rsidR="000A6146" w:rsidRPr="000A6146" w:rsidRDefault="000A6146" w:rsidP="000A6146">
      <w:pPr>
        <w:tabs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 xml:space="preserve">6) усиление муниципального финансового контроля за эффективным использованием бюджетных средств. </w:t>
      </w:r>
    </w:p>
    <w:p w:rsidR="000A6146" w:rsidRPr="000A6146" w:rsidRDefault="000A6146" w:rsidP="000A6146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3. Основными направлениями налоговой политики Васисского сельского поселения Тарского муниципального района Омской области на 2025 год и на плановый период 2026 и 2027 годов являются:</w:t>
      </w:r>
    </w:p>
    <w:p w:rsidR="000A6146" w:rsidRPr="000A6146" w:rsidRDefault="000A6146" w:rsidP="000A6146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1) увеличение доходной базы бюджета Васисского сельского поселения и обеспечение ее устойчивости;</w:t>
      </w:r>
    </w:p>
    <w:p w:rsidR="000A6146" w:rsidRPr="000A6146" w:rsidRDefault="000A6146" w:rsidP="000A6146">
      <w:pPr>
        <w:pStyle w:val="25"/>
        <w:tabs>
          <w:tab w:val="left" w:pos="851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A6146">
        <w:rPr>
          <w:rFonts w:ascii="Times New Roman" w:hAnsi="Times New Roman"/>
          <w:sz w:val="28"/>
          <w:szCs w:val="28"/>
        </w:rPr>
        <w:t xml:space="preserve">2) </w:t>
      </w:r>
      <w:r w:rsidRPr="000A6146">
        <w:rPr>
          <w:rFonts w:ascii="Times New Roman" w:hAnsi="Times New Roman"/>
          <w:spacing w:val="-1"/>
          <w:sz w:val="28"/>
          <w:szCs w:val="28"/>
        </w:rPr>
        <w:t>повышение эффективности администрирования налогов.</w:t>
      </w:r>
    </w:p>
    <w:p w:rsidR="000A6146" w:rsidRPr="000A6146" w:rsidRDefault="000A6146" w:rsidP="000A614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3) разработка и реализация мер по сохранению и увеличению налоговых доходов бюджета Васисского сельского поселения:</w:t>
      </w:r>
    </w:p>
    <w:p w:rsidR="000A6146" w:rsidRPr="000A6146" w:rsidRDefault="000A6146" w:rsidP="000A6146">
      <w:pPr>
        <w:pStyle w:val="25"/>
        <w:autoSpaceDE/>
        <w:autoSpaceDN/>
        <w:adjustRightInd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A6146">
        <w:rPr>
          <w:rFonts w:ascii="Times New Roman" w:hAnsi="Times New Roman"/>
          <w:sz w:val="28"/>
          <w:szCs w:val="28"/>
        </w:rPr>
        <w:t>- содействие повышению предпринимательской активности и развитию субъектов малого и среднего предпринимательства на территории Васисского сельского поселения;</w:t>
      </w:r>
    </w:p>
    <w:p w:rsidR="000A6146" w:rsidRPr="000A6146" w:rsidRDefault="000A6146" w:rsidP="000A61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146">
        <w:rPr>
          <w:rFonts w:ascii="Times New Roman" w:hAnsi="Times New Roman" w:cs="Times New Roman"/>
          <w:sz w:val="28"/>
          <w:szCs w:val="28"/>
        </w:rPr>
        <w:t>- совершенствование налогового законодательства Васисского сельского поселения Тарского муниципального района Омской области по итогам мониторинга изменений в налоговом законодательстве Российской Федерации;</w:t>
      </w:r>
    </w:p>
    <w:p w:rsidR="000A6146" w:rsidRPr="000A6146" w:rsidRDefault="000A6146" w:rsidP="000A6146">
      <w:pPr>
        <w:pStyle w:val="25"/>
        <w:tabs>
          <w:tab w:val="left" w:pos="851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A6146">
        <w:rPr>
          <w:rFonts w:ascii="Times New Roman" w:hAnsi="Times New Roman"/>
          <w:sz w:val="28"/>
          <w:szCs w:val="28"/>
        </w:rPr>
        <w:lastRenderedPageBreak/>
        <w:t xml:space="preserve">- проведение оценки налоговых расходов Васисского сельского поселения с учетом общих </w:t>
      </w:r>
      <w:hyperlink r:id="rId8" w:history="1">
        <w:r w:rsidRPr="000A6146">
          <w:rPr>
            <w:rFonts w:ascii="Times New Roman" w:hAnsi="Times New Roman"/>
            <w:sz w:val="28"/>
            <w:szCs w:val="28"/>
          </w:rPr>
          <w:t>требований</w:t>
        </w:r>
      </w:hyperlink>
      <w:r w:rsidRPr="000A6146">
        <w:rPr>
          <w:rFonts w:ascii="Times New Roman" w:hAnsi="Times New Roman"/>
          <w:sz w:val="28"/>
          <w:szCs w:val="28"/>
        </w:rPr>
        <w:t xml:space="preserve"> к оценке налоговых расходов муниципальных образований, утвержденных постановлением Правительства Российской Федерации от 22 июня 2019 года № 796.</w:t>
      </w:r>
    </w:p>
    <w:p w:rsidR="00BC66F9" w:rsidRDefault="00BC66F9" w:rsidP="00BC66F9">
      <w:pPr>
        <w:rPr>
          <w:rFonts w:ascii="Times New Roman" w:hAnsi="Times New Roman" w:cs="Times New Roman"/>
          <w:sz w:val="28"/>
          <w:szCs w:val="28"/>
        </w:rPr>
      </w:pPr>
    </w:p>
    <w:p w:rsidR="001A456A" w:rsidRDefault="001A456A" w:rsidP="0040451C">
      <w:pPr>
        <w:tabs>
          <w:tab w:val="left" w:pos="1440"/>
        </w:tabs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Pr="00B90B0B" w:rsidRDefault="00BC66F9" w:rsidP="00BB0BF1">
      <w:pPr>
        <w:jc w:val="right"/>
        <w:rPr>
          <w:rFonts w:ascii="Times New Roman" w:hAnsi="Times New Roman" w:cs="Times New Roman"/>
        </w:rPr>
        <w:sectPr w:rsidR="00BB0BF1" w:rsidRPr="00B90B0B" w:rsidSect="008641DF">
          <w:headerReference w:type="even" r:id="rId9"/>
          <w:head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</w:t>
      </w:r>
      <w:r w:rsidR="000A614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BB0BF1">
        <w:rPr>
          <w:rFonts w:ascii="Times New Roman" w:hAnsi="Times New Roman" w:cs="Times New Roman"/>
          <w:color w:val="000000"/>
          <w:sz w:val="28"/>
          <w:szCs w:val="28"/>
        </w:rPr>
        <w:t xml:space="preserve">сентября 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8641DF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781F65">
          <w:pgSz w:w="11909" w:h="16834"/>
          <w:pgMar w:top="1133" w:right="566" w:bottom="360" w:left="1704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>
          <w:headerReference w:type="even" r:id="rId13"/>
          <w:headerReference w:type="default" r:id="rId14"/>
          <w:pgSz w:w="11909" w:h="16834"/>
          <w:pgMar w:top="1440" w:right="566" w:bottom="720" w:left="1704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02D61">
          <w:headerReference w:type="even" r:id="rId15"/>
          <w:headerReference w:type="default" r:id="rId16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7"/>
          <w:head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9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63E" w:rsidRDefault="0083563E" w:rsidP="00C631C7">
      <w:pPr>
        <w:spacing w:after="0" w:line="240" w:lineRule="auto"/>
      </w:pPr>
      <w:r>
        <w:separator/>
      </w:r>
    </w:p>
  </w:endnote>
  <w:endnote w:type="continuationSeparator" w:id="1">
    <w:p w:rsidR="0083563E" w:rsidRDefault="0083563E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FE0D6D">
    <w:pPr>
      <w:pStyle w:val="a6"/>
      <w:jc w:val="right"/>
    </w:pPr>
    <w:fldSimple w:instr=" PAGE   \* MERGEFORMAT ">
      <w:r w:rsidR="000A6146">
        <w:rPr>
          <w:noProof/>
        </w:rPr>
        <w:t>25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63E" w:rsidRDefault="0083563E" w:rsidP="00C631C7">
      <w:pPr>
        <w:spacing w:after="0" w:line="240" w:lineRule="auto"/>
      </w:pPr>
      <w:r>
        <w:separator/>
      </w:r>
    </w:p>
  </w:footnote>
  <w:footnote w:type="continuationSeparator" w:id="1">
    <w:p w:rsidR="0083563E" w:rsidRDefault="0083563E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FE0D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FE0D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6146">
      <w:rPr>
        <w:rStyle w:val="aa"/>
        <w:noProof/>
      </w:rPr>
      <w:t>6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FE0D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FE0D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6146">
      <w:rPr>
        <w:rStyle w:val="aa"/>
        <w:noProof/>
      </w:rPr>
      <w:t>10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FE0D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FE0D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6146">
      <w:rPr>
        <w:rStyle w:val="aa"/>
        <w:noProof/>
      </w:rPr>
      <w:t>11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FE0D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FE0D6D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6146">
      <w:rPr>
        <w:rStyle w:val="aa"/>
        <w:noProof/>
      </w:rPr>
      <w:t>17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FE0D6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0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0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6"/>
  </w:num>
  <w:num w:numId="3">
    <w:abstractNumId w:val="5"/>
  </w:num>
  <w:num w:numId="4">
    <w:abstractNumId w:val="2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4"/>
  </w:num>
  <w:num w:numId="9">
    <w:abstractNumId w:val="21"/>
  </w:num>
  <w:num w:numId="10">
    <w:abstractNumId w:val="33"/>
  </w:num>
  <w:num w:numId="11">
    <w:abstractNumId w:val="35"/>
  </w:num>
  <w:num w:numId="12">
    <w:abstractNumId w:val="15"/>
  </w:num>
  <w:num w:numId="13">
    <w:abstractNumId w:val="29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2"/>
  </w:num>
  <w:num w:numId="16">
    <w:abstractNumId w:val="14"/>
  </w:num>
  <w:num w:numId="17">
    <w:abstractNumId w:val="4"/>
  </w:num>
  <w:num w:numId="18">
    <w:abstractNumId w:val="22"/>
  </w:num>
  <w:num w:numId="19">
    <w:abstractNumId w:val="12"/>
  </w:num>
  <w:num w:numId="20">
    <w:abstractNumId w:val="24"/>
  </w:num>
  <w:num w:numId="21">
    <w:abstractNumId w:val="25"/>
  </w:num>
  <w:num w:numId="22">
    <w:abstractNumId w:val="18"/>
  </w:num>
  <w:num w:numId="23">
    <w:abstractNumId w:val="20"/>
  </w:num>
  <w:num w:numId="24">
    <w:abstractNumId w:val="3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6146"/>
    <w:rsid w:val="000A7B8D"/>
    <w:rsid w:val="000B5018"/>
    <w:rsid w:val="000B630E"/>
    <w:rsid w:val="000C2660"/>
    <w:rsid w:val="000C4E63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9CC"/>
    <w:rsid w:val="003145B0"/>
    <w:rsid w:val="00314DA1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712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3E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0D6D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8A6F9E612EB4C6650EEFC8676D1AB0A20AA274EA621B906EB2547E9801957985DAC27265AADD677E80CF872215878B7A3E0E30802EB5D6i8mCJ" TargetMode="Externa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25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302</cp:revision>
  <cp:lastPrinted>2024-08-20T06:57:00Z</cp:lastPrinted>
  <dcterms:created xsi:type="dcterms:W3CDTF">2022-01-25T09:11:00Z</dcterms:created>
  <dcterms:modified xsi:type="dcterms:W3CDTF">2024-12-06T08:40:00Z</dcterms:modified>
</cp:coreProperties>
</file>