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6B" w:rsidRDefault="00AF7699">
      <w:pPr>
        <w:shd w:val="clear" w:color="auto" w:fill="FFFFFF"/>
        <w:spacing w:line="326" w:lineRule="exact"/>
        <w:ind w:left="264" w:firstLine="1090"/>
      </w:pPr>
      <w:r>
        <w:rPr>
          <w:rFonts w:eastAsia="Times New Roman"/>
          <w:b/>
          <w:bCs/>
          <w:sz w:val="28"/>
          <w:szCs w:val="28"/>
        </w:rPr>
        <w:t xml:space="preserve">СОВЕТ ВАСИССКОГО СЕЛЬСКОГО ПОСЕЛЕНИЯ </w:t>
      </w:r>
      <w:r>
        <w:rPr>
          <w:rFonts w:eastAsia="Times New Roman"/>
          <w:b/>
          <w:bCs/>
          <w:spacing w:val="-1"/>
          <w:sz w:val="28"/>
          <w:szCs w:val="28"/>
        </w:rPr>
        <w:t>ТАРСКОГО МУНИЦИПАЛЬНОГО РАЙОНА ОМСКОЙ ОБЛАСТИ</w:t>
      </w:r>
    </w:p>
    <w:p w:rsidR="00416D6B" w:rsidRDefault="002D5FD2">
      <w:pPr>
        <w:shd w:val="clear" w:color="auto" w:fill="FFFFFF"/>
        <w:spacing w:before="130" w:line="960" w:lineRule="exact"/>
        <w:ind w:left="4118"/>
      </w:pPr>
      <w:r>
        <w:rPr>
          <w:rFonts w:eastAsia="Times New Roman"/>
          <w:b/>
          <w:bCs/>
          <w:sz w:val="28"/>
          <w:szCs w:val="28"/>
        </w:rPr>
        <w:t>РЕШЕНИЕ</w:t>
      </w:r>
    </w:p>
    <w:p w:rsidR="00416D6B" w:rsidRDefault="002D5FD2">
      <w:pPr>
        <w:shd w:val="clear" w:color="auto" w:fill="FFFFFF"/>
        <w:tabs>
          <w:tab w:val="left" w:pos="8194"/>
        </w:tabs>
        <w:spacing w:line="960" w:lineRule="exact"/>
        <w:ind w:left="398"/>
        <w:rPr>
          <w:rFonts w:eastAsia="Times New Roman"/>
          <w:sz w:val="28"/>
          <w:szCs w:val="28"/>
        </w:rPr>
      </w:pPr>
      <w:r>
        <w:rPr>
          <w:spacing w:val="-2"/>
          <w:sz w:val="28"/>
          <w:szCs w:val="28"/>
        </w:rPr>
        <w:t xml:space="preserve">22 августа 2024 года </w:t>
      </w:r>
      <w:r w:rsidR="00AF7699"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№ 69/221</w:t>
      </w:r>
    </w:p>
    <w:p w:rsidR="00AF7699" w:rsidRDefault="00AF7699">
      <w:pPr>
        <w:shd w:val="clear" w:color="auto" w:fill="FFFFFF"/>
        <w:tabs>
          <w:tab w:val="left" w:pos="8194"/>
        </w:tabs>
        <w:spacing w:line="960" w:lineRule="exact"/>
        <w:ind w:left="398"/>
      </w:pPr>
    </w:p>
    <w:p w:rsidR="00416D6B" w:rsidRPr="00AF7699" w:rsidRDefault="00AF7699" w:rsidP="00AF7699">
      <w:pPr>
        <w:pStyle w:val="a3"/>
        <w:jc w:val="center"/>
        <w:rPr>
          <w:sz w:val="28"/>
          <w:szCs w:val="28"/>
        </w:rPr>
      </w:pPr>
      <w:r w:rsidRPr="00AF7699">
        <w:rPr>
          <w:rFonts w:eastAsia="Times New Roman"/>
          <w:sz w:val="28"/>
          <w:szCs w:val="28"/>
        </w:rPr>
        <w:t>О внесении изменений в решение Совета Васисского сельского поселения</w:t>
      </w:r>
    </w:p>
    <w:p w:rsidR="00416D6B" w:rsidRPr="00AF7699" w:rsidRDefault="00AF7699" w:rsidP="00AF7699">
      <w:pPr>
        <w:pStyle w:val="a3"/>
        <w:jc w:val="center"/>
        <w:rPr>
          <w:sz w:val="28"/>
          <w:szCs w:val="28"/>
        </w:rPr>
      </w:pPr>
      <w:r w:rsidRPr="00AF7699">
        <w:rPr>
          <w:rFonts w:eastAsia="Times New Roman"/>
          <w:sz w:val="28"/>
          <w:szCs w:val="28"/>
        </w:rPr>
        <w:t xml:space="preserve">Тарского муниципального района от </w:t>
      </w:r>
      <w:r>
        <w:rPr>
          <w:rFonts w:eastAsia="Times New Roman"/>
          <w:sz w:val="28"/>
          <w:szCs w:val="28"/>
        </w:rPr>
        <w:t>27 ноября 2020 года № 4/13</w:t>
      </w:r>
    </w:p>
    <w:p w:rsidR="00416D6B" w:rsidRPr="00AF7699" w:rsidRDefault="00AF7699" w:rsidP="00AF7699">
      <w:pPr>
        <w:pStyle w:val="a3"/>
        <w:jc w:val="center"/>
        <w:rPr>
          <w:sz w:val="28"/>
          <w:szCs w:val="28"/>
        </w:rPr>
      </w:pPr>
      <w:r w:rsidRPr="00AF7699">
        <w:rPr>
          <w:rFonts w:eastAsia="Times New Roman"/>
          <w:sz w:val="28"/>
          <w:szCs w:val="28"/>
        </w:rPr>
        <w:t xml:space="preserve">«Об утверждении порядка проведения конкурса по отбору кандидатур </w:t>
      </w:r>
      <w:proofErr w:type="gramStart"/>
      <w:r w:rsidRPr="00AF7699">
        <w:rPr>
          <w:rFonts w:eastAsia="Times New Roman"/>
          <w:sz w:val="28"/>
          <w:szCs w:val="28"/>
        </w:rPr>
        <w:t>на</w:t>
      </w:r>
      <w:proofErr w:type="gramEnd"/>
    </w:p>
    <w:p w:rsidR="00416D6B" w:rsidRPr="00AF7699" w:rsidRDefault="00AF7699" w:rsidP="00AF7699">
      <w:pPr>
        <w:pStyle w:val="a3"/>
        <w:jc w:val="center"/>
        <w:rPr>
          <w:sz w:val="28"/>
          <w:szCs w:val="28"/>
        </w:rPr>
      </w:pPr>
      <w:r w:rsidRPr="00AF7699">
        <w:rPr>
          <w:rFonts w:eastAsia="Times New Roman"/>
          <w:sz w:val="28"/>
          <w:szCs w:val="28"/>
        </w:rPr>
        <w:t xml:space="preserve">должность Главы </w:t>
      </w:r>
      <w:r>
        <w:rPr>
          <w:rFonts w:eastAsia="Times New Roman"/>
          <w:sz w:val="28"/>
          <w:szCs w:val="28"/>
        </w:rPr>
        <w:t>Васисского</w:t>
      </w:r>
      <w:r w:rsidRPr="00AF7699">
        <w:rPr>
          <w:rFonts w:eastAsia="Times New Roman"/>
          <w:sz w:val="28"/>
          <w:szCs w:val="28"/>
        </w:rPr>
        <w:t xml:space="preserve"> сельского поселения Тарского муниципального</w:t>
      </w:r>
    </w:p>
    <w:p w:rsidR="00416D6B" w:rsidRPr="00AF7699" w:rsidRDefault="00AF7699" w:rsidP="00AF7699">
      <w:pPr>
        <w:pStyle w:val="a3"/>
        <w:jc w:val="center"/>
        <w:rPr>
          <w:sz w:val="28"/>
          <w:szCs w:val="28"/>
        </w:rPr>
      </w:pPr>
      <w:r w:rsidRPr="00AF7699">
        <w:rPr>
          <w:rFonts w:eastAsia="Times New Roman"/>
          <w:sz w:val="28"/>
          <w:szCs w:val="28"/>
        </w:rPr>
        <w:t>района Омской области»</w:t>
      </w:r>
    </w:p>
    <w:p w:rsidR="00416D6B" w:rsidRDefault="00AF7699">
      <w:pPr>
        <w:shd w:val="clear" w:color="auto" w:fill="FFFFFF"/>
        <w:spacing w:before="317"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Уставом Совета Васисского сельского поселения, Совет Васисского сельского поселения Тарского муниципального района Омской области РЕШИЛ:</w:t>
      </w:r>
    </w:p>
    <w:p w:rsidR="00416D6B" w:rsidRPr="00AF7699" w:rsidRDefault="00AF7699" w:rsidP="00AF7699">
      <w:pPr>
        <w:pStyle w:val="a3"/>
        <w:jc w:val="both"/>
        <w:rPr>
          <w:sz w:val="28"/>
          <w:szCs w:val="28"/>
        </w:rPr>
      </w:pPr>
      <w:r w:rsidRPr="00AF7699">
        <w:rPr>
          <w:spacing w:val="-4"/>
          <w:sz w:val="28"/>
          <w:szCs w:val="28"/>
        </w:rPr>
        <w:t>1.</w:t>
      </w:r>
      <w:r w:rsidRPr="00AF7699">
        <w:rPr>
          <w:sz w:val="28"/>
          <w:szCs w:val="28"/>
        </w:rPr>
        <w:tab/>
      </w:r>
      <w:proofErr w:type="gramStart"/>
      <w:r w:rsidRPr="00AF7699">
        <w:rPr>
          <w:rFonts w:eastAsia="Times New Roman"/>
          <w:sz w:val="28"/>
          <w:szCs w:val="28"/>
        </w:rPr>
        <w:t>В пункте 12 раздела II Порядка</w:t>
      </w:r>
      <w:r w:rsidR="002D5FD2">
        <w:rPr>
          <w:rFonts w:eastAsia="Times New Roman"/>
          <w:sz w:val="28"/>
          <w:szCs w:val="28"/>
        </w:rPr>
        <w:t xml:space="preserve"> проведения конкурса по отбору </w:t>
      </w:r>
      <w:r w:rsidRPr="00AF7699">
        <w:rPr>
          <w:rFonts w:eastAsia="Times New Roman"/>
          <w:sz w:val="28"/>
          <w:szCs w:val="28"/>
        </w:rPr>
        <w:t>кандидатур на должность Главы Васисско</w:t>
      </w:r>
      <w:r w:rsidR="002D5FD2">
        <w:rPr>
          <w:rFonts w:eastAsia="Times New Roman"/>
          <w:sz w:val="28"/>
          <w:szCs w:val="28"/>
        </w:rPr>
        <w:t xml:space="preserve">го сельского поселения Тарского </w:t>
      </w:r>
      <w:r w:rsidRPr="00AF7699">
        <w:rPr>
          <w:rFonts w:eastAsia="Times New Roman"/>
          <w:sz w:val="28"/>
          <w:szCs w:val="28"/>
        </w:rPr>
        <w:t>муниципального района Омской област</w:t>
      </w:r>
      <w:r w:rsidR="002D5FD2">
        <w:rPr>
          <w:rFonts w:eastAsia="Times New Roman"/>
          <w:sz w:val="28"/>
          <w:szCs w:val="28"/>
        </w:rPr>
        <w:t xml:space="preserve">и, утвержденный решением Совета </w:t>
      </w:r>
      <w:r w:rsidRPr="00AF7699">
        <w:rPr>
          <w:rFonts w:eastAsia="Times New Roman"/>
          <w:sz w:val="28"/>
          <w:szCs w:val="28"/>
        </w:rPr>
        <w:t>Васисского сельского поселения Тарского муниципального района от 27 ноября  2020 года № 4/13 «Об утверждении порядка проведения конкурса по</w:t>
      </w:r>
      <w:r w:rsidRPr="00AF7699">
        <w:rPr>
          <w:rFonts w:eastAsia="Times New Roman"/>
          <w:sz w:val="28"/>
          <w:szCs w:val="28"/>
        </w:rPr>
        <w:br/>
        <w:t>отбору кандидатур на должность Главы Васисского сельского поселения Тарского муниципального района Ом</w:t>
      </w:r>
      <w:r w:rsidR="002D5FD2">
        <w:rPr>
          <w:rFonts w:eastAsia="Times New Roman"/>
          <w:sz w:val="28"/>
          <w:szCs w:val="28"/>
        </w:rPr>
        <w:t xml:space="preserve">ской области», внести следующие </w:t>
      </w:r>
      <w:r w:rsidRPr="00AF7699">
        <w:rPr>
          <w:rFonts w:eastAsia="Times New Roman"/>
          <w:sz w:val="28"/>
          <w:szCs w:val="28"/>
        </w:rPr>
        <w:t>изменения:</w:t>
      </w:r>
      <w:proofErr w:type="gramEnd"/>
    </w:p>
    <w:p w:rsidR="00416D6B" w:rsidRPr="00AF7699" w:rsidRDefault="00AF7699" w:rsidP="00AF7699">
      <w:pPr>
        <w:pStyle w:val="a3"/>
        <w:jc w:val="both"/>
        <w:rPr>
          <w:sz w:val="28"/>
          <w:szCs w:val="28"/>
        </w:rPr>
      </w:pPr>
      <w:r w:rsidRPr="00AF7699">
        <w:rPr>
          <w:rFonts w:eastAsia="Times New Roman"/>
          <w:sz w:val="28"/>
          <w:szCs w:val="28"/>
        </w:rPr>
        <w:t>а)</w:t>
      </w:r>
      <w:r w:rsidRPr="00AF7699">
        <w:rPr>
          <w:rFonts w:eastAsia="Times New Roman"/>
          <w:sz w:val="28"/>
          <w:szCs w:val="28"/>
        </w:rPr>
        <w:tab/>
        <w:t>подпункт 5 после слов «о выборах и референдумах» дополнить</w:t>
      </w:r>
      <w:r w:rsidRPr="00AF7699">
        <w:rPr>
          <w:rFonts w:eastAsia="Times New Roman"/>
          <w:sz w:val="28"/>
          <w:szCs w:val="28"/>
        </w:rPr>
        <w:br/>
        <w:t>словами «или за совершение административных правонарушений,</w:t>
      </w:r>
      <w:r w:rsidRPr="00AF7699">
        <w:rPr>
          <w:rFonts w:eastAsia="Times New Roman"/>
          <w:sz w:val="28"/>
          <w:szCs w:val="28"/>
        </w:rPr>
        <w:br/>
        <w:t>предусмотренных статьями 20.3 и 20.29 Кодекса Российской Федерации об</w:t>
      </w:r>
      <w:r w:rsidRPr="00AF7699">
        <w:rPr>
          <w:rFonts w:eastAsia="Times New Roman"/>
          <w:sz w:val="28"/>
          <w:szCs w:val="28"/>
        </w:rPr>
        <w:br/>
        <w:t>административных правонарушениях;</w:t>
      </w:r>
    </w:p>
    <w:p w:rsidR="00416D6B" w:rsidRPr="00AF7699" w:rsidRDefault="00AF7699" w:rsidP="00AF7699">
      <w:pPr>
        <w:pStyle w:val="a3"/>
        <w:jc w:val="both"/>
        <w:rPr>
          <w:sz w:val="28"/>
          <w:szCs w:val="28"/>
        </w:rPr>
      </w:pPr>
      <w:proofErr w:type="gramStart"/>
      <w:r w:rsidRPr="00AF7699">
        <w:rPr>
          <w:rFonts w:eastAsia="Times New Roman"/>
          <w:sz w:val="28"/>
          <w:szCs w:val="28"/>
        </w:rPr>
        <w:t>б)</w:t>
      </w:r>
      <w:r w:rsidRPr="00AF7699">
        <w:rPr>
          <w:rFonts w:eastAsia="Times New Roman"/>
          <w:sz w:val="28"/>
          <w:szCs w:val="28"/>
        </w:rPr>
        <w:tab/>
        <w:t>в пункте 7 слова «депутаты законодательных (представительных)</w:t>
      </w:r>
      <w:r w:rsidRPr="00AF7699">
        <w:rPr>
          <w:rFonts w:eastAsia="Times New Roman"/>
          <w:sz w:val="28"/>
          <w:szCs w:val="28"/>
        </w:rPr>
        <w:br/>
        <w:t>органов» заменить словами «сенаторы Российской Федерации, депутаты</w:t>
      </w:r>
      <w:r w:rsidRPr="00AF7699">
        <w:rPr>
          <w:rFonts w:eastAsia="Times New Roman"/>
          <w:sz w:val="28"/>
          <w:szCs w:val="28"/>
        </w:rPr>
        <w:br/>
        <w:t>законодательных (представительных) органов;</w:t>
      </w:r>
      <w:proofErr w:type="gramEnd"/>
    </w:p>
    <w:p w:rsidR="00416D6B" w:rsidRPr="00AF7699" w:rsidRDefault="00AF7699" w:rsidP="00AF7699">
      <w:pPr>
        <w:pStyle w:val="a3"/>
        <w:jc w:val="both"/>
        <w:rPr>
          <w:sz w:val="28"/>
          <w:szCs w:val="28"/>
        </w:rPr>
      </w:pPr>
      <w:r w:rsidRPr="00AF7699">
        <w:rPr>
          <w:rFonts w:eastAsia="Times New Roman"/>
          <w:spacing w:val="-2"/>
          <w:sz w:val="28"/>
          <w:szCs w:val="28"/>
        </w:rPr>
        <w:t>в)</w:t>
      </w:r>
      <w:r w:rsidRPr="00AF7699">
        <w:rPr>
          <w:rFonts w:eastAsia="Times New Roman"/>
          <w:sz w:val="28"/>
          <w:szCs w:val="28"/>
        </w:rPr>
        <w:tab/>
        <w:t>подпункт 13 дополнить словами «, а также лица, сведения о которых</w:t>
      </w:r>
      <w:r w:rsidRPr="00AF7699">
        <w:rPr>
          <w:rFonts w:eastAsia="Times New Roman"/>
          <w:sz w:val="28"/>
          <w:szCs w:val="28"/>
        </w:rPr>
        <w:br/>
        <w:t>включены в единый реестр сведений о лицах, причастных к деятельности</w:t>
      </w:r>
      <w:r w:rsidRPr="00AF7699">
        <w:rPr>
          <w:rFonts w:eastAsia="Times New Roman"/>
          <w:sz w:val="28"/>
          <w:szCs w:val="28"/>
        </w:rPr>
        <w:br/>
        <w:t>экстремисткой или террористической организации».</w:t>
      </w:r>
    </w:p>
    <w:p w:rsidR="00416D6B" w:rsidRPr="00AF7699" w:rsidRDefault="00AF7699" w:rsidP="00AF7699">
      <w:pPr>
        <w:pStyle w:val="a3"/>
        <w:jc w:val="both"/>
        <w:rPr>
          <w:sz w:val="28"/>
          <w:szCs w:val="28"/>
        </w:rPr>
        <w:sectPr w:rsidR="00416D6B" w:rsidRPr="00AF7699">
          <w:type w:val="continuous"/>
          <w:pgSz w:w="11909" w:h="16834"/>
          <w:pgMar w:top="1330" w:right="850" w:bottom="360" w:left="1704" w:header="720" w:footer="720" w:gutter="0"/>
          <w:cols w:space="60"/>
          <w:noEndnote/>
        </w:sectPr>
      </w:pPr>
      <w:r w:rsidRPr="00AF7699">
        <w:rPr>
          <w:spacing w:val="-1"/>
          <w:sz w:val="28"/>
          <w:szCs w:val="28"/>
        </w:rPr>
        <w:t>2.</w:t>
      </w:r>
      <w:r w:rsidRPr="00AF7699">
        <w:rPr>
          <w:sz w:val="28"/>
          <w:szCs w:val="28"/>
        </w:rPr>
        <w:tab/>
      </w:r>
      <w:r w:rsidRPr="00AF7699">
        <w:rPr>
          <w:rFonts w:eastAsia="Times New Roman"/>
          <w:sz w:val="28"/>
          <w:szCs w:val="28"/>
        </w:rPr>
        <w:t>Опубликовать настоящее Решение в информационном бюллетене</w:t>
      </w:r>
      <w:r w:rsidRPr="00AF7699">
        <w:rPr>
          <w:rFonts w:eastAsia="Times New Roman"/>
          <w:sz w:val="28"/>
          <w:szCs w:val="28"/>
        </w:rPr>
        <w:br/>
        <w:t>«Официальный вестник Васисского сельского поселения» и разместить на</w:t>
      </w:r>
      <w:r w:rsidRPr="00AF7699">
        <w:rPr>
          <w:rFonts w:eastAsia="Times New Roman"/>
          <w:sz w:val="28"/>
          <w:szCs w:val="28"/>
        </w:rPr>
        <w:br/>
        <w:t>официальном сайте в сети Интерне</w:t>
      </w:r>
      <w:r>
        <w:rPr>
          <w:rFonts w:eastAsia="Times New Roman"/>
          <w:sz w:val="28"/>
          <w:szCs w:val="28"/>
        </w:rPr>
        <w:t>т.</w:t>
      </w:r>
    </w:p>
    <w:p w:rsidR="00416D6B" w:rsidRPr="00AF7699" w:rsidRDefault="00416D6B" w:rsidP="00AF7699">
      <w:pPr>
        <w:pStyle w:val="a3"/>
        <w:jc w:val="both"/>
        <w:rPr>
          <w:sz w:val="28"/>
          <w:szCs w:val="28"/>
        </w:rPr>
      </w:pPr>
    </w:p>
    <w:p w:rsidR="00416D6B" w:rsidRPr="00AF7699" w:rsidRDefault="00AF7699" w:rsidP="00AF7699">
      <w:pPr>
        <w:pStyle w:val="a3"/>
        <w:jc w:val="both"/>
        <w:rPr>
          <w:rFonts w:eastAsia="Times New Roman"/>
          <w:sz w:val="28"/>
          <w:szCs w:val="28"/>
        </w:rPr>
      </w:pPr>
      <w:r w:rsidRPr="00AF7699">
        <w:rPr>
          <w:sz w:val="28"/>
          <w:szCs w:val="28"/>
        </w:rPr>
        <w:t xml:space="preserve">3 </w:t>
      </w:r>
      <w:r w:rsidRPr="00AF7699">
        <w:rPr>
          <w:rFonts w:eastAsia="Times New Roman"/>
          <w:sz w:val="28"/>
          <w:szCs w:val="28"/>
        </w:rPr>
        <w:t>Настоящее решение  вступает в силу со дня официального опубликования (обнародования).</w:t>
      </w:r>
    </w:p>
    <w:p w:rsidR="00AF7699" w:rsidRPr="00AF7699" w:rsidRDefault="00AF7699">
      <w:pPr>
        <w:shd w:val="clear" w:color="auto" w:fill="FFFFFF"/>
        <w:spacing w:before="442" w:line="326" w:lineRule="exact"/>
        <w:ind w:firstLine="706"/>
        <w:rPr>
          <w:sz w:val="28"/>
          <w:szCs w:val="28"/>
        </w:rPr>
      </w:pPr>
    </w:p>
    <w:p w:rsidR="00AF7699" w:rsidRDefault="00675204" w:rsidP="00AF7699">
      <w:pPr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194310</wp:posOffset>
            </wp:positionV>
            <wp:extent cx="1549400" cy="762000"/>
            <wp:effectExtent l="19050" t="0" r="0" b="0"/>
            <wp:wrapNone/>
            <wp:docPr id="3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699" w:rsidRPr="00473850">
        <w:rPr>
          <w:rFonts w:eastAsia="Times New Roman"/>
          <w:sz w:val="28"/>
          <w:szCs w:val="28"/>
        </w:rPr>
        <w:t xml:space="preserve">Председатель Совета </w:t>
      </w:r>
      <w:r w:rsidR="00AF7699">
        <w:rPr>
          <w:rFonts w:eastAsia="Times New Roman"/>
          <w:sz w:val="28"/>
          <w:szCs w:val="28"/>
        </w:rPr>
        <w:t xml:space="preserve">Васисского сельского </w:t>
      </w:r>
    </w:p>
    <w:p w:rsidR="00AF7699" w:rsidRDefault="00AF7699" w:rsidP="00AF769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поселения Тар</w:t>
      </w:r>
      <w:r w:rsidRPr="00473850">
        <w:rPr>
          <w:rFonts w:eastAsia="Times New Roman"/>
          <w:sz w:val="28"/>
          <w:szCs w:val="28"/>
        </w:rPr>
        <w:t xml:space="preserve">ского муниципального </w:t>
      </w:r>
    </w:p>
    <w:p w:rsidR="00AF7699" w:rsidRPr="00473850" w:rsidRDefault="00AF7699" w:rsidP="00AF7699">
      <w:pPr>
        <w:rPr>
          <w:rFonts w:eastAsia="Times New Roman"/>
          <w:sz w:val="28"/>
          <w:szCs w:val="28"/>
        </w:rPr>
      </w:pPr>
      <w:r w:rsidRPr="00473850">
        <w:rPr>
          <w:rFonts w:eastAsia="Times New Roman"/>
          <w:sz w:val="28"/>
          <w:szCs w:val="28"/>
        </w:rPr>
        <w:t xml:space="preserve">района Омской области </w:t>
      </w:r>
      <w:r>
        <w:rPr>
          <w:rFonts w:eastAsia="Times New Roman"/>
          <w:sz w:val="28"/>
          <w:szCs w:val="28"/>
        </w:rPr>
        <w:t xml:space="preserve">                                     Е. Л. </w:t>
      </w:r>
      <w:proofErr w:type="spellStart"/>
      <w:r>
        <w:rPr>
          <w:rFonts w:eastAsia="Times New Roman"/>
          <w:sz w:val="28"/>
          <w:szCs w:val="28"/>
        </w:rPr>
        <w:t>Муравская</w:t>
      </w:r>
      <w:proofErr w:type="spellEnd"/>
    </w:p>
    <w:p w:rsidR="00AF7699" w:rsidRDefault="00AF7699" w:rsidP="00AF7699">
      <w:pPr>
        <w:rPr>
          <w:rFonts w:eastAsia="Times New Roman"/>
          <w:sz w:val="28"/>
          <w:szCs w:val="28"/>
        </w:rPr>
      </w:pPr>
    </w:p>
    <w:p w:rsidR="00AF7699" w:rsidRPr="00473850" w:rsidRDefault="00AF7699" w:rsidP="00AF7699">
      <w:pPr>
        <w:rPr>
          <w:rFonts w:eastAsia="Times New Roman"/>
          <w:sz w:val="28"/>
          <w:szCs w:val="28"/>
        </w:rPr>
      </w:pPr>
    </w:p>
    <w:p w:rsidR="00AF7699" w:rsidRDefault="00AF7699" w:rsidP="00AF769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 Главы</w:t>
      </w:r>
      <w:r w:rsidRPr="004738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Васисского </w:t>
      </w:r>
    </w:p>
    <w:p w:rsidR="00AF7699" w:rsidRDefault="00AF7699" w:rsidP="00AF769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сельского поселения Тарского</w:t>
      </w:r>
    </w:p>
    <w:p w:rsidR="00AF7699" w:rsidRDefault="00675204" w:rsidP="00AF7699">
      <w:pPr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2588260</wp:posOffset>
            </wp:positionH>
            <wp:positionV relativeFrom="paragraph">
              <wp:posOffset>33020</wp:posOffset>
            </wp:positionV>
            <wp:extent cx="1706880" cy="7366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699" w:rsidRPr="00473850">
        <w:rPr>
          <w:rFonts w:eastAsia="Times New Roman"/>
          <w:sz w:val="28"/>
          <w:szCs w:val="28"/>
        </w:rPr>
        <w:t xml:space="preserve">муниципального района </w:t>
      </w:r>
    </w:p>
    <w:p w:rsidR="00AF7699" w:rsidRPr="00473850" w:rsidRDefault="00AF7699" w:rsidP="00AF7699">
      <w:pPr>
        <w:rPr>
          <w:rFonts w:eastAsia="Times New Roman"/>
          <w:sz w:val="28"/>
          <w:szCs w:val="28"/>
        </w:rPr>
      </w:pPr>
      <w:r w:rsidRPr="00473850">
        <w:rPr>
          <w:rFonts w:eastAsia="Times New Roman"/>
          <w:sz w:val="28"/>
          <w:szCs w:val="28"/>
        </w:rPr>
        <w:t xml:space="preserve">Омской области </w:t>
      </w:r>
      <w:r>
        <w:rPr>
          <w:rFonts w:eastAsia="Times New Roman"/>
          <w:sz w:val="28"/>
          <w:szCs w:val="28"/>
        </w:rPr>
        <w:t xml:space="preserve">                                              А.Я. Хорошавина</w:t>
      </w:r>
    </w:p>
    <w:p w:rsidR="000F504E" w:rsidRPr="00AF7699" w:rsidRDefault="000F504E" w:rsidP="00AF7699">
      <w:pPr>
        <w:shd w:val="clear" w:color="auto" w:fill="FFFFFF"/>
        <w:tabs>
          <w:tab w:val="left" w:pos="7675"/>
        </w:tabs>
        <w:spacing w:before="638"/>
        <w:rPr>
          <w:sz w:val="28"/>
          <w:szCs w:val="28"/>
        </w:rPr>
      </w:pPr>
    </w:p>
    <w:sectPr w:rsidR="000F504E" w:rsidRPr="00AF7699" w:rsidSect="00416D6B">
      <w:pgSz w:w="11909" w:h="16834"/>
      <w:pgMar w:top="1440" w:right="859" w:bottom="72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04E"/>
    <w:rsid w:val="000F504E"/>
    <w:rsid w:val="002D5FD2"/>
    <w:rsid w:val="00416D6B"/>
    <w:rsid w:val="00675204"/>
    <w:rsid w:val="00A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D5F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2024-08-23T04:03:00Z</cp:lastPrinted>
  <dcterms:created xsi:type="dcterms:W3CDTF">2024-08-16T08:28:00Z</dcterms:created>
  <dcterms:modified xsi:type="dcterms:W3CDTF">2024-08-23T04:44:00Z</dcterms:modified>
</cp:coreProperties>
</file>